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ED78CB" w14:textId="14974B72" w:rsidR="00C03F6B" w:rsidRPr="00305057" w:rsidRDefault="00C03F6B" w:rsidP="00C03F6B">
      <w:pPr>
        <w:ind w:left="1416" w:firstLine="708"/>
        <w:rPr>
          <w:rFonts w:asciiTheme="majorHAnsi" w:hAnsiTheme="majorHAnsi" w:cstheme="majorHAnsi"/>
          <w:noProof/>
          <w:sz w:val="32"/>
          <w:szCs w:val="32"/>
          <w:lang w:eastAsia="nb-NO"/>
        </w:rPr>
      </w:pPr>
    </w:p>
    <w:p w14:paraId="563FFA0F" w14:textId="41726BEC" w:rsidR="00C03F6B" w:rsidRPr="00305057" w:rsidRDefault="00D51F54" w:rsidP="00C03F6B">
      <w:pPr>
        <w:ind w:left="1416" w:firstLine="708"/>
        <w:rPr>
          <w:rFonts w:asciiTheme="majorHAnsi" w:hAnsiTheme="majorHAnsi" w:cstheme="majorHAnsi"/>
          <w:noProof/>
          <w:sz w:val="32"/>
          <w:szCs w:val="32"/>
          <w:lang w:eastAsia="nb-NO"/>
        </w:rPr>
      </w:pPr>
      <w:r w:rsidRPr="00305057">
        <w:rPr>
          <w:rFonts w:asciiTheme="majorHAnsi" w:hAnsiTheme="majorHAnsi" w:cstheme="majorHAnsi"/>
          <w:i/>
          <w:iCs/>
          <w:noProof/>
        </w:rPr>
        <w:drawing>
          <wp:anchor distT="0" distB="0" distL="114300" distR="114300" simplePos="0" relativeHeight="251658245" behindDoc="0" locked="0" layoutInCell="1" allowOverlap="1" wp14:anchorId="03B9AC08" wp14:editId="333EA073">
            <wp:simplePos x="0" y="0"/>
            <wp:positionH relativeFrom="column">
              <wp:posOffset>2702146</wp:posOffset>
            </wp:positionH>
            <wp:positionV relativeFrom="paragraph">
              <wp:posOffset>113652</wp:posOffset>
            </wp:positionV>
            <wp:extent cx="2639833" cy="617315"/>
            <wp:effectExtent l="0" t="0" r="8255" b="0"/>
            <wp:wrapNone/>
            <wp:docPr id="1353386993" name="Bilde 1" descr="Et bilde som inneholder tekst, Font, Elektrisk blå, skjermbi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386993" name="Bilde 1" descr="Et bilde som inneholder tekst, Font, Elektrisk blå, skjermbild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209" cy="619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5057">
        <w:rPr>
          <w:rFonts w:asciiTheme="majorHAnsi" w:hAnsiTheme="majorHAnsi" w:cstheme="majorHAnsi"/>
          <w:noProof/>
          <w:sz w:val="32"/>
          <w:szCs w:val="32"/>
          <w:lang w:eastAsia="nb-NO"/>
        </w:rPr>
        <w:drawing>
          <wp:anchor distT="0" distB="0" distL="114300" distR="114300" simplePos="0" relativeHeight="251658241" behindDoc="0" locked="0" layoutInCell="1" allowOverlap="1" wp14:anchorId="64CBB9BA" wp14:editId="4F22362C">
            <wp:simplePos x="0" y="0"/>
            <wp:positionH relativeFrom="column">
              <wp:posOffset>237214</wp:posOffset>
            </wp:positionH>
            <wp:positionV relativeFrom="paragraph">
              <wp:posOffset>141218</wp:posOffset>
            </wp:positionV>
            <wp:extent cx="2122998" cy="692447"/>
            <wp:effectExtent l="0" t="0" r="0" b="0"/>
            <wp:wrapNone/>
            <wp:docPr id="120374368" name="Bilde 1" descr="Et bilde som inneholder logo, symbol, Font, em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74368" name="Bilde 1" descr="Et bilde som inneholder logo, symbol, Font, emblem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998" cy="692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1D65C" w14:textId="049BC2F5" w:rsidR="00411AA6" w:rsidRPr="00305057" w:rsidRDefault="00411AA6" w:rsidP="00C03F6B">
      <w:pPr>
        <w:ind w:left="1416" w:firstLine="708"/>
        <w:rPr>
          <w:rFonts w:asciiTheme="majorHAnsi" w:hAnsiTheme="majorHAnsi" w:cstheme="majorHAnsi"/>
          <w:noProof/>
          <w:sz w:val="32"/>
          <w:szCs w:val="32"/>
          <w:lang w:eastAsia="nb-NO"/>
        </w:rPr>
      </w:pPr>
    </w:p>
    <w:p w14:paraId="48B07011" w14:textId="1B401701" w:rsidR="00411AA6" w:rsidRPr="00305057" w:rsidRDefault="00411AA6" w:rsidP="00C03F6B">
      <w:pPr>
        <w:ind w:left="1416" w:firstLine="708"/>
        <w:rPr>
          <w:rFonts w:asciiTheme="majorHAnsi" w:hAnsiTheme="majorHAnsi" w:cstheme="majorHAnsi"/>
          <w:noProof/>
          <w:sz w:val="32"/>
          <w:szCs w:val="32"/>
          <w:lang w:eastAsia="nb-NO"/>
        </w:rPr>
      </w:pPr>
    </w:p>
    <w:p w14:paraId="4A9BB1AF" w14:textId="4BFEFA12" w:rsidR="00411AA6" w:rsidRPr="00305057" w:rsidRDefault="009158E2" w:rsidP="00C03F6B">
      <w:pPr>
        <w:ind w:left="1416" w:firstLine="708"/>
        <w:rPr>
          <w:rFonts w:asciiTheme="majorHAnsi" w:hAnsiTheme="majorHAnsi" w:cstheme="majorHAnsi"/>
          <w:noProof/>
          <w:sz w:val="32"/>
          <w:szCs w:val="32"/>
          <w:lang w:eastAsia="nb-NO"/>
        </w:rPr>
      </w:pPr>
      <w:r w:rsidRPr="00305057">
        <w:rPr>
          <w:rFonts w:asciiTheme="majorHAnsi" w:hAnsiTheme="majorHAnsi" w:cstheme="majorHAnsi"/>
          <w:i/>
          <w:iCs/>
          <w:noProof/>
        </w:rPr>
        <w:drawing>
          <wp:anchor distT="0" distB="0" distL="114300" distR="114300" simplePos="0" relativeHeight="251658244" behindDoc="0" locked="0" layoutInCell="1" allowOverlap="1" wp14:anchorId="494D7A4A" wp14:editId="0D2826D6">
            <wp:simplePos x="0" y="0"/>
            <wp:positionH relativeFrom="margin">
              <wp:posOffset>629948</wp:posOffset>
            </wp:positionH>
            <wp:positionV relativeFrom="paragraph">
              <wp:posOffset>190721</wp:posOffset>
            </wp:positionV>
            <wp:extent cx="1914525" cy="819150"/>
            <wp:effectExtent l="0" t="0" r="9525" b="0"/>
            <wp:wrapNone/>
            <wp:docPr id="1345753625" name="Bilde 1" descr="Et bilde som inneholder tekst, logo, emblem, F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753625" name="Bilde 1" descr="Et bilde som inneholder tekst, logo, emblem, Font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00741A" w14:textId="482EF1CC" w:rsidR="00CE3982" w:rsidRPr="00305057" w:rsidRDefault="00411AA6" w:rsidP="007B5253">
      <w:pPr>
        <w:rPr>
          <w:rFonts w:asciiTheme="majorHAnsi" w:hAnsiTheme="majorHAnsi" w:cstheme="majorHAnsi"/>
          <w:i/>
          <w:iCs/>
        </w:rPr>
      </w:pPr>
      <w:r w:rsidRPr="00305057">
        <w:rPr>
          <w:rFonts w:asciiTheme="majorHAnsi" w:hAnsiTheme="majorHAnsi" w:cstheme="majorHAnsi"/>
          <w:i/>
          <w:iCs/>
          <w:noProof/>
        </w:rPr>
        <w:drawing>
          <wp:anchor distT="0" distB="0" distL="114300" distR="114300" simplePos="0" relativeHeight="251658242" behindDoc="0" locked="0" layoutInCell="1" allowOverlap="1" wp14:anchorId="7331A9DE" wp14:editId="2C00534C">
            <wp:simplePos x="0" y="0"/>
            <wp:positionH relativeFrom="column">
              <wp:posOffset>3090186</wp:posOffset>
            </wp:positionH>
            <wp:positionV relativeFrom="paragraph">
              <wp:posOffset>109468</wp:posOffset>
            </wp:positionV>
            <wp:extent cx="1619250" cy="523875"/>
            <wp:effectExtent l="0" t="0" r="0" b="9525"/>
            <wp:wrapNone/>
            <wp:docPr id="2092493170" name="Bilde 1" descr="Et bilde som inneholder Font, tekst, hvit, logo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493170" name="Bilde 1" descr="Et bilde som inneholder Font, tekst, hvit, logo&#10;&#10;KI-generert innhold kan være feil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72CCA7" w14:textId="19AA9FB0" w:rsidR="00CE3982" w:rsidRPr="00305057" w:rsidRDefault="00CE3982" w:rsidP="007B5253">
      <w:pPr>
        <w:rPr>
          <w:rFonts w:asciiTheme="majorHAnsi" w:hAnsiTheme="majorHAnsi" w:cstheme="majorHAnsi"/>
          <w:i/>
          <w:iCs/>
        </w:rPr>
      </w:pPr>
    </w:p>
    <w:p w14:paraId="21222040" w14:textId="2ACC2850" w:rsidR="00CE3982" w:rsidRPr="00305057" w:rsidRDefault="00CE3982" w:rsidP="007B5253">
      <w:pPr>
        <w:rPr>
          <w:rFonts w:asciiTheme="majorHAnsi" w:hAnsiTheme="majorHAnsi" w:cstheme="majorHAnsi"/>
          <w:i/>
          <w:iCs/>
        </w:rPr>
      </w:pPr>
    </w:p>
    <w:p w14:paraId="353BFB36" w14:textId="1434DF1D" w:rsidR="00CE3982" w:rsidRPr="00305057" w:rsidRDefault="00CE3982" w:rsidP="007B5253">
      <w:pPr>
        <w:rPr>
          <w:rFonts w:asciiTheme="majorHAnsi" w:hAnsiTheme="majorHAnsi" w:cstheme="majorHAnsi"/>
          <w:i/>
          <w:iCs/>
        </w:rPr>
      </w:pPr>
    </w:p>
    <w:p w14:paraId="592116CA" w14:textId="6448DE24" w:rsidR="00CE3982" w:rsidRPr="00305057" w:rsidRDefault="00CE3982" w:rsidP="007B5253">
      <w:pPr>
        <w:rPr>
          <w:rFonts w:asciiTheme="majorHAnsi" w:hAnsiTheme="majorHAnsi" w:cstheme="majorHAnsi"/>
          <w:i/>
          <w:iCs/>
        </w:rPr>
      </w:pPr>
    </w:p>
    <w:p w14:paraId="65742ADB" w14:textId="5A7F0044" w:rsidR="00CE3982" w:rsidRPr="00305057" w:rsidRDefault="00D51F54" w:rsidP="007B5253">
      <w:pPr>
        <w:rPr>
          <w:rFonts w:asciiTheme="majorHAnsi" w:hAnsiTheme="majorHAnsi" w:cstheme="majorHAnsi"/>
          <w:i/>
          <w:iCs/>
        </w:rPr>
      </w:pPr>
      <w:r w:rsidRPr="00305057">
        <w:rPr>
          <w:rFonts w:asciiTheme="majorHAnsi" w:hAnsiTheme="majorHAnsi" w:cstheme="majorHAnsi"/>
          <w:i/>
          <w:iCs/>
          <w:noProof/>
        </w:rPr>
        <w:drawing>
          <wp:anchor distT="0" distB="0" distL="114300" distR="114300" simplePos="0" relativeHeight="251658247" behindDoc="0" locked="0" layoutInCell="1" allowOverlap="1" wp14:anchorId="7280E3FB" wp14:editId="660A10D5">
            <wp:simplePos x="0" y="0"/>
            <wp:positionH relativeFrom="column">
              <wp:posOffset>2209000</wp:posOffset>
            </wp:positionH>
            <wp:positionV relativeFrom="paragraph">
              <wp:posOffset>8255</wp:posOffset>
            </wp:positionV>
            <wp:extent cx="2079236" cy="741293"/>
            <wp:effectExtent l="0" t="0" r="0" b="1905"/>
            <wp:wrapNone/>
            <wp:docPr id="1793216924" name="Bilde 1" descr="Et bilde som inneholder Font, skjermbilde, Grafikk,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216924" name="Bilde 1" descr="Et bilde som inneholder Font, skjermbilde, Grafikk, teks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236" cy="741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5057">
        <w:rPr>
          <w:rFonts w:asciiTheme="majorHAnsi" w:hAnsiTheme="majorHAnsi" w:cstheme="majorHAnsi"/>
          <w:i/>
          <w:iCs/>
          <w:noProof/>
        </w:rPr>
        <w:drawing>
          <wp:anchor distT="0" distB="0" distL="114300" distR="114300" simplePos="0" relativeHeight="251658243" behindDoc="0" locked="0" layoutInCell="1" allowOverlap="1" wp14:anchorId="11569ECF" wp14:editId="665F76F9">
            <wp:simplePos x="0" y="0"/>
            <wp:positionH relativeFrom="column">
              <wp:posOffset>-17200</wp:posOffset>
            </wp:positionH>
            <wp:positionV relativeFrom="paragraph">
              <wp:posOffset>87851</wp:posOffset>
            </wp:positionV>
            <wp:extent cx="2030163" cy="689168"/>
            <wp:effectExtent l="0" t="0" r="8255" b="0"/>
            <wp:wrapNone/>
            <wp:docPr id="702415359" name="Bilde 1" descr="Et bilde som inneholder Font, tekst, logo, Grafi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415359" name="Bilde 1" descr="Et bilde som inneholder Font, tekst, logo, Grafikk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453" cy="69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9D0DD8" w14:textId="12260024" w:rsidR="00CE3982" w:rsidRPr="00305057" w:rsidRDefault="00D51F54" w:rsidP="007B5253">
      <w:pPr>
        <w:rPr>
          <w:rFonts w:asciiTheme="majorHAnsi" w:hAnsiTheme="majorHAnsi" w:cstheme="majorHAnsi"/>
          <w:i/>
          <w:iCs/>
        </w:rPr>
      </w:pPr>
      <w:r w:rsidRPr="00305057">
        <w:rPr>
          <w:rFonts w:asciiTheme="majorHAnsi" w:hAnsiTheme="majorHAnsi" w:cstheme="majorHAnsi"/>
          <w:noProof/>
          <w:sz w:val="32"/>
          <w:szCs w:val="32"/>
          <w:lang w:eastAsia="nb-NO"/>
        </w:rPr>
        <w:drawing>
          <wp:anchor distT="0" distB="0" distL="114300" distR="114300" simplePos="0" relativeHeight="251658240" behindDoc="0" locked="0" layoutInCell="1" allowOverlap="1" wp14:anchorId="0B8D55C2" wp14:editId="205CE5FA">
            <wp:simplePos x="0" y="0"/>
            <wp:positionH relativeFrom="column">
              <wp:posOffset>4459384</wp:posOffset>
            </wp:positionH>
            <wp:positionV relativeFrom="paragraph">
              <wp:posOffset>12120</wp:posOffset>
            </wp:positionV>
            <wp:extent cx="1743710" cy="445273"/>
            <wp:effectExtent l="0" t="0" r="8890" b="0"/>
            <wp:wrapNone/>
            <wp:docPr id="1765972086" name="Bilde 1" descr="Et bilde som inneholder tekst, Font, logo, Grafi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972086" name="Bilde 1" descr="Et bilde som inneholder tekst, Font, logo, Grafikk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225" cy="454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8DBBB" w14:textId="7F023130" w:rsidR="00CE3982" w:rsidRPr="00305057" w:rsidRDefault="00CE3982" w:rsidP="007B5253">
      <w:pPr>
        <w:rPr>
          <w:rFonts w:asciiTheme="majorHAnsi" w:hAnsiTheme="majorHAnsi" w:cstheme="majorHAnsi"/>
          <w:i/>
          <w:iCs/>
        </w:rPr>
      </w:pPr>
    </w:p>
    <w:p w14:paraId="22825A9E" w14:textId="2B3A12AC" w:rsidR="00CE3982" w:rsidRPr="00305057" w:rsidRDefault="00CE3982" w:rsidP="007B5253">
      <w:pPr>
        <w:rPr>
          <w:rFonts w:asciiTheme="majorHAnsi" w:hAnsiTheme="majorHAnsi" w:cstheme="majorHAnsi"/>
          <w:i/>
          <w:iCs/>
        </w:rPr>
      </w:pPr>
    </w:p>
    <w:p w14:paraId="7DDB3663" w14:textId="58BC9106" w:rsidR="00CE3982" w:rsidRPr="00305057" w:rsidRDefault="00CE3982" w:rsidP="007B5253">
      <w:pPr>
        <w:rPr>
          <w:rFonts w:asciiTheme="majorHAnsi" w:hAnsiTheme="majorHAnsi" w:cstheme="majorHAnsi"/>
          <w:i/>
          <w:iCs/>
        </w:rPr>
      </w:pPr>
    </w:p>
    <w:p w14:paraId="1AA5D833" w14:textId="792FAB98" w:rsidR="00411AA6" w:rsidRPr="00305057" w:rsidRDefault="00411AA6" w:rsidP="6BC2CB59">
      <w:pPr>
        <w:rPr>
          <w:rFonts w:asciiTheme="majorHAnsi" w:hAnsiTheme="majorHAnsi" w:cstheme="majorBidi"/>
          <w:i/>
          <w:iCs/>
        </w:rPr>
      </w:pPr>
    </w:p>
    <w:p w14:paraId="41E41B0C" w14:textId="01BF8746" w:rsidR="6BC2CB59" w:rsidRDefault="6BC2CB59" w:rsidP="6BC2CB59">
      <w:pPr>
        <w:rPr>
          <w:rFonts w:asciiTheme="majorHAnsi" w:hAnsiTheme="majorHAnsi" w:cstheme="majorBidi"/>
          <w:i/>
          <w:iCs/>
        </w:rPr>
      </w:pPr>
    </w:p>
    <w:p w14:paraId="33159D7C" w14:textId="77777777" w:rsidR="00E55853" w:rsidRPr="00305057" w:rsidRDefault="00E55853" w:rsidP="007B5253">
      <w:pPr>
        <w:rPr>
          <w:rFonts w:asciiTheme="majorHAnsi" w:hAnsiTheme="majorHAnsi" w:cstheme="majorHAnsi"/>
          <w:i/>
          <w:iCs/>
        </w:rPr>
      </w:pPr>
    </w:p>
    <w:p w14:paraId="0745CEED" w14:textId="510D836D" w:rsidR="00CE3982" w:rsidRPr="00305057" w:rsidRDefault="00CE3982" w:rsidP="0068005F">
      <w:pPr>
        <w:jc w:val="center"/>
        <w:rPr>
          <w:rFonts w:asciiTheme="majorHAnsi" w:eastAsiaTheme="minorEastAsia" w:hAnsiTheme="majorHAnsi" w:cstheme="majorHAnsi"/>
          <w:b/>
          <w:sz w:val="52"/>
          <w:szCs w:val="52"/>
        </w:rPr>
      </w:pPr>
    </w:p>
    <w:p w14:paraId="2859A956" w14:textId="33680C4A" w:rsidR="00CE3982" w:rsidRPr="00305057" w:rsidRDefault="00CE3982">
      <w:pPr>
        <w:rPr>
          <w:rFonts w:asciiTheme="majorHAnsi" w:hAnsiTheme="majorHAnsi" w:cstheme="majorHAnsi"/>
        </w:rPr>
      </w:pPr>
    </w:p>
    <w:p w14:paraId="6C463A6B" w14:textId="3AC6424E" w:rsidR="005515CA" w:rsidRPr="005515CA" w:rsidRDefault="005515CA" w:rsidP="005515CA">
      <w:pPr>
        <w:jc w:val="center"/>
        <w:rPr>
          <w:rFonts w:asciiTheme="majorHAnsi" w:hAnsiTheme="majorHAnsi" w:cstheme="majorHAnsi"/>
        </w:rPr>
      </w:pPr>
      <w:r w:rsidRPr="005515CA">
        <w:rPr>
          <w:rFonts w:asciiTheme="majorHAnsi" w:hAnsiTheme="majorHAnsi" w:cstheme="majorHAnsi"/>
          <w:noProof/>
        </w:rPr>
        <w:drawing>
          <wp:inline distT="0" distB="0" distL="0" distR="0" wp14:anchorId="0B378717" wp14:editId="0120BA9C">
            <wp:extent cx="3704024" cy="3659928"/>
            <wp:effectExtent l="0" t="0" r="0" b="0"/>
            <wp:docPr id="821761715" name="Bilde 6" descr="Et bilde som inneholder tre, tømmer, grønn, utendør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761715" name="Bilde 6" descr="Et bilde som inneholder tre, tømmer, grønn, utendørs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964" cy="366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20756" w14:textId="77777777" w:rsidR="00CE3982" w:rsidRPr="00305057" w:rsidRDefault="00CE3982">
      <w:pPr>
        <w:rPr>
          <w:rFonts w:asciiTheme="majorHAnsi" w:hAnsiTheme="majorHAnsi" w:cstheme="majorHAnsi"/>
        </w:rPr>
      </w:pPr>
    </w:p>
    <w:p w14:paraId="71E42565" w14:textId="77777777" w:rsidR="00CE3982" w:rsidRPr="00305057" w:rsidRDefault="00CE3982">
      <w:pPr>
        <w:rPr>
          <w:rFonts w:asciiTheme="majorHAnsi" w:hAnsiTheme="majorHAnsi" w:cstheme="majorHAnsi"/>
        </w:rPr>
      </w:pPr>
    </w:p>
    <w:p w14:paraId="587B759F" w14:textId="77777777" w:rsidR="00CE3982" w:rsidRPr="00305057" w:rsidRDefault="00CE3982">
      <w:pPr>
        <w:rPr>
          <w:rFonts w:asciiTheme="majorHAnsi" w:hAnsiTheme="majorHAnsi" w:cstheme="majorHAnsi"/>
        </w:rPr>
      </w:pPr>
    </w:p>
    <w:p w14:paraId="135C3E30" w14:textId="77777777" w:rsidR="00CE3982" w:rsidRPr="00305057" w:rsidRDefault="00CE3982">
      <w:pPr>
        <w:rPr>
          <w:rFonts w:asciiTheme="majorHAnsi" w:hAnsiTheme="majorHAnsi" w:cstheme="majorHAnsi"/>
        </w:rPr>
      </w:pPr>
    </w:p>
    <w:p w14:paraId="54CA80B7" w14:textId="77777777" w:rsidR="00CE3982" w:rsidRPr="00305057" w:rsidRDefault="00CE3982">
      <w:pPr>
        <w:rPr>
          <w:rFonts w:asciiTheme="majorHAnsi" w:hAnsiTheme="majorHAnsi" w:cstheme="majorHAnsi"/>
        </w:rPr>
      </w:pPr>
    </w:p>
    <w:p w14:paraId="77B8DF0B" w14:textId="77777777" w:rsidR="00B03DF9" w:rsidRPr="00305057" w:rsidRDefault="00B03DF9" w:rsidP="00B03DF9">
      <w:pPr>
        <w:rPr>
          <w:rFonts w:asciiTheme="majorHAnsi" w:hAnsiTheme="majorHAnsi" w:cstheme="majorHAnsi"/>
        </w:rPr>
      </w:pPr>
    </w:p>
    <w:p w14:paraId="6AD0AA3B" w14:textId="697616ED" w:rsidR="65C13053" w:rsidRDefault="65C13053" w:rsidP="6BC2CB59">
      <w:pPr>
        <w:rPr>
          <w:rFonts w:asciiTheme="majorHAnsi" w:hAnsiTheme="majorHAnsi" w:cstheme="majorBidi"/>
        </w:rPr>
      </w:pPr>
    </w:p>
    <w:p w14:paraId="78454D2C" w14:textId="7D2361C7" w:rsidR="00CE3982" w:rsidRPr="00305057" w:rsidRDefault="006E3F14" w:rsidP="007F60CB">
      <w:pPr>
        <w:jc w:val="center"/>
        <w:rPr>
          <w:rFonts w:asciiTheme="majorHAnsi" w:hAnsiTheme="majorHAnsi" w:cstheme="majorHAnsi"/>
        </w:rPr>
      </w:pPr>
      <w:sdt>
        <w:sdtPr>
          <w:rPr>
            <w:rFonts w:ascii="Calibri Light" w:hAnsi="Calibri Light"/>
            <w:b/>
            <w:color w:val="00B050"/>
            <w:sz w:val="48"/>
            <w:szCs w:val="48"/>
          </w:rPr>
          <w:alias w:val="Tittel"/>
          <w:tag w:val="Tittel"/>
          <w:id w:val="-1974584495"/>
          <w:placeholder>
            <w:docPart w:val="2A080FB3EE6C4F028308A0B7BAA9C7CA"/>
          </w:placeholder>
          <w:dataBinding w:xpath="/root[1]/tittel[1]" w:storeItemID="{442CCF4A-23BE-4572-A7F8-60755FA7183A}"/>
          <w:text w:multiLine="1"/>
        </w:sdtPr>
        <w:sdtEndPr/>
        <w:sdtContent>
          <w:r w:rsidR="001A17BD" w:rsidRPr="00FF097F">
            <w:rPr>
              <w:rFonts w:ascii="Calibri Light" w:hAnsi="Calibri Light"/>
              <w:b/>
              <w:color w:val="00B050"/>
              <w:sz w:val="48"/>
              <w:szCs w:val="48"/>
            </w:rPr>
            <w:br/>
          </w:r>
          <w:r w:rsidR="001B462A" w:rsidRPr="00FF097F">
            <w:rPr>
              <w:rFonts w:ascii="Calibri Light" w:hAnsi="Calibri Light"/>
              <w:b/>
              <w:color w:val="00B050"/>
              <w:sz w:val="48"/>
              <w:szCs w:val="48"/>
            </w:rPr>
            <w:t xml:space="preserve"> </w:t>
          </w:r>
          <w:r w:rsidR="00E40415">
            <w:rPr>
              <w:rFonts w:ascii="Calibri Light" w:hAnsi="Calibri Light"/>
              <w:b/>
              <w:color w:val="00B050"/>
              <w:sz w:val="48"/>
              <w:szCs w:val="48"/>
            </w:rPr>
            <w:br/>
          </w:r>
          <w:r w:rsidR="000F7620" w:rsidRPr="00FF097F">
            <w:rPr>
              <w:rFonts w:ascii="Calibri Light" w:hAnsi="Calibri Light"/>
              <w:b/>
              <w:color w:val="00B050"/>
              <w:sz w:val="48"/>
              <w:szCs w:val="48"/>
            </w:rPr>
            <w:t xml:space="preserve"> </w:t>
          </w:r>
          <w:r w:rsidR="001B462A" w:rsidRPr="00FF097F">
            <w:rPr>
              <w:rFonts w:ascii="Calibri Light" w:hAnsi="Calibri Light"/>
              <w:b/>
              <w:color w:val="00B050"/>
              <w:sz w:val="48"/>
              <w:szCs w:val="48"/>
            </w:rPr>
            <w:t>S</w:t>
          </w:r>
          <w:r w:rsidR="00833BEF" w:rsidRPr="00FF097F">
            <w:rPr>
              <w:rFonts w:ascii="Calibri Light" w:hAnsi="Calibri Light"/>
              <w:b/>
              <w:color w:val="00B050"/>
              <w:sz w:val="48"/>
              <w:szCs w:val="48"/>
            </w:rPr>
            <w:t>irkulær økonomi i bygg</w:t>
          </w:r>
          <w:r w:rsidR="003A412E">
            <w:rPr>
              <w:rFonts w:ascii="Calibri Light" w:hAnsi="Calibri Light"/>
              <w:b/>
              <w:color w:val="00B050"/>
              <w:sz w:val="48"/>
              <w:szCs w:val="48"/>
            </w:rPr>
            <w:t>: løsning for</w:t>
          </w:r>
          <w:r w:rsidR="002D7371" w:rsidRPr="00FF097F">
            <w:rPr>
              <w:rFonts w:ascii="Calibri Light" w:hAnsi="Calibri Light"/>
              <w:b/>
              <w:color w:val="00B050"/>
              <w:sz w:val="48"/>
              <w:szCs w:val="48"/>
            </w:rPr>
            <w:br/>
          </w:r>
          <w:r w:rsidR="00833BEF" w:rsidRPr="00FF097F">
            <w:rPr>
              <w:rFonts w:ascii="Calibri Light" w:hAnsi="Calibri Light"/>
              <w:b/>
              <w:color w:val="00B050"/>
              <w:sz w:val="48"/>
              <w:szCs w:val="48"/>
            </w:rPr>
            <w:t xml:space="preserve"> ombruk </w:t>
          </w:r>
          <w:r w:rsidR="00D41744" w:rsidRPr="00FF097F">
            <w:rPr>
              <w:rFonts w:ascii="Calibri Light" w:hAnsi="Calibri Light"/>
              <w:b/>
              <w:color w:val="00B050"/>
              <w:sz w:val="48"/>
              <w:szCs w:val="48"/>
            </w:rPr>
            <w:t xml:space="preserve">av </w:t>
          </w:r>
          <w:proofErr w:type="spellStart"/>
          <w:r w:rsidR="00D41744" w:rsidRPr="00FF097F">
            <w:rPr>
              <w:rFonts w:ascii="Calibri Light" w:hAnsi="Calibri Light"/>
              <w:b/>
              <w:color w:val="00B050"/>
              <w:sz w:val="48"/>
              <w:szCs w:val="48"/>
            </w:rPr>
            <w:t>byggemateriell</w:t>
          </w:r>
          <w:proofErr w:type="spellEnd"/>
          <w:r w:rsidR="00833BEF" w:rsidRPr="00FF097F">
            <w:rPr>
              <w:rFonts w:ascii="Calibri Light" w:hAnsi="Calibri Light"/>
              <w:b/>
              <w:color w:val="00B050"/>
              <w:sz w:val="48"/>
              <w:szCs w:val="48"/>
            </w:rPr>
            <w:t xml:space="preserve"> </w:t>
          </w:r>
          <w:r w:rsidR="00D41744" w:rsidRPr="00FF097F">
            <w:rPr>
              <w:rFonts w:ascii="Calibri Light" w:hAnsi="Calibri Light"/>
              <w:b/>
              <w:color w:val="00B050"/>
              <w:sz w:val="48"/>
              <w:szCs w:val="48"/>
            </w:rPr>
            <w:br/>
          </w:r>
          <w:r w:rsidR="00622D17" w:rsidRPr="00FF097F">
            <w:rPr>
              <w:rFonts w:ascii="Calibri Light" w:hAnsi="Calibri Light"/>
              <w:b/>
              <w:color w:val="00B050"/>
              <w:sz w:val="48"/>
              <w:szCs w:val="48"/>
            </w:rPr>
            <w:br/>
          </w:r>
          <w:r w:rsidR="00833BEF" w:rsidRPr="00FF097F">
            <w:rPr>
              <w:rFonts w:ascii="Calibri Light" w:hAnsi="Calibri Light"/>
              <w:b/>
              <w:color w:val="00B050"/>
              <w:sz w:val="48"/>
              <w:szCs w:val="48"/>
            </w:rPr>
            <w:t>Invitasjon til dialogkonferanse</w:t>
          </w:r>
          <w:r w:rsidR="00E40415">
            <w:rPr>
              <w:rFonts w:ascii="Calibri Light" w:hAnsi="Calibri Light"/>
              <w:b/>
              <w:color w:val="00B050"/>
              <w:sz w:val="48"/>
              <w:szCs w:val="48"/>
            </w:rPr>
            <w:t xml:space="preserve"> </w:t>
          </w:r>
          <w:r w:rsidR="00E9721A">
            <w:rPr>
              <w:rFonts w:ascii="Calibri Light" w:hAnsi="Calibri Light"/>
              <w:b/>
              <w:color w:val="00B050"/>
              <w:sz w:val="48"/>
              <w:szCs w:val="48"/>
            </w:rPr>
            <w:t>1</w:t>
          </w:r>
          <w:r w:rsidR="005515CA">
            <w:rPr>
              <w:rFonts w:ascii="Calibri Light" w:hAnsi="Calibri Light"/>
              <w:b/>
              <w:color w:val="00B050"/>
              <w:sz w:val="48"/>
              <w:szCs w:val="48"/>
            </w:rPr>
            <w:t>6</w:t>
          </w:r>
          <w:r w:rsidR="00E40415">
            <w:rPr>
              <w:rFonts w:ascii="Calibri Light" w:hAnsi="Calibri Light"/>
              <w:b/>
              <w:color w:val="00B050"/>
              <w:sz w:val="48"/>
              <w:szCs w:val="48"/>
            </w:rPr>
            <w:t>. juni</w:t>
          </w:r>
          <w:r w:rsidR="00E40415">
            <w:rPr>
              <w:rFonts w:ascii="Calibri Light" w:hAnsi="Calibri Light"/>
              <w:b/>
              <w:color w:val="00B050"/>
              <w:sz w:val="48"/>
              <w:szCs w:val="48"/>
            </w:rPr>
            <w:br/>
            <w:t xml:space="preserve">på </w:t>
          </w:r>
          <w:r w:rsidR="001304C6">
            <w:rPr>
              <w:rFonts w:ascii="Calibri Light" w:hAnsi="Calibri Light"/>
              <w:b/>
              <w:color w:val="00B050"/>
              <w:sz w:val="48"/>
              <w:szCs w:val="48"/>
            </w:rPr>
            <w:t>Studentersamfunnet</w:t>
          </w:r>
          <w:r w:rsidR="009B6ADD">
            <w:rPr>
              <w:rFonts w:ascii="Calibri Light" w:hAnsi="Calibri Light"/>
              <w:b/>
              <w:color w:val="00B050"/>
              <w:sz w:val="48"/>
              <w:szCs w:val="48"/>
            </w:rPr>
            <w:t>, Universitetet i Bergen – Parkveien 1</w:t>
          </w:r>
          <w:r w:rsidR="00833BEF" w:rsidRPr="00FF097F">
            <w:rPr>
              <w:rFonts w:ascii="Calibri Light" w:hAnsi="Calibri Light"/>
              <w:b/>
              <w:color w:val="00B050"/>
              <w:sz w:val="48"/>
              <w:szCs w:val="48"/>
            </w:rPr>
            <w:br/>
          </w:r>
          <w:r w:rsidR="00833BEF" w:rsidRPr="00FF097F">
            <w:rPr>
              <w:rFonts w:ascii="Calibri Light" w:hAnsi="Calibri Light"/>
              <w:b/>
              <w:color w:val="00B050"/>
              <w:sz w:val="48"/>
              <w:szCs w:val="48"/>
            </w:rPr>
            <w:br/>
          </w:r>
        </w:sdtContent>
      </w:sdt>
    </w:p>
    <w:p w14:paraId="0C38E843" w14:textId="5DE49E39" w:rsidR="64944721" w:rsidRDefault="64944721" w:rsidP="64944721">
      <w:pPr>
        <w:rPr>
          <w:rFonts w:asciiTheme="majorHAnsi" w:hAnsiTheme="majorHAnsi" w:cstheme="majorBidi"/>
          <w:sz w:val="52"/>
          <w:szCs w:val="52"/>
        </w:rPr>
      </w:pPr>
    </w:p>
    <w:p w14:paraId="6D5B96B2" w14:textId="77777777" w:rsidR="001A17BD" w:rsidRDefault="001A17BD" w:rsidP="00CE3982">
      <w:pPr>
        <w:rPr>
          <w:rFonts w:asciiTheme="majorHAnsi" w:hAnsiTheme="majorHAnsi" w:cstheme="majorHAnsi"/>
          <w:sz w:val="52"/>
          <w:szCs w:val="52"/>
        </w:rPr>
      </w:pPr>
    </w:p>
    <w:p w14:paraId="5448DF7D" w14:textId="77777777" w:rsidR="00CE3982" w:rsidRPr="00305057" w:rsidRDefault="00CE3982" w:rsidP="00CE3982">
      <w:pPr>
        <w:rPr>
          <w:rFonts w:asciiTheme="majorHAnsi" w:hAnsiTheme="majorHAnsi" w:cstheme="majorHAnsi"/>
          <w:sz w:val="52"/>
          <w:szCs w:val="52"/>
        </w:rPr>
      </w:pPr>
      <w:r w:rsidRPr="00305057">
        <w:rPr>
          <w:rFonts w:asciiTheme="majorHAnsi" w:hAnsiTheme="majorHAnsi" w:cstheme="majorHAnsi"/>
          <w:sz w:val="52"/>
          <w:szCs w:val="52"/>
        </w:rPr>
        <w:t>Innhold</w:t>
      </w:r>
    </w:p>
    <w:sdt>
      <w:sdtPr>
        <w:rPr>
          <w:rFonts w:asciiTheme="majorHAnsi" w:hAnsiTheme="majorHAnsi" w:cstheme="majorBidi"/>
        </w:rPr>
        <w:id w:val="-774943601"/>
        <w:docPartObj>
          <w:docPartGallery w:val="Table of Contents"/>
          <w:docPartUnique/>
        </w:docPartObj>
      </w:sdtPr>
      <w:sdtEndPr/>
      <w:sdtContent>
        <w:p w14:paraId="0AB29901" w14:textId="77777777" w:rsidR="00CE3982" w:rsidRPr="00305057" w:rsidRDefault="00CE3982" w:rsidP="00CE3982">
          <w:pPr>
            <w:rPr>
              <w:rFonts w:asciiTheme="majorHAnsi" w:hAnsiTheme="majorHAnsi" w:cstheme="majorHAnsi"/>
            </w:rPr>
          </w:pPr>
        </w:p>
        <w:p w14:paraId="6A29A71B" w14:textId="3E71A5D4" w:rsidR="009158E2" w:rsidRPr="00305057" w:rsidRDefault="00CE3982">
          <w:pPr>
            <w:pStyle w:val="INNH1"/>
            <w:rPr>
              <w:rFonts w:eastAsiaTheme="minorEastAsia" w:cstheme="maj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r w:rsidRPr="00305057">
            <w:rPr>
              <w:rFonts w:cstheme="majorHAnsi"/>
            </w:rPr>
            <w:fldChar w:fldCharType="begin"/>
          </w:r>
          <w:r w:rsidRPr="00305057">
            <w:rPr>
              <w:rFonts w:cstheme="majorHAnsi"/>
            </w:rPr>
            <w:instrText xml:space="preserve"> TOC \o "1-3" \h \z \u </w:instrText>
          </w:r>
          <w:r w:rsidRPr="00305057">
            <w:rPr>
              <w:rFonts w:cstheme="majorHAnsi"/>
            </w:rPr>
            <w:fldChar w:fldCharType="separate"/>
          </w:r>
          <w:hyperlink w:anchor="_Toc196225460" w:history="1">
            <w:r w:rsidR="009158E2" w:rsidRPr="00305057">
              <w:rPr>
                <w:rStyle w:val="Hyperkobling"/>
                <w:rFonts w:cstheme="majorHAnsi"/>
                <w:noProof/>
              </w:rPr>
              <w:t>1</w:t>
            </w:r>
            <w:r w:rsidR="009158E2" w:rsidRPr="00305057">
              <w:rPr>
                <w:rFonts w:eastAsiaTheme="minorEastAsia" w:cstheme="majorHAnsi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9158E2" w:rsidRPr="00305057">
              <w:rPr>
                <w:rStyle w:val="Hyperkobling"/>
                <w:rFonts w:cstheme="majorHAnsi"/>
                <w:noProof/>
              </w:rPr>
              <w:t>Bakgrunn</w:t>
            </w:r>
            <w:r w:rsidR="009158E2" w:rsidRPr="00305057">
              <w:rPr>
                <w:rFonts w:cstheme="majorHAnsi"/>
                <w:noProof/>
                <w:webHidden/>
              </w:rPr>
              <w:tab/>
            </w:r>
            <w:r w:rsidR="009158E2" w:rsidRPr="00305057">
              <w:rPr>
                <w:rFonts w:cstheme="majorHAnsi"/>
                <w:noProof/>
                <w:webHidden/>
              </w:rPr>
              <w:fldChar w:fldCharType="begin"/>
            </w:r>
            <w:r w:rsidR="009158E2" w:rsidRPr="00305057">
              <w:rPr>
                <w:rFonts w:cstheme="majorHAnsi"/>
                <w:noProof/>
                <w:webHidden/>
              </w:rPr>
              <w:instrText xml:space="preserve"> PAGEREF _Toc196225460 \h </w:instrText>
            </w:r>
            <w:r w:rsidR="009158E2" w:rsidRPr="00305057">
              <w:rPr>
                <w:rFonts w:cstheme="majorHAnsi"/>
                <w:noProof/>
                <w:webHidden/>
              </w:rPr>
            </w:r>
            <w:r w:rsidR="009158E2" w:rsidRPr="00305057">
              <w:rPr>
                <w:rFonts w:cstheme="majorHAnsi"/>
                <w:noProof/>
                <w:webHidden/>
              </w:rPr>
              <w:fldChar w:fldCharType="separate"/>
            </w:r>
            <w:r w:rsidR="009158E2" w:rsidRPr="00305057">
              <w:rPr>
                <w:rFonts w:cstheme="majorHAnsi"/>
                <w:noProof/>
                <w:webHidden/>
              </w:rPr>
              <w:t>3</w:t>
            </w:r>
            <w:r w:rsidR="009158E2" w:rsidRPr="00305057">
              <w:rPr>
                <w:rFonts w:cstheme="majorHAnsi"/>
                <w:noProof/>
                <w:webHidden/>
              </w:rPr>
              <w:fldChar w:fldCharType="end"/>
            </w:r>
          </w:hyperlink>
        </w:p>
        <w:p w14:paraId="5AFC9777" w14:textId="4C29E902" w:rsidR="009158E2" w:rsidRPr="00305057" w:rsidRDefault="009158E2">
          <w:pPr>
            <w:pStyle w:val="INNH1"/>
            <w:rPr>
              <w:rFonts w:eastAsiaTheme="minorEastAsia" w:cstheme="maj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96225461" w:history="1">
            <w:r w:rsidRPr="00305057">
              <w:rPr>
                <w:rStyle w:val="Hyperkobling"/>
                <w:rFonts w:cstheme="majorHAnsi"/>
                <w:noProof/>
              </w:rPr>
              <w:t>2</w:t>
            </w:r>
            <w:r w:rsidRPr="00305057">
              <w:rPr>
                <w:rFonts w:eastAsiaTheme="minorEastAsia" w:cstheme="majorHAnsi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305057">
              <w:rPr>
                <w:rStyle w:val="Hyperkobling"/>
                <w:rFonts w:cstheme="majorHAnsi"/>
                <w:noProof/>
              </w:rPr>
              <w:t>Målsetting</w:t>
            </w:r>
            <w:r w:rsidRPr="00305057">
              <w:rPr>
                <w:rFonts w:cstheme="majorHAnsi"/>
                <w:noProof/>
                <w:webHidden/>
              </w:rPr>
              <w:tab/>
            </w:r>
            <w:r w:rsidRPr="00305057">
              <w:rPr>
                <w:rFonts w:cstheme="majorHAnsi"/>
                <w:noProof/>
                <w:webHidden/>
              </w:rPr>
              <w:fldChar w:fldCharType="begin"/>
            </w:r>
            <w:r w:rsidRPr="00305057">
              <w:rPr>
                <w:rFonts w:cstheme="majorHAnsi"/>
                <w:noProof/>
                <w:webHidden/>
              </w:rPr>
              <w:instrText xml:space="preserve"> PAGEREF _Toc196225461 \h </w:instrText>
            </w:r>
            <w:r w:rsidRPr="00305057">
              <w:rPr>
                <w:rFonts w:cstheme="majorHAnsi"/>
                <w:noProof/>
                <w:webHidden/>
              </w:rPr>
            </w:r>
            <w:r w:rsidRPr="00305057">
              <w:rPr>
                <w:rFonts w:cstheme="majorHAnsi"/>
                <w:noProof/>
                <w:webHidden/>
              </w:rPr>
              <w:fldChar w:fldCharType="separate"/>
            </w:r>
            <w:r w:rsidRPr="00305057">
              <w:rPr>
                <w:rFonts w:cstheme="majorHAnsi"/>
                <w:noProof/>
                <w:webHidden/>
              </w:rPr>
              <w:t>3</w:t>
            </w:r>
            <w:r w:rsidRPr="00305057">
              <w:rPr>
                <w:rFonts w:cstheme="majorHAnsi"/>
                <w:noProof/>
                <w:webHidden/>
              </w:rPr>
              <w:fldChar w:fldCharType="end"/>
            </w:r>
          </w:hyperlink>
        </w:p>
        <w:p w14:paraId="274BA1AC" w14:textId="5E59BCB2" w:rsidR="009158E2" w:rsidRPr="00305057" w:rsidRDefault="009158E2">
          <w:pPr>
            <w:pStyle w:val="INNH1"/>
            <w:rPr>
              <w:rFonts w:eastAsiaTheme="minorEastAsia" w:cstheme="maj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96225462" w:history="1">
            <w:r w:rsidRPr="00305057">
              <w:rPr>
                <w:rStyle w:val="Hyperkobling"/>
                <w:rFonts w:cstheme="majorHAnsi"/>
                <w:noProof/>
              </w:rPr>
              <w:t>3</w:t>
            </w:r>
            <w:r w:rsidRPr="00305057">
              <w:rPr>
                <w:rFonts w:eastAsiaTheme="minorEastAsia" w:cstheme="majorHAnsi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305057">
              <w:rPr>
                <w:rStyle w:val="Hyperkobling"/>
                <w:rFonts w:cstheme="majorHAnsi"/>
                <w:noProof/>
              </w:rPr>
              <w:t>Behovet</w:t>
            </w:r>
            <w:r w:rsidRPr="00305057">
              <w:rPr>
                <w:rFonts w:cstheme="majorHAnsi"/>
                <w:noProof/>
                <w:webHidden/>
              </w:rPr>
              <w:tab/>
            </w:r>
            <w:r w:rsidRPr="00305057">
              <w:rPr>
                <w:rFonts w:cstheme="majorHAnsi"/>
                <w:noProof/>
                <w:webHidden/>
              </w:rPr>
              <w:fldChar w:fldCharType="begin"/>
            </w:r>
            <w:r w:rsidRPr="00305057">
              <w:rPr>
                <w:rFonts w:cstheme="majorHAnsi"/>
                <w:noProof/>
                <w:webHidden/>
              </w:rPr>
              <w:instrText xml:space="preserve"> PAGEREF _Toc196225462 \h </w:instrText>
            </w:r>
            <w:r w:rsidRPr="00305057">
              <w:rPr>
                <w:rFonts w:cstheme="majorHAnsi"/>
                <w:noProof/>
                <w:webHidden/>
              </w:rPr>
            </w:r>
            <w:r w:rsidRPr="00305057">
              <w:rPr>
                <w:rFonts w:cstheme="majorHAnsi"/>
                <w:noProof/>
                <w:webHidden/>
              </w:rPr>
              <w:fldChar w:fldCharType="separate"/>
            </w:r>
            <w:r w:rsidRPr="00305057">
              <w:rPr>
                <w:rFonts w:cstheme="majorHAnsi"/>
                <w:noProof/>
                <w:webHidden/>
              </w:rPr>
              <w:t>4</w:t>
            </w:r>
            <w:r w:rsidRPr="00305057">
              <w:rPr>
                <w:rFonts w:cstheme="majorHAnsi"/>
                <w:noProof/>
                <w:webHidden/>
              </w:rPr>
              <w:fldChar w:fldCharType="end"/>
            </w:r>
          </w:hyperlink>
        </w:p>
        <w:p w14:paraId="1B861D7A" w14:textId="430CCB4B" w:rsidR="009158E2" w:rsidRPr="00305057" w:rsidRDefault="009158E2">
          <w:pPr>
            <w:pStyle w:val="INNH1"/>
            <w:rPr>
              <w:rFonts w:eastAsiaTheme="minorEastAsia" w:cstheme="maj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96225463" w:history="1">
            <w:r w:rsidRPr="00305057">
              <w:rPr>
                <w:rStyle w:val="Hyperkobling"/>
                <w:rFonts w:cstheme="majorHAnsi"/>
                <w:noProof/>
              </w:rPr>
              <w:t>4</w:t>
            </w:r>
            <w:r w:rsidRPr="00305057">
              <w:rPr>
                <w:rFonts w:eastAsiaTheme="minorEastAsia" w:cstheme="majorHAnsi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305057">
              <w:rPr>
                <w:rStyle w:val="Hyperkobling"/>
                <w:rFonts w:cstheme="majorHAnsi"/>
                <w:noProof/>
              </w:rPr>
              <w:t>Dialogprosessen</w:t>
            </w:r>
            <w:r w:rsidRPr="00305057">
              <w:rPr>
                <w:rFonts w:cstheme="majorHAnsi"/>
                <w:noProof/>
                <w:webHidden/>
              </w:rPr>
              <w:tab/>
            </w:r>
            <w:r w:rsidRPr="00305057">
              <w:rPr>
                <w:rFonts w:cstheme="majorHAnsi"/>
                <w:noProof/>
                <w:webHidden/>
              </w:rPr>
              <w:fldChar w:fldCharType="begin"/>
            </w:r>
            <w:r w:rsidRPr="00305057">
              <w:rPr>
                <w:rFonts w:cstheme="majorHAnsi"/>
                <w:noProof/>
                <w:webHidden/>
              </w:rPr>
              <w:instrText xml:space="preserve"> PAGEREF _Toc196225463 \h </w:instrText>
            </w:r>
            <w:r w:rsidRPr="00305057">
              <w:rPr>
                <w:rFonts w:cstheme="majorHAnsi"/>
                <w:noProof/>
                <w:webHidden/>
              </w:rPr>
            </w:r>
            <w:r w:rsidRPr="00305057">
              <w:rPr>
                <w:rFonts w:cstheme="majorHAnsi"/>
                <w:noProof/>
                <w:webHidden/>
              </w:rPr>
              <w:fldChar w:fldCharType="separate"/>
            </w:r>
            <w:r w:rsidRPr="00305057">
              <w:rPr>
                <w:rFonts w:cstheme="majorHAnsi"/>
                <w:noProof/>
                <w:webHidden/>
              </w:rPr>
              <w:t>6</w:t>
            </w:r>
            <w:r w:rsidRPr="00305057">
              <w:rPr>
                <w:rFonts w:cstheme="majorHAnsi"/>
                <w:noProof/>
                <w:webHidden/>
              </w:rPr>
              <w:fldChar w:fldCharType="end"/>
            </w:r>
          </w:hyperlink>
        </w:p>
        <w:p w14:paraId="03258A92" w14:textId="7E16419B" w:rsidR="009158E2" w:rsidRPr="00305057" w:rsidRDefault="009158E2">
          <w:pPr>
            <w:pStyle w:val="INNH2"/>
            <w:rPr>
              <w:rFonts w:asciiTheme="majorHAnsi" w:eastAsiaTheme="minorEastAsia" w:hAnsiTheme="majorHAnsi" w:cstheme="maj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96225464" w:history="1">
            <w:r w:rsidRPr="00305057">
              <w:rPr>
                <w:rStyle w:val="Hyperkobling"/>
                <w:rFonts w:asciiTheme="majorHAnsi" w:hAnsiTheme="majorHAnsi" w:cstheme="majorHAnsi"/>
                <w:noProof/>
              </w:rPr>
              <w:t>4.1</w:t>
            </w:r>
            <w:r w:rsidRPr="00305057">
              <w:rPr>
                <w:rFonts w:asciiTheme="majorHAnsi" w:eastAsiaTheme="minorEastAsia" w:hAnsiTheme="majorHAnsi" w:cstheme="majorHAnsi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305057">
              <w:rPr>
                <w:rStyle w:val="Hyperkobling"/>
                <w:rFonts w:asciiTheme="majorHAnsi" w:hAnsiTheme="majorHAnsi" w:cstheme="majorHAnsi"/>
                <w:noProof/>
              </w:rPr>
              <w:t>Dialogkonferanse</w:t>
            </w:r>
            <w:r w:rsidRPr="00305057">
              <w:rPr>
                <w:rFonts w:asciiTheme="majorHAnsi" w:hAnsiTheme="majorHAnsi" w:cstheme="majorHAnsi"/>
                <w:noProof/>
                <w:webHidden/>
              </w:rPr>
              <w:tab/>
            </w:r>
            <w:r w:rsidRPr="00305057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Pr="00305057">
              <w:rPr>
                <w:rFonts w:asciiTheme="majorHAnsi" w:hAnsiTheme="majorHAnsi" w:cstheme="majorHAnsi"/>
                <w:noProof/>
                <w:webHidden/>
              </w:rPr>
              <w:instrText xml:space="preserve"> PAGEREF _Toc196225464 \h </w:instrText>
            </w:r>
            <w:r w:rsidRPr="00305057">
              <w:rPr>
                <w:rFonts w:asciiTheme="majorHAnsi" w:hAnsiTheme="majorHAnsi" w:cstheme="majorHAnsi"/>
                <w:noProof/>
                <w:webHidden/>
              </w:rPr>
            </w:r>
            <w:r w:rsidRPr="00305057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Pr="00305057">
              <w:rPr>
                <w:rFonts w:asciiTheme="majorHAnsi" w:hAnsiTheme="majorHAnsi" w:cstheme="majorHAnsi"/>
                <w:noProof/>
                <w:webHidden/>
              </w:rPr>
              <w:t>6</w:t>
            </w:r>
            <w:r w:rsidRPr="00305057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5241ADD3" w14:textId="7BAC89C3" w:rsidR="009158E2" w:rsidRPr="00305057" w:rsidRDefault="009158E2">
          <w:pPr>
            <w:pStyle w:val="INNH2"/>
            <w:rPr>
              <w:rFonts w:asciiTheme="majorHAnsi" w:eastAsiaTheme="minorEastAsia" w:hAnsiTheme="majorHAnsi" w:cstheme="maj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96225465" w:history="1">
            <w:r w:rsidRPr="00305057">
              <w:rPr>
                <w:rStyle w:val="Hyperkobling"/>
                <w:rFonts w:asciiTheme="majorHAnsi" w:hAnsiTheme="majorHAnsi" w:cstheme="majorHAnsi"/>
                <w:noProof/>
              </w:rPr>
              <w:t>4.2</w:t>
            </w:r>
            <w:r w:rsidRPr="00305057">
              <w:rPr>
                <w:rFonts w:asciiTheme="majorHAnsi" w:eastAsiaTheme="minorEastAsia" w:hAnsiTheme="majorHAnsi" w:cstheme="majorHAnsi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305057">
              <w:rPr>
                <w:rStyle w:val="Hyperkobling"/>
                <w:rFonts w:asciiTheme="majorHAnsi" w:hAnsiTheme="majorHAnsi" w:cstheme="majorHAnsi"/>
                <w:noProof/>
              </w:rPr>
              <w:t>Påmelding</w:t>
            </w:r>
            <w:r w:rsidRPr="00305057">
              <w:rPr>
                <w:rFonts w:asciiTheme="majorHAnsi" w:hAnsiTheme="majorHAnsi" w:cstheme="majorHAnsi"/>
                <w:noProof/>
                <w:webHidden/>
              </w:rPr>
              <w:tab/>
            </w:r>
            <w:r w:rsidRPr="00305057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Pr="00305057">
              <w:rPr>
                <w:rFonts w:asciiTheme="majorHAnsi" w:hAnsiTheme="majorHAnsi" w:cstheme="majorHAnsi"/>
                <w:noProof/>
                <w:webHidden/>
              </w:rPr>
              <w:instrText xml:space="preserve"> PAGEREF _Toc196225465 \h </w:instrText>
            </w:r>
            <w:r w:rsidRPr="00305057">
              <w:rPr>
                <w:rFonts w:asciiTheme="majorHAnsi" w:hAnsiTheme="majorHAnsi" w:cstheme="majorHAnsi"/>
                <w:noProof/>
                <w:webHidden/>
              </w:rPr>
            </w:r>
            <w:r w:rsidRPr="00305057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Pr="00305057">
              <w:rPr>
                <w:rFonts w:asciiTheme="majorHAnsi" w:hAnsiTheme="majorHAnsi" w:cstheme="majorHAnsi"/>
                <w:noProof/>
                <w:webHidden/>
              </w:rPr>
              <w:t>6</w:t>
            </w:r>
            <w:r w:rsidRPr="00305057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182CA55E" w14:textId="3CB646A1" w:rsidR="00CE3982" w:rsidRPr="00305057" w:rsidRDefault="00CE3982" w:rsidP="00CE3982">
          <w:pPr>
            <w:rPr>
              <w:rFonts w:asciiTheme="majorHAnsi" w:hAnsiTheme="majorHAnsi" w:cstheme="majorHAnsi"/>
            </w:rPr>
          </w:pPr>
          <w:r w:rsidRPr="00305057">
            <w:rPr>
              <w:rFonts w:asciiTheme="majorHAnsi" w:hAnsiTheme="majorHAnsi" w:cstheme="majorHAnsi"/>
            </w:rPr>
            <w:fldChar w:fldCharType="end"/>
          </w:r>
        </w:p>
      </w:sdtContent>
    </w:sdt>
    <w:p w14:paraId="03D0CEDC" w14:textId="77777777" w:rsidR="00CE3982" w:rsidRPr="00305057" w:rsidRDefault="00CE3982" w:rsidP="00CE3982">
      <w:pPr>
        <w:rPr>
          <w:rFonts w:asciiTheme="majorHAnsi" w:hAnsiTheme="majorHAnsi" w:cstheme="majorHAnsi"/>
        </w:rPr>
      </w:pPr>
    </w:p>
    <w:p w14:paraId="7C9C7AE0" w14:textId="77777777" w:rsidR="00CE3982" w:rsidRPr="00305057" w:rsidRDefault="00CE3982" w:rsidP="00CE3982">
      <w:pPr>
        <w:rPr>
          <w:rFonts w:asciiTheme="majorHAnsi" w:hAnsiTheme="majorHAnsi" w:cstheme="majorHAnsi"/>
        </w:rPr>
      </w:pPr>
    </w:p>
    <w:p w14:paraId="1A22E2FB" w14:textId="77777777" w:rsidR="00CE3982" w:rsidRPr="00305057" w:rsidRDefault="00CE3982" w:rsidP="00CE3982">
      <w:pPr>
        <w:rPr>
          <w:rFonts w:asciiTheme="majorHAnsi" w:hAnsiTheme="majorHAnsi" w:cstheme="majorHAnsi"/>
        </w:rPr>
      </w:pPr>
    </w:p>
    <w:p w14:paraId="476A778C" w14:textId="77777777" w:rsidR="00CE3982" w:rsidRPr="00305057" w:rsidRDefault="00CE3982" w:rsidP="00CE3982">
      <w:pPr>
        <w:rPr>
          <w:rFonts w:asciiTheme="majorHAnsi" w:hAnsiTheme="majorHAnsi" w:cstheme="majorHAnsi"/>
        </w:rPr>
      </w:pPr>
    </w:p>
    <w:p w14:paraId="5A7910D2" w14:textId="77777777" w:rsidR="00CE3982" w:rsidRPr="00305057" w:rsidRDefault="00CE3982" w:rsidP="00CE3982">
      <w:pPr>
        <w:rPr>
          <w:rFonts w:asciiTheme="majorHAnsi" w:hAnsiTheme="majorHAnsi" w:cstheme="majorHAnsi"/>
        </w:rPr>
      </w:pPr>
    </w:p>
    <w:p w14:paraId="718735C2" w14:textId="77777777" w:rsidR="00CE3982" w:rsidRPr="00305057" w:rsidRDefault="00CE3982">
      <w:pPr>
        <w:rPr>
          <w:rFonts w:asciiTheme="majorHAnsi" w:hAnsiTheme="majorHAnsi" w:cstheme="majorHAnsi"/>
        </w:rPr>
      </w:pPr>
    </w:p>
    <w:p w14:paraId="6B263BC6" w14:textId="77777777" w:rsidR="00DE5795" w:rsidRPr="00305057" w:rsidRDefault="00DE5795">
      <w:pPr>
        <w:rPr>
          <w:rFonts w:asciiTheme="majorHAnsi" w:hAnsiTheme="majorHAnsi" w:cstheme="majorHAnsi"/>
        </w:rPr>
      </w:pPr>
    </w:p>
    <w:p w14:paraId="3A05F141" w14:textId="77777777" w:rsidR="00DE5795" w:rsidRPr="00305057" w:rsidRDefault="47EAE095" w:rsidP="00E55853">
      <w:pPr>
        <w:pStyle w:val="Overskrift1"/>
        <w:rPr>
          <w:rFonts w:cstheme="majorHAnsi"/>
        </w:rPr>
      </w:pPr>
      <w:bookmarkStart w:id="0" w:name="_Toc196225460"/>
      <w:r w:rsidRPr="00305057">
        <w:rPr>
          <w:rFonts w:cstheme="majorHAnsi"/>
        </w:rPr>
        <w:lastRenderedPageBreak/>
        <w:t>Bakgrunn</w:t>
      </w:r>
      <w:bookmarkEnd w:id="0"/>
    </w:p>
    <w:p w14:paraId="4788A7AC" w14:textId="60ADCAEB" w:rsidR="72E6B556" w:rsidRPr="00305057" w:rsidRDefault="72E6B556" w:rsidP="72E6B556">
      <w:pPr>
        <w:rPr>
          <w:rFonts w:asciiTheme="majorHAnsi" w:hAnsiTheme="majorHAnsi" w:cstheme="majorHAnsi"/>
          <w:i/>
          <w:iCs/>
        </w:rPr>
      </w:pPr>
    </w:p>
    <w:p w14:paraId="5C6F4877" w14:textId="317AB402" w:rsidR="00982F30" w:rsidRDefault="00F22500" w:rsidP="554A1B16">
      <w:pPr>
        <w:rPr>
          <w:rFonts w:asciiTheme="majorHAnsi" w:hAnsiTheme="majorHAnsi" w:cstheme="majorHAnsi"/>
          <w:i/>
          <w:iCs/>
        </w:rPr>
      </w:pPr>
      <w:r w:rsidRPr="00305057">
        <w:rPr>
          <w:rFonts w:asciiTheme="majorHAnsi" w:hAnsiTheme="majorHAnsi" w:cstheme="majorHAnsi"/>
          <w:i/>
          <w:iCs/>
        </w:rPr>
        <w:t>Bygg- og anleggsektoren står for 16% av Norges totale klimautslipp (direkte og indirekte klimautslipp). Globalt står byggenæringen for 40% av CO2-utslipp.</w:t>
      </w:r>
    </w:p>
    <w:p w14:paraId="48DA71AA" w14:textId="77777777" w:rsidR="00595EE2" w:rsidRDefault="00595EE2" w:rsidP="554A1B16">
      <w:pPr>
        <w:rPr>
          <w:rFonts w:asciiTheme="majorHAnsi" w:hAnsiTheme="majorHAnsi" w:cstheme="majorHAnsi"/>
        </w:rPr>
      </w:pPr>
    </w:p>
    <w:p w14:paraId="6ED787A7" w14:textId="11CF6556" w:rsidR="00AB3B2E" w:rsidRPr="00305057" w:rsidRDefault="09E9982F" w:rsidP="554A1B16">
      <w:pPr>
        <w:rPr>
          <w:rFonts w:asciiTheme="majorHAnsi" w:hAnsiTheme="majorHAnsi" w:cstheme="majorHAnsi"/>
          <w:iCs/>
        </w:rPr>
      </w:pPr>
      <w:r w:rsidRPr="00305057">
        <w:rPr>
          <w:rFonts w:asciiTheme="majorHAnsi" w:hAnsiTheme="majorHAnsi" w:cstheme="majorHAnsi"/>
        </w:rPr>
        <w:t xml:space="preserve">Alle </w:t>
      </w:r>
      <w:r w:rsidR="00A8418B" w:rsidRPr="00305057">
        <w:rPr>
          <w:rFonts w:asciiTheme="majorHAnsi" w:hAnsiTheme="majorHAnsi" w:cstheme="majorHAnsi"/>
        </w:rPr>
        <w:t xml:space="preserve">de </w:t>
      </w:r>
      <w:r w:rsidRPr="00305057">
        <w:rPr>
          <w:rFonts w:asciiTheme="majorHAnsi" w:hAnsiTheme="majorHAnsi" w:cstheme="majorHAnsi"/>
        </w:rPr>
        <w:t xml:space="preserve">offentlige </w:t>
      </w:r>
      <w:r w:rsidR="0005397F" w:rsidRPr="00305057">
        <w:rPr>
          <w:rFonts w:asciiTheme="majorHAnsi" w:hAnsiTheme="majorHAnsi" w:cstheme="majorHAnsi"/>
        </w:rPr>
        <w:t>virksomheter</w:t>
      </w:r>
      <w:r w:rsidR="00F754FE" w:rsidRPr="00305057">
        <w:rPr>
          <w:rFonts w:asciiTheme="majorHAnsi" w:hAnsiTheme="majorHAnsi" w:cstheme="majorHAnsi"/>
        </w:rPr>
        <w:t xml:space="preserve"> som står bak dette notatet</w:t>
      </w:r>
      <w:r w:rsidR="00367FDD" w:rsidRPr="00305057">
        <w:rPr>
          <w:rFonts w:asciiTheme="majorHAnsi" w:hAnsiTheme="majorHAnsi" w:cstheme="majorHAnsi"/>
        </w:rPr>
        <w:t>,</w:t>
      </w:r>
      <w:r w:rsidR="4B2A69D0" w:rsidRPr="00305057">
        <w:rPr>
          <w:rFonts w:asciiTheme="majorHAnsi" w:hAnsiTheme="majorHAnsi" w:cstheme="majorHAnsi"/>
        </w:rPr>
        <w:t xml:space="preserve"> </w:t>
      </w:r>
      <w:r w:rsidRPr="00305057">
        <w:rPr>
          <w:rFonts w:asciiTheme="majorHAnsi" w:hAnsiTheme="majorHAnsi" w:cstheme="majorHAnsi"/>
        </w:rPr>
        <w:t>har strategier,</w:t>
      </w:r>
      <w:r w:rsidR="7AF36807" w:rsidRPr="00305057">
        <w:rPr>
          <w:rFonts w:asciiTheme="majorHAnsi" w:hAnsiTheme="majorHAnsi" w:cstheme="majorHAnsi"/>
        </w:rPr>
        <w:t xml:space="preserve"> målsetninger og eller krav for å møte det grønne skifte</w:t>
      </w:r>
      <w:r w:rsidR="2E13B7E0" w:rsidRPr="00305057">
        <w:rPr>
          <w:rFonts w:asciiTheme="majorHAnsi" w:hAnsiTheme="majorHAnsi" w:cstheme="majorHAnsi"/>
        </w:rPr>
        <w:t xml:space="preserve"> og bidra til </w:t>
      </w:r>
      <w:r w:rsidR="0B994EB5" w:rsidRPr="00305057">
        <w:rPr>
          <w:rFonts w:asciiTheme="majorHAnsi" w:hAnsiTheme="majorHAnsi" w:cstheme="majorHAnsi"/>
        </w:rPr>
        <w:t xml:space="preserve">å nå </w:t>
      </w:r>
      <w:r w:rsidR="2E13B7E0" w:rsidRPr="00305057">
        <w:rPr>
          <w:rFonts w:asciiTheme="majorHAnsi" w:hAnsiTheme="majorHAnsi" w:cstheme="majorHAnsi"/>
        </w:rPr>
        <w:t xml:space="preserve">FNs </w:t>
      </w:r>
      <w:r w:rsidR="294D17D6" w:rsidRPr="00305057">
        <w:rPr>
          <w:rFonts w:asciiTheme="majorHAnsi" w:hAnsiTheme="majorHAnsi" w:cstheme="majorHAnsi"/>
        </w:rPr>
        <w:t xml:space="preserve">17 </w:t>
      </w:r>
      <w:proofErr w:type="spellStart"/>
      <w:r w:rsidR="294D17D6" w:rsidRPr="00305057">
        <w:rPr>
          <w:rFonts w:asciiTheme="majorHAnsi" w:hAnsiTheme="majorHAnsi" w:cstheme="majorHAnsi"/>
        </w:rPr>
        <w:t>bærekraftsmål</w:t>
      </w:r>
      <w:proofErr w:type="spellEnd"/>
      <w:r w:rsidR="0A42D191" w:rsidRPr="00305057">
        <w:rPr>
          <w:rFonts w:asciiTheme="majorHAnsi" w:hAnsiTheme="majorHAnsi" w:cstheme="majorHAnsi"/>
          <w:i/>
          <w:iCs/>
        </w:rPr>
        <w:t xml:space="preserve">, </w:t>
      </w:r>
      <w:r w:rsidR="0A42D191" w:rsidRPr="00305057">
        <w:rPr>
          <w:rFonts w:asciiTheme="majorHAnsi" w:hAnsiTheme="majorHAnsi" w:cstheme="majorHAnsi"/>
        </w:rPr>
        <w:t>der nr</w:t>
      </w:r>
      <w:r w:rsidR="2DC3DCC5" w:rsidRPr="00305057">
        <w:rPr>
          <w:rFonts w:asciiTheme="majorHAnsi" w:hAnsiTheme="majorHAnsi" w:cstheme="majorHAnsi"/>
        </w:rPr>
        <w:t>.</w:t>
      </w:r>
      <w:r w:rsidR="0A42D191" w:rsidRPr="00305057">
        <w:rPr>
          <w:rFonts w:asciiTheme="majorHAnsi" w:hAnsiTheme="majorHAnsi" w:cstheme="majorHAnsi"/>
        </w:rPr>
        <w:t xml:space="preserve"> 12</w:t>
      </w:r>
      <w:r w:rsidR="00A8418B" w:rsidRPr="00305057">
        <w:rPr>
          <w:rFonts w:asciiTheme="majorHAnsi" w:hAnsiTheme="majorHAnsi" w:cstheme="majorHAnsi"/>
          <w:i/>
          <w:iCs/>
        </w:rPr>
        <w:t>; «</w:t>
      </w:r>
      <w:r w:rsidR="0A42D191" w:rsidRPr="00305057">
        <w:rPr>
          <w:rFonts w:asciiTheme="majorHAnsi" w:hAnsiTheme="majorHAnsi" w:cstheme="majorHAnsi"/>
          <w:i/>
          <w:iCs/>
        </w:rPr>
        <w:t>ansvarlig forbruk og produksjon</w:t>
      </w:r>
      <w:r w:rsidR="00A8418B" w:rsidRPr="00305057">
        <w:rPr>
          <w:rFonts w:asciiTheme="majorHAnsi" w:hAnsiTheme="majorHAnsi" w:cstheme="majorHAnsi"/>
          <w:i/>
          <w:iCs/>
        </w:rPr>
        <w:t>»</w:t>
      </w:r>
      <w:r w:rsidR="38A9149C" w:rsidRPr="00305057">
        <w:rPr>
          <w:rFonts w:asciiTheme="majorHAnsi" w:hAnsiTheme="majorHAnsi" w:cstheme="majorHAnsi"/>
          <w:i/>
          <w:iCs/>
        </w:rPr>
        <w:t xml:space="preserve"> </w:t>
      </w:r>
      <w:r w:rsidR="38A9149C" w:rsidRPr="00305057">
        <w:rPr>
          <w:rFonts w:asciiTheme="majorHAnsi" w:hAnsiTheme="majorHAnsi" w:cstheme="majorHAnsi"/>
        </w:rPr>
        <w:t>og nr. 13</w:t>
      </w:r>
      <w:r w:rsidR="38A9149C" w:rsidRPr="00305057">
        <w:rPr>
          <w:rFonts w:asciiTheme="majorHAnsi" w:hAnsiTheme="majorHAnsi" w:cstheme="majorHAnsi"/>
          <w:i/>
          <w:iCs/>
        </w:rPr>
        <w:t xml:space="preserve"> </w:t>
      </w:r>
      <w:r w:rsidR="00A8418B" w:rsidRPr="00305057">
        <w:rPr>
          <w:rFonts w:asciiTheme="majorHAnsi" w:hAnsiTheme="majorHAnsi" w:cstheme="majorHAnsi"/>
          <w:i/>
          <w:iCs/>
        </w:rPr>
        <w:t>«</w:t>
      </w:r>
      <w:r w:rsidR="38A9149C" w:rsidRPr="00305057">
        <w:rPr>
          <w:rFonts w:asciiTheme="majorHAnsi" w:hAnsiTheme="majorHAnsi" w:cstheme="majorHAnsi"/>
          <w:i/>
          <w:iCs/>
        </w:rPr>
        <w:t>stoppe klimaendringene</w:t>
      </w:r>
      <w:r w:rsidR="004537F8" w:rsidRPr="00305057">
        <w:rPr>
          <w:rFonts w:asciiTheme="majorHAnsi" w:hAnsiTheme="majorHAnsi" w:cstheme="majorHAnsi"/>
          <w:i/>
          <w:iCs/>
        </w:rPr>
        <w:t>»,</w:t>
      </w:r>
      <w:r w:rsidR="38A9149C" w:rsidRPr="00305057">
        <w:rPr>
          <w:rFonts w:asciiTheme="majorHAnsi" w:hAnsiTheme="majorHAnsi" w:cstheme="majorHAnsi"/>
          <w:i/>
          <w:iCs/>
        </w:rPr>
        <w:t xml:space="preserve"> </w:t>
      </w:r>
      <w:r w:rsidR="38A9149C" w:rsidRPr="00305057">
        <w:rPr>
          <w:rFonts w:asciiTheme="majorHAnsi" w:hAnsiTheme="majorHAnsi" w:cstheme="majorHAnsi"/>
        </w:rPr>
        <w:t xml:space="preserve">er de </w:t>
      </w:r>
      <w:r w:rsidR="0A42D191" w:rsidRPr="00305057">
        <w:rPr>
          <w:rFonts w:asciiTheme="majorHAnsi" w:hAnsiTheme="majorHAnsi" w:cstheme="majorHAnsi"/>
        </w:rPr>
        <w:t>mest sentrale i denne sammenheng.</w:t>
      </w:r>
      <w:r w:rsidR="7AF36807" w:rsidRPr="00305057">
        <w:rPr>
          <w:rFonts w:asciiTheme="majorHAnsi" w:hAnsiTheme="majorHAnsi" w:cstheme="majorHAnsi"/>
        </w:rPr>
        <w:t xml:space="preserve"> </w:t>
      </w:r>
    </w:p>
    <w:p w14:paraId="11B47716" w14:textId="3425A36E" w:rsidR="00F22500" w:rsidRPr="00305057" w:rsidRDefault="00F22500" w:rsidP="651E1653">
      <w:pPr>
        <w:rPr>
          <w:rFonts w:asciiTheme="majorHAnsi" w:hAnsiTheme="majorHAnsi" w:cstheme="majorHAnsi"/>
        </w:rPr>
      </w:pPr>
      <w:r w:rsidRPr="00305057">
        <w:rPr>
          <w:rFonts w:asciiTheme="majorHAnsi" w:hAnsiTheme="majorHAnsi" w:cstheme="majorHAnsi"/>
        </w:rPr>
        <w:br/>
      </w:r>
      <w:r w:rsidR="006B21ED" w:rsidRPr="00305057">
        <w:rPr>
          <w:rFonts w:asciiTheme="majorHAnsi" w:hAnsiTheme="majorHAnsi" w:cstheme="majorHAnsi"/>
        </w:rPr>
        <w:t xml:space="preserve">De offentlige virksomhetene inviterer til dialogkonferanse </w:t>
      </w:r>
      <w:r w:rsidR="003F7D02">
        <w:rPr>
          <w:rFonts w:asciiTheme="majorHAnsi" w:hAnsiTheme="majorHAnsi" w:cstheme="majorHAnsi"/>
        </w:rPr>
        <w:t>5.</w:t>
      </w:r>
      <w:r w:rsidR="006B21ED" w:rsidRPr="00305057">
        <w:rPr>
          <w:rFonts w:asciiTheme="majorHAnsi" w:hAnsiTheme="majorHAnsi" w:cstheme="majorHAnsi"/>
        </w:rPr>
        <w:t xml:space="preserve"> juni 2025. </w:t>
      </w:r>
      <w:r w:rsidRPr="00305057">
        <w:rPr>
          <w:rFonts w:asciiTheme="majorHAnsi" w:hAnsiTheme="majorHAnsi" w:cstheme="majorHAnsi"/>
        </w:rPr>
        <w:t xml:space="preserve">Formålet med dialogkonferansen er å presentere </w:t>
      </w:r>
      <w:r w:rsidR="00871FE5" w:rsidRPr="00305057">
        <w:rPr>
          <w:rFonts w:asciiTheme="majorHAnsi" w:hAnsiTheme="majorHAnsi" w:cstheme="majorHAnsi"/>
        </w:rPr>
        <w:t xml:space="preserve">initiativtakernes </w:t>
      </w:r>
      <w:r w:rsidRPr="00305057">
        <w:rPr>
          <w:rFonts w:asciiTheme="majorHAnsi" w:hAnsiTheme="majorHAnsi" w:cstheme="majorHAnsi"/>
        </w:rPr>
        <w:t xml:space="preserve">behov og motivere markedet til å utvikle fremtidsrettede løsninger. Samtidig ønsker </w:t>
      </w:r>
      <w:r w:rsidR="00A8418B" w:rsidRPr="00305057">
        <w:rPr>
          <w:rFonts w:asciiTheme="majorHAnsi" w:hAnsiTheme="majorHAnsi" w:cstheme="majorHAnsi"/>
        </w:rPr>
        <w:t>vi</w:t>
      </w:r>
      <w:r w:rsidR="00A8418B" w:rsidRPr="00305057">
        <w:rPr>
          <w:rFonts w:asciiTheme="majorHAnsi" w:hAnsiTheme="majorHAnsi" w:cstheme="majorHAnsi"/>
          <w:i/>
          <w:iCs/>
        </w:rPr>
        <w:t xml:space="preserve"> </w:t>
      </w:r>
      <w:r w:rsidRPr="00305057">
        <w:rPr>
          <w:rFonts w:asciiTheme="majorHAnsi" w:hAnsiTheme="majorHAnsi" w:cstheme="majorHAnsi"/>
        </w:rPr>
        <w:t>innspill fra markedet på hvordan leverandørene ser for seg at behovene best kan dekkes.</w:t>
      </w:r>
      <w:r w:rsidR="006B21ED" w:rsidRPr="00305057">
        <w:rPr>
          <w:rFonts w:asciiTheme="majorHAnsi" w:hAnsiTheme="majorHAnsi" w:cstheme="majorHAnsi"/>
        </w:rPr>
        <w:t xml:space="preserve"> Behovene er beskrevet i dette dialognotatet. </w:t>
      </w:r>
    </w:p>
    <w:p w14:paraId="063F6B22" w14:textId="77777777" w:rsidR="00F22500" w:rsidRPr="00305057" w:rsidRDefault="00F22500" w:rsidP="00670D2D">
      <w:pPr>
        <w:rPr>
          <w:rFonts w:asciiTheme="majorHAnsi" w:hAnsiTheme="majorHAnsi" w:cstheme="majorHAnsi"/>
          <w:i/>
          <w:iCs/>
        </w:rPr>
      </w:pPr>
    </w:p>
    <w:p w14:paraId="650B51B4" w14:textId="06F2990A" w:rsidR="00AB3B2E" w:rsidRPr="00305057" w:rsidRDefault="361CFB0E" w:rsidP="554A1B16">
      <w:pPr>
        <w:rPr>
          <w:rFonts w:asciiTheme="majorHAnsi" w:hAnsiTheme="majorHAnsi" w:cstheme="majorHAnsi"/>
        </w:rPr>
      </w:pPr>
      <w:r w:rsidRPr="00305057">
        <w:rPr>
          <w:rFonts w:asciiTheme="majorHAnsi" w:hAnsiTheme="majorHAnsi" w:cstheme="majorHAnsi"/>
        </w:rPr>
        <w:t>De</w:t>
      </w:r>
      <w:r w:rsidR="006874F3" w:rsidRPr="00305057">
        <w:rPr>
          <w:rFonts w:asciiTheme="majorHAnsi" w:hAnsiTheme="majorHAnsi" w:cstheme="majorHAnsi"/>
        </w:rPr>
        <w:t xml:space="preserve"> offentlige virksomhetene </w:t>
      </w:r>
      <w:r w:rsidRPr="00305057">
        <w:rPr>
          <w:rFonts w:asciiTheme="majorHAnsi" w:hAnsiTheme="majorHAnsi" w:cstheme="majorHAnsi"/>
        </w:rPr>
        <w:t>har alle stor byggeaktivitet</w:t>
      </w:r>
      <w:r w:rsidR="00796414" w:rsidRPr="00305057">
        <w:rPr>
          <w:rFonts w:asciiTheme="majorHAnsi" w:hAnsiTheme="majorHAnsi" w:cstheme="majorHAnsi"/>
        </w:rPr>
        <w:t xml:space="preserve">, med </w:t>
      </w:r>
      <w:r w:rsidR="00C142B9">
        <w:rPr>
          <w:rFonts w:asciiTheme="majorHAnsi" w:hAnsiTheme="majorHAnsi" w:cstheme="majorHAnsi"/>
        </w:rPr>
        <w:t>mål om at</w:t>
      </w:r>
      <w:r w:rsidR="608B7E7B" w:rsidRPr="00305057">
        <w:rPr>
          <w:rFonts w:asciiTheme="majorHAnsi" w:hAnsiTheme="majorHAnsi" w:cstheme="majorHAnsi"/>
        </w:rPr>
        <w:t xml:space="preserve"> kjøp og salg av bygningsmateriel</w:t>
      </w:r>
      <w:r w:rsidR="46F58436" w:rsidRPr="00305057">
        <w:rPr>
          <w:rFonts w:asciiTheme="majorHAnsi" w:hAnsiTheme="majorHAnsi" w:cstheme="majorHAnsi"/>
        </w:rPr>
        <w:t xml:space="preserve">l </w:t>
      </w:r>
      <w:r w:rsidR="00E86C6C" w:rsidRPr="00305057">
        <w:rPr>
          <w:rFonts w:asciiTheme="majorHAnsi" w:hAnsiTheme="majorHAnsi" w:cstheme="majorHAnsi"/>
        </w:rPr>
        <w:t xml:space="preserve">skal bidra til </w:t>
      </w:r>
      <w:r w:rsidR="46F58436" w:rsidRPr="00305057">
        <w:rPr>
          <w:rFonts w:asciiTheme="majorHAnsi" w:hAnsiTheme="majorHAnsi" w:cstheme="majorHAnsi"/>
        </w:rPr>
        <w:t>å nå egne mål innen</w:t>
      </w:r>
      <w:r w:rsidR="5B87E487" w:rsidRPr="00305057">
        <w:rPr>
          <w:rFonts w:asciiTheme="majorHAnsi" w:hAnsiTheme="majorHAnsi" w:cstheme="majorHAnsi"/>
        </w:rPr>
        <w:t xml:space="preserve"> klimagassreduksjon,</w:t>
      </w:r>
      <w:r w:rsidR="46F58436" w:rsidRPr="00305057">
        <w:rPr>
          <w:rFonts w:asciiTheme="majorHAnsi" w:hAnsiTheme="majorHAnsi" w:cstheme="majorHAnsi"/>
        </w:rPr>
        <w:t xml:space="preserve"> ombruk og </w:t>
      </w:r>
      <w:proofErr w:type="spellStart"/>
      <w:r w:rsidR="46F58436" w:rsidRPr="00305057">
        <w:rPr>
          <w:rFonts w:asciiTheme="majorHAnsi" w:hAnsiTheme="majorHAnsi" w:cstheme="majorHAnsi"/>
        </w:rPr>
        <w:t>sirkularitet</w:t>
      </w:r>
      <w:proofErr w:type="spellEnd"/>
      <w:r w:rsidR="46F58436" w:rsidRPr="00305057">
        <w:rPr>
          <w:rFonts w:asciiTheme="majorHAnsi" w:hAnsiTheme="majorHAnsi" w:cstheme="majorHAnsi"/>
        </w:rPr>
        <w:t xml:space="preserve"> i våre prosjekter.</w:t>
      </w:r>
      <w:r w:rsidR="7EF354B9" w:rsidRPr="00305057">
        <w:rPr>
          <w:rFonts w:asciiTheme="majorHAnsi" w:hAnsiTheme="majorHAnsi" w:cstheme="majorHAnsi"/>
        </w:rPr>
        <w:t xml:space="preserve"> Det</w:t>
      </w:r>
      <w:r w:rsidR="00214191" w:rsidRPr="00305057">
        <w:rPr>
          <w:rFonts w:asciiTheme="majorHAnsi" w:hAnsiTheme="majorHAnsi" w:cstheme="majorHAnsi"/>
        </w:rPr>
        <w:t>te</w:t>
      </w:r>
      <w:r w:rsidR="7EF354B9" w:rsidRPr="00305057">
        <w:rPr>
          <w:rFonts w:asciiTheme="majorHAnsi" w:hAnsiTheme="majorHAnsi" w:cstheme="majorHAnsi"/>
        </w:rPr>
        <w:t xml:space="preserve"> forutsetter imidlertid gode systemer med oversikt over hva som er tilgjengelig </w:t>
      </w:r>
      <w:r w:rsidR="00513101">
        <w:rPr>
          <w:rFonts w:asciiTheme="majorHAnsi" w:hAnsiTheme="majorHAnsi" w:cstheme="majorHAnsi"/>
        </w:rPr>
        <w:t xml:space="preserve">av </w:t>
      </w:r>
      <w:r w:rsidR="00B833B5">
        <w:rPr>
          <w:rFonts w:asciiTheme="majorHAnsi" w:hAnsiTheme="majorHAnsi" w:cstheme="majorHAnsi"/>
        </w:rPr>
        <w:t xml:space="preserve">varer </w:t>
      </w:r>
      <w:r w:rsidR="7EF354B9" w:rsidRPr="00305057">
        <w:rPr>
          <w:rFonts w:asciiTheme="majorHAnsi" w:hAnsiTheme="majorHAnsi" w:cstheme="majorHAnsi"/>
        </w:rPr>
        <w:t>i markedet, egnet distribusjon</w:t>
      </w:r>
      <w:r w:rsidR="005B1F06">
        <w:rPr>
          <w:rFonts w:asciiTheme="majorHAnsi" w:hAnsiTheme="majorHAnsi" w:cstheme="majorHAnsi"/>
        </w:rPr>
        <w:t>sløsning</w:t>
      </w:r>
      <w:r w:rsidR="7EF354B9" w:rsidRPr="00305057">
        <w:rPr>
          <w:rFonts w:asciiTheme="majorHAnsi" w:hAnsiTheme="majorHAnsi" w:cstheme="majorHAnsi"/>
        </w:rPr>
        <w:t xml:space="preserve"> og eventuelle støttetjenester som rengjøring</w:t>
      </w:r>
      <w:r w:rsidR="00214191" w:rsidRPr="00305057">
        <w:rPr>
          <w:rFonts w:asciiTheme="majorHAnsi" w:hAnsiTheme="majorHAnsi" w:cstheme="majorHAnsi"/>
        </w:rPr>
        <w:t xml:space="preserve"> og</w:t>
      </w:r>
      <w:r w:rsidR="7EF354B9" w:rsidRPr="00305057">
        <w:rPr>
          <w:rFonts w:asciiTheme="majorHAnsi" w:hAnsiTheme="majorHAnsi" w:cstheme="majorHAnsi"/>
        </w:rPr>
        <w:t xml:space="preserve"> klargjøring for ombruk og resertifisering.</w:t>
      </w:r>
    </w:p>
    <w:p w14:paraId="3AF9E9D9" w14:textId="688121F2" w:rsidR="554A1B16" w:rsidRPr="00305057" w:rsidRDefault="554A1B16" w:rsidP="554A1B16">
      <w:pPr>
        <w:rPr>
          <w:rFonts w:asciiTheme="majorHAnsi" w:hAnsiTheme="majorHAnsi" w:cstheme="majorHAnsi"/>
        </w:rPr>
      </w:pPr>
    </w:p>
    <w:p w14:paraId="7C4B0899" w14:textId="69CA0D6F" w:rsidR="08BED7AB" w:rsidRPr="00305057" w:rsidRDefault="2B8A2E6A" w:rsidP="08617AFD">
      <w:pPr>
        <w:rPr>
          <w:rFonts w:asciiTheme="majorHAnsi" w:hAnsiTheme="majorHAnsi" w:cstheme="majorBidi"/>
        </w:rPr>
      </w:pPr>
      <w:r w:rsidRPr="08617AFD">
        <w:rPr>
          <w:rFonts w:asciiTheme="majorHAnsi" w:hAnsiTheme="majorHAnsi" w:cstheme="majorBidi"/>
        </w:rPr>
        <w:t xml:space="preserve">Vi har i første omgang behov for å innhente </w:t>
      </w:r>
      <w:r w:rsidR="245AE472" w:rsidRPr="08617AFD">
        <w:rPr>
          <w:rFonts w:asciiTheme="majorHAnsi" w:hAnsiTheme="majorHAnsi" w:cstheme="majorBidi"/>
        </w:rPr>
        <w:t xml:space="preserve">mer </w:t>
      </w:r>
      <w:r w:rsidRPr="08617AFD">
        <w:rPr>
          <w:rFonts w:asciiTheme="majorHAnsi" w:hAnsiTheme="majorHAnsi" w:cstheme="majorBidi"/>
        </w:rPr>
        <w:t>kunnskap om markedet slik det fun</w:t>
      </w:r>
      <w:r w:rsidR="182B7FF3" w:rsidRPr="08617AFD">
        <w:rPr>
          <w:rFonts w:asciiTheme="majorHAnsi" w:hAnsiTheme="majorHAnsi" w:cstheme="majorBidi"/>
        </w:rPr>
        <w:t xml:space="preserve">gerer i dag, </w:t>
      </w:r>
      <w:r w:rsidR="00F67BD0" w:rsidRPr="08617AFD">
        <w:rPr>
          <w:rFonts w:asciiTheme="majorHAnsi" w:hAnsiTheme="majorHAnsi" w:cstheme="majorBidi"/>
        </w:rPr>
        <w:t>inkludert</w:t>
      </w:r>
      <w:r w:rsidRPr="08617AFD">
        <w:rPr>
          <w:rFonts w:asciiTheme="majorHAnsi" w:hAnsiTheme="majorHAnsi" w:cstheme="majorBidi"/>
        </w:rPr>
        <w:t xml:space="preserve"> muligheter og barrierer for å realisere ombruk</w:t>
      </w:r>
      <w:r w:rsidR="245AE472" w:rsidRPr="08617AFD">
        <w:rPr>
          <w:rFonts w:asciiTheme="majorHAnsi" w:hAnsiTheme="majorHAnsi" w:cstheme="majorBidi"/>
        </w:rPr>
        <w:t xml:space="preserve"> av byggematerialer</w:t>
      </w:r>
      <w:r w:rsidR="3A7C35FF" w:rsidRPr="08617AFD">
        <w:rPr>
          <w:rFonts w:asciiTheme="majorHAnsi" w:hAnsiTheme="majorHAnsi" w:cstheme="majorBidi"/>
        </w:rPr>
        <w:t xml:space="preserve">. Dette vil </w:t>
      </w:r>
      <w:r w:rsidR="002F2E6E" w:rsidRPr="08617AFD">
        <w:rPr>
          <w:rFonts w:asciiTheme="majorHAnsi" w:hAnsiTheme="majorHAnsi" w:cstheme="majorBidi"/>
        </w:rPr>
        <w:t xml:space="preserve">gi oss </w:t>
      </w:r>
      <w:r w:rsidR="3A7C35FF" w:rsidRPr="08617AFD">
        <w:rPr>
          <w:rFonts w:asciiTheme="majorHAnsi" w:hAnsiTheme="majorHAnsi" w:cstheme="majorBidi"/>
        </w:rPr>
        <w:t>et grunnlag for eventuell</w:t>
      </w:r>
      <w:r w:rsidR="068CCD83" w:rsidRPr="08617AFD">
        <w:rPr>
          <w:rFonts w:asciiTheme="majorHAnsi" w:hAnsiTheme="majorHAnsi" w:cstheme="majorBidi"/>
        </w:rPr>
        <w:t>e</w:t>
      </w:r>
      <w:r w:rsidR="3A7C35FF" w:rsidRPr="08617AFD">
        <w:rPr>
          <w:rFonts w:asciiTheme="majorHAnsi" w:hAnsiTheme="majorHAnsi" w:cstheme="majorBidi"/>
        </w:rPr>
        <w:t xml:space="preserve"> </w:t>
      </w:r>
      <w:r w:rsidR="12F45DAC" w:rsidRPr="08617AFD">
        <w:rPr>
          <w:rFonts w:asciiTheme="majorHAnsi" w:hAnsiTheme="majorHAnsi" w:cstheme="majorBidi"/>
        </w:rPr>
        <w:t>anskaffe</w:t>
      </w:r>
      <w:r w:rsidR="5467BBAC" w:rsidRPr="08617AFD">
        <w:rPr>
          <w:rFonts w:asciiTheme="majorHAnsi" w:hAnsiTheme="majorHAnsi" w:cstheme="majorBidi"/>
        </w:rPr>
        <w:t>lser</w:t>
      </w:r>
      <w:r w:rsidR="5B994EA3" w:rsidRPr="08617AFD">
        <w:rPr>
          <w:rFonts w:asciiTheme="majorHAnsi" w:hAnsiTheme="majorHAnsi" w:cstheme="majorBidi"/>
        </w:rPr>
        <w:t xml:space="preserve"> </w:t>
      </w:r>
      <w:r w:rsidR="5E6B438E" w:rsidRPr="08617AFD">
        <w:rPr>
          <w:rFonts w:asciiTheme="majorHAnsi" w:hAnsiTheme="majorHAnsi" w:cstheme="majorBidi"/>
        </w:rPr>
        <w:t>eller understøtte løsninger som kan bidra til økt ombruk i våre prosjekter</w:t>
      </w:r>
      <w:r w:rsidR="0037EB29" w:rsidRPr="08617AFD">
        <w:rPr>
          <w:rFonts w:asciiTheme="majorHAnsi" w:hAnsiTheme="majorHAnsi" w:cstheme="majorBidi"/>
        </w:rPr>
        <w:t>.</w:t>
      </w:r>
    </w:p>
    <w:p w14:paraId="6420BD14" w14:textId="1572649F" w:rsidR="554A1B16" w:rsidRPr="00305057" w:rsidRDefault="554A1B16" w:rsidP="554A1B16">
      <w:pPr>
        <w:rPr>
          <w:rFonts w:asciiTheme="majorHAnsi" w:hAnsiTheme="majorHAnsi" w:cstheme="majorHAnsi"/>
        </w:rPr>
      </w:pPr>
    </w:p>
    <w:p w14:paraId="560149E0" w14:textId="6583FC0D" w:rsidR="0420440D" w:rsidRPr="00305057" w:rsidRDefault="0420440D" w:rsidP="442C040C">
      <w:pPr>
        <w:rPr>
          <w:rFonts w:asciiTheme="majorHAnsi" w:hAnsiTheme="majorHAnsi" w:cstheme="majorHAnsi"/>
        </w:rPr>
      </w:pPr>
      <w:r w:rsidRPr="00305057">
        <w:rPr>
          <w:rFonts w:asciiTheme="majorHAnsi" w:hAnsiTheme="majorHAnsi" w:cstheme="majorHAnsi"/>
        </w:rPr>
        <w:t xml:space="preserve">Markedsdialogen vil gjennomføres som en </w:t>
      </w:r>
      <w:r w:rsidR="000729AC" w:rsidRPr="00305057">
        <w:rPr>
          <w:rFonts w:asciiTheme="majorHAnsi" w:hAnsiTheme="majorHAnsi" w:cstheme="majorHAnsi"/>
        </w:rPr>
        <w:t xml:space="preserve">fysisk </w:t>
      </w:r>
      <w:r w:rsidRPr="00305057">
        <w:rPr>
          <w:rFonts w:asciiTheme="majorHAnsi" w:hAnsiTheme="majorHAnsi" w:cstheme="majorHAnsi"/>
        </w:rPr>
        <w:t>dialogkonferanse</w:t>
      </w:r>
      <w:r w:rsidR="00240BD0" w:rsidRPr="00305057">
        <w:rPr>
          <w:rFonts w:asciiTheme="majorHAnsi" w:hAnsiTheme="majorHAnsi" w:cstheme="majorHAnsi"/>
        </w:rPr>
        <w:t xml:space="preserve">. </w:t>
      </w:r>
      <w:r w:rsidR="00F32676" w:rsidRPr="00305057">
        <w:rPr>
          <w:rFonts w:asciiTheme="majorHAnsi" w:hAnsiTheme="majorHAnsi" w:cstheme="majorHAnsi"/>
        </w:rPr>
        <w:t xml:space="preserve">På </w:t>
      </w:r>
      <w:r w:rsidR="00BC6CC3" w:rsidRPr="00305057">
        <w:rPr>
          <w:rFonts w:asciiTheme="majorHAnsi" w:hAnsiTheme="majorHAnsi" w:cstheme="majorHAnsi"/>
        </w:rPr>
        <w:t xml:space="preserve">dialogkonferansen </w:t>
      </w:r>
      <w:r w:rsidR="00F6144E">
        <w:rPr>
          <w:rFonts w:asciiTheme="majorHAnsi" w:hAnsiTheme="majorHAnsi" w:cstheme="majorHAnsi"/>
        </w:rPr>
        <w:t xml:space="preserve">ønsker </w:t>
      </w:r>
      <w:r w:rsidR="002869EE">
        <w:rPr>
          <w:rFonts w:asciiTheme="majorHAnsi" w:hAnsiTheme="majorHAnsi" w:cstheme="majorHAnsi"/>
        </w:rPr>
        <w:t xml:space="preserve">vi å legge til rette for </w:t>
      </w:r>
      <w:proofErr w:type="spellStart"/>
      <w:r w:rsidR="00697F88">
        <w:rPr>
          <w:rFonts w:asciiTheme="majorHAnsi" w:hAnsiTheme="majorHAnsi" w:cstheme="majorHAnsi"/>
        </w:rPr>
        <w:t>mingling</w:t>
      </w:r>
      <w:proofErr w:type="spellEnd"/>
      <w:r w:rsidR="00697F88">
        <w:rPr>
          <w:rFonts w:asciiTheme="majorHAnsi" w:hAnsiTheme="majorHAnsi" w:cstheme="majorHAnsi"/>
        </w:rPr>
        <w:t xml:space="preserve">, </w:t>
      </w:r>
      <w:r w:rsidR="00424531" w:rsidRPr="00305057">
        <w:rPr>
          <w:rFonts w:asciiTheme="majorHAnsi" w:hAnsiTheme="majorHAnsi" w:cstheme="majorHAnsi"/>
        </w:rPr>
        <w:t>både før og etter</w:t>
      </w:r>
      <w:r w:rsidR="001303B9">
        <w:rPr>
          <w:rFonts w:asciiTheme="majorHAnsi" w:hAnsiTheme="majorHAnsi" w:cstheme="majorHAnsi"/>
        </w:rPr>
        <w:t xml:space="preserve"> den</w:t>
      </w:r>
      <w:r w:rsidR="00EE3DAF" w:rsidRPr="00305057">
        <w:rPr>
          <w:rFonts w:asciiTheme="majorHAnsi" w:hAnsiTheme="majorHAnsi" w:cstheme="majorHAnsi"/>
        </w:rPr>
        <w:t xml:space="preserve"> formelle delen av </w:t>
      </w:r>
      <w:r w:rsidR="00424531" w:rsidRPr="00305057">
        <w:rPr>
          <w:rFonts w:asciiTheme="majorHAnsi" w:hAnsiTheme="majorHAnsi" w:cstheme="majorHAnsi"/>
        </w:rPr>
        <w:t>konferansen</w:t>
      </w:r>
      <w:r w:rsidR="00EE3DAF" w:rsidRPr="00305057">
        <w:rPr>
          <w:rFonts w:asciiTheme="majorHAnsi" w:hAnsiTheme="majorHAnsi" w:cstheme="majorHAnsi"/>
        </w:rPr>
        <w:t>,</w:t>
      </w:r>
      <w:r w:rsidR="00424531" w:rsidRPr="00305057">
        <w:rPr>
          <w:rFonts w:asciiTheme="majorHAnsi" w:hAnsiTheme="majorHAnsi" w:cstheme="majorHAnsi"/>
        </w:rPr>
        <w:t xml:space="preserve"> slik at både</w:t>
      </w:r>
      <w:r w:rsidR="00EE3DAF" w:rsidRPr="00305057">
        <w:rPr>
          <w:rFonts w:asciiTheme="majorHAnsi" w:hAnsiTheme="majorHAnsi" w:cstheme="majorHAnsi"/>
        </w:rPr>
        <w:t xml:space="preserve"> </w:t>
      </w:r>
      <w:r w:rsidR="00424531" w:rsidRPr="00305057">
        <w:rPr>
          <w:rFonts w:asciiTheme="majorHAnsi" w:hAnsiTheme="majorHAnsi" w:cstheme="majorHAnsi"/>
        </w:rPr>
        <w:t>behovshaverne og leverandøren</w:t>
      </w:r>
      <w:r w:rsidR="00240BD0" w:rsidRPr="00305057">
        <w:rPr>
          <w:rFonts w:asciiTheme="majorHAnsi" w:hAnsiTheme="majorHAnsi" w:cstheme="majorHAnsi"/>
        </w:rPr>
        <w:t>e</w:t>
      </w:r>
      <w:r w:rsidR="00697F88">
        <w:rPr>
          <w:rFonts w:asciiTheme="majorHAnsi" w:hAnsiTheme="majorHAnsi" w:cstheme="majorHAnsi"/>
        </w:rPr>
        <w:t>,</w:t>
      </w:r>
      <w:r w:rsidR="00424531" w:rsidRPr="00305057">
        <w:rPr>
          <w:rFonts w:asciiTheme="majorHAnsi" w:hAnsiTheme="majorHAnsi" w:cstheme="majorHAnsi"/>
        </w:rPr>
        <w:t xml:space="preserve"> gjennom uformell prat</w:t>
      </w:r>
      <w:r w:rsidR="00697F88">
        <w:rPr>
          <w:rFonts w:asciiTheme="majorHAnsi" w:hAnsiTheme="majorHAnsi" w:cstheme="majorHAnsi"/>
        </w:rPr>
        <w:t>,</w:t>
      </w:r>
      <w:r w:rsidR="00424531" w:rsidRPr="00305057">
        <w:rPr>
          <w:rFonts w:asciiTheme="majorHAnsi" w:hAnsiTheme="majorHAnsi" w:cstheme="majorHAnsi"/>
        </w:rPr>
        <w:t xml:space="preserve"> kan</w:t>
      </w:r>
      <w:r w:rsidR="00D9260C" w:rsidRPr="00305057">
        <w:rPr>
          <w:rFonts w:asciiTheme="majorHAnsi" w:hAnsiTheme="majorHAnsi" w:cstheme="majorHAnsi"/>
        </w:rPr>
        <w:t xml:space="preserve"> få ideer og tanker som kan vider</w:t>
      </w:r>
      <w:r w:rsidR="00F83D8B" w:rsidRPr="00305057">
        <w:rPr>
          <w:rFonts w:asciiTheme="majorHAnsi" w:hAnsiTheme="majorHAnsi" w:cstheme="majorHAnsi"/>
        </w:rPr>
        <w:t>e</w:t>
      </w:r>
      <w:r w:rsidR="00D9260C" w:rsidRPr="00305057">
        <w:rPr>
          <w:rFonts w:asciiTheme="majorHAnsi" w:hAnsiTheme="majorHAnsi" w:cstheme="majorHAnsi"/>
        </w:rPr>
        <w:t>føres i konkrete tiltak</w:t>
      </w:r>
      <w:r w:rsidR="00697F88">
        <w:rPr>
          <w:rFonts w:asciiTheme="majorHAnsi" w:hAnsiTheme="majorHAnsi" w:cstheme="majorHAnsi"/>
        </w:rPr>
        <w:t>/konsept</w:t>
      </w:r>
      <w:r w:rsidR="00D9260C" w:rsidRPr="00305057">
        <w:rPr>
          <w:rFonts w:asciiTheme="majorHAnsi" w:hAnsiTheme="majorHAnsi" w:cstheme="majorHAnsi"/>
        </w:rPr>
        <w:t xml:space="preserve">. </w:t>
      </w:r>
      <w:r w:rsidR="00EE3DAF" w:rsidRPr="00305057">
        <w:rPr>
          <w:rFonts w:asciiTheme="majorHAnsi" w:hAnsiTheme="majorHAnsi" w:cstheme="majorHAnsi"/>
        </w:rPr>
        <w:t xml:space="preserve">I etterkant av </w:t>
      </w:r>
      <w:r w:rsidR="00466627" w:rsidRPr="00305057">
        <w:rPr>
          <w:rFonts w:asciiTheme="majorHAnsi" w:hAnsiTheme="majorHAnsi" w:cstheme="majorHAnsi"/>
        </w:rPr>
        <w:t xml:space="preserve">konferansen vil </w:t>
      </w:r>
      <w:r w:rsidR="4A23317E" w:rsidRPr="00305057">
        <w:rPr>
          <w:rFonts w:asciiTheme="majorHAnsi" w:hAnsiTheme="majorHAnsi" w:cstheme="majorHAnsi"/>
        </w:rPr>
        <w:t>den enkelte leverandør få anledning til</w:t>
      </w:r>
      <w:r w:rsidR="003C404F" w:rsidRPr="00305057">
        <w:rPr>
          <w:rFonts w:asciiTheme="majorHAnsi" w:hAnsiTheme="majorHAnsi" w:cstheme="majorHAnsi"/>
        </w:rPr>
        <w:t xml:space="preserve"> å levere skriftlige innspill og delta i 1</w:t>
      </w:r>
      <w:r w:rsidR="00240BD0" w:rsidRPr="00305057">
        <w:rPr>
          <w:rFonts w:asciiTheme="majorHAnsi" w:hAnsiTheme="majorHAnsi" w:cstheme="majorHAnsi"/>
        </w:rPr>
        <w:t>:</w:t>
      </w:r>
      <w:r w:rsidR="003C404F" w:rsidRPr="00305057">
        <w:rPr>
          <w:rFonts w:asciiTheme="majorHAnsi" w:hAnsiTheme="majorHAnsi" w:cstheme="majorHAnsi"/>
        </w:rPr>
        <w:t xml:space="preserve">1 møter </w:t>
      </w:r>
      <w:r w:rsidR="00B60BD3" w:rsidRPr="00305057">
        <w:rPr>
          <w:rFonts w:asciiTheme="majorHAnsi" w:hAnsiTheme="majorHAnsi" w:cstheme="majorHAnsi"/>
        </w:rPr>
        <w:t>med byggherrene.</w:t>
      </w:r>
    </w:p>
    <w:p w14:paraId="7CF6342A" w14:textId="77777777" w:rsidR="007738D2" w:rsidRPr="00305057" w:rsidRDefault="007738D2" w:rsidP="442C040C">
      <w:pPr>
        <w:rPr>
          <w:rFonts w:asciiTheme="majorHAnsi" w:hAnsiTheme="majorHAnsi" w:cstheme="majorHAnsi"/>
        </w:rPr>
      </w:pPr>
    </w:p>
    <w:p w14:paraId="7954F1DF" w14:textId="0E21593C" w:rsidR="007738D2" w:rsidRDefault="007738D2" w:rsidP="442C040C">
      <w:pPr>
        <w:rPr>
          <w:rFonts w:asciiTheme="majorHAnsi" w:hAnsiTheme="majorHAnsi" w:cstheme="majorHAnsi"/>
        </w:rPr>
      </w:pPr>
      <w:r w:rsidRPr="00305057" w:rsidDel="00982F30">
        <w:rPr>
          <w:rFonts w:asciiTheme="majorHAnsi" w:hAnsiTheme="majorHAnsi" w:cstheme="majorHAnsi"/>
        </w:rPr>
        <w:t>Dette blir året</w:t>
      </w:r>
      <w:r w:rsidR="00240BD0" w:rsidRPr="00305057" w:rsidDel="00982F30">
        <w:rPr>
          <w:rFonts w:asciiTheme="majorHAnsi" w:hAnsiTheme="majorHAnsi" w:cstheme="majorHAnsi"/>
        </w:rPr>
        <w:t>s</w:t>
      </w:r>
      <w:r w:rsidRPr="00305057" w:rsidDel="00982F30">
        <w:rPr>
          <w:rFonts w:asciiTheme="majorHAnsi" w:hAnsiTheme="majorHAnsi" w:cstheme="majorHAnsi"/>
        </w:rPr>
        <w:t xml:space="preserve"> happening for dem som er opptatt av klima, </w:t>
      </w:r>
      <w:proofErr w:type="spellStart"/>
      <w:r w:rsidRPr="00305057" w:rsidDel="00982F30">
        <w:rPr>
          <w:rFonts w:asciiTheme="majorHAnsi" w:hAnsiTheme="majorHAnsi" w:cstheme="majorHAnsi"/>
        </w:rPr>
        <w:t>sirkularitet</w:t>
      </w:r>
      <w:proofErr w:type="spellEnd"/>
      <w:r w:rsidRPr="00305057" w:rsidDel="00982F30">
        <w:rPr>
          <w:rFonts w:asciiTheme="majorHAnsi" w:hAnsiTheme="majorHAnsi" w:cstheme="majorHAnsi"/>
        </w:rPr>
        <w:t xml:space="preserve"> og ombruk av byggematerialer.</w:t>
      </w:r>
      <w:r w:rsidR="00D57F12" w:rsidRPr="00305057" w:rsidDel="00982F30">
        <w:rPr>
          <w:rFonts w:asciiTheme="majorHAnsi" w:hAnsiTheme="majorHAnsi" w:cstheme="majorHAnsi"/>
        </w:rPr>
        <w:t xml:space="preserve"> </w:t>
      </w:r>
      <w:r w:rsidR="00D57F12" w:rsidRPr="00305057">
        <w:rPr>
          <w:rFonts w:asciiTheme="majorHAnsi" w:hAnsiTheme="majorHAnsi" w:cstheme="majorHAnsi"/>
        </w:rPr>
        <w:t>Vi håper mange vil delta, ikke bare fra leverandørsiden, men også andre byggherrer</w:t>
      </w:r>
      <w:r w:rsidR="00167AF9" w:rsidRPr="00305057">
        <w:rPr>
          <w:rFonts w:asciiTheme="majorHAnsi" w:hAnsiTheme="majorHAnsi" w:cstheme="majorHAnsi"/>
        </w:rPr>
        <w:t xml:space="preserve"> som har samme behov som initiativtakerne til konferansen.</w:t>
      </w:r>
    </w:p>
    <w:p w14:paraId="76517FAC" w14:textId="77777777" w:rsidR="002122DF" w:rsidRPr="00305057" w:rsidRDefault="002122DF" w:rsidP="442C040C">
      <w:pPr>
        <w:rPr>
          <w:rFonts w:asciiTheme="majorHAnsi" w:hAnsiTheme="majorHAnsi" w:cstheme="majorHAnsi"/>
        </w:rPr>
      </w:pPr>
    </w:p>
    <w:p w14:paraId="074D07C1" w14:textId="77777777" w:rsidR="00DE5795" w:rsidRPr="00305057" w:rsidRDefault="47EAE095" w:rsidP="00B173FA">
      <w:pPr>
        <w:pStyle w:val="Overskrift1"/>
        <w:rPr>
          <w:rFonts w:cstheme="majorHAnsi"/>
        </w:rPr>
      </w:pPr>
      <w:bookmarkStart w:id="1" w:name="_Toc196225461"/>
      <w:r w:rsidRPr="00305057">
        <w:rPr>
          <w:rFonts w:cstheme="majorHAnsi"/>
        </w:rPr>
        <w:t>Målsettin</w:t>
      </w:r>
      <w:r w:rsidR="3989DF8F" w:rsidRPr="00305057">
        <w:rPr>
          <w:rFonts w:cstheme="majorHAnsi"/>
        </w:rPr>
        <w:t>g</w:t>
      </w:r>
      <w:bookmarkEnd w:id="1"/>
    </w:p>
    <w:p w14:paraId="42628379" w14:textId="4136FAAD" w:rsidR="4CD77631" w:rsidRPr="00305057" w:rsidRDefault="4CD77631" w:rsidP="0A2489F8">
      <w:pPr>
        <w:rPr>
          <w:rFonts w:asciiTheme="majorHAnsi" w:hAnsiTheme="majorHAnsi" w:cstheme="majorHAnsi"/>
        </w:rPr>
      </w:pPr>
      <w:r w:rsidRPr="00305057">
        <w:rPr>
          <w:rFonts w:asciiTheme="majorHAnsi" w:hAnsiTheme="majorHAnsi" w:cstheme="majorHAnsi"/>
        </w:rPr>
        <w:t>Formålet med markedsdialogen er</w:t>
      </w:r>
      <w:r w:rsidR="1F56A52B" w:rsidRPr="00305057">
        <w:rPr>
          <w:rFonts w:asciiTheme="majorHAnsi" w:hAnsiTheme="majorHAnsi" w:cstheme="majorHAnsi"/>
        </w:rPr>
        <w:t xml:space="preserve"> </w:t>
      </w:r>
      <w:r w:rsidRPr="00305057">
        <w:rPr>
          <w:rFonts w:asciiTheme="majorHAnsi" w:hAnsiTheme="majorHAnsi" w:cstheme="majorHAnsi"/>
        </w:rPr>
        <w:t xml:space="preserve">å </w:t>
      </w:r>
      <w:r w:rsidR="006640F1" w:rsidRPr="00305057">
        <w:rPr>
          <w:rFonts w:asciiTheme="majorHAnsi" w:hAnsiTheme="majorHAnsi" w:cstheme="majorHAnsi"/>
        </w:rPr>
        <w:t xml:space="preserve">få </w:t>
      </w:r>
      <w:r w:rsidRPr="00305057">
        <w:rPr>
          <w:rFonts w:asciiTheme="majorHAnsi" w:hAnsiTheme="majorHAnsi" w:cstheme="majorHAnsi"/>
        </w:rPr>
        <w:t xml:space="preserve">informasjon fra </w:t>
      </w:r>
      <w:r w:rsidR="2E9A06F8" w:rsidRPr="00305057">
        <w:rPr>
          <w:rFonts w:asciiTheme="majorHAnsi" w:hAnsiTheme="majorHAnsi" w:cstheme="majorHAnsi"/>
        </w:rPr>
        <w:t>aktører som opererer</w:t>
      </w:r>
      <w:r w:rsidR="3B3472DE" w:rsidRPr="00305057">
        <w:rPr>
          <w:rFonts w:asciiTheme="majorHAnsi" w:hAnsiTheme="majorHAnsi" w:cstheme="majorHAnsi"/>
        </w:rPr>
        <w:t>, eller kan tenke seg å starte</w:t>
      </w:r>
      <w:r w:rsidR="2E9A06F8" w:rsidRPr="00305057">
        <w:rPr>
          <w:rFonts w:asciiTheme="majorHAnsi" w:hAnsiTheme="majorHAnsi" w:cstheme="majorHAnsi"/>
        </w:rPr>
        <w:t xml:space="preserve"> på ombruksfeltet innen bygg</w:t>
      </w:r>
      <w:r w:rsidR="009A09BE" w:rsidRPr="00305057">
        <w:rPr>
          <w:rFonts w:asciiTheme="majorHAnsi" w:hAnsiTheme="majorHAnsi" w:cstheme="majorHAnsi"/>
        </w:rPr>
        <w:t xml:space="preserve"> og</w:t>
      </w:r>
      <w:r w:rsidR="2E9A06F8" w:rsidRPr="00305057">
        <w:rPr>
          <w:rFonts w:asciiTheme="majorHAnsi" w:hAnsiTheme="majorHAnsi" w:cstheme="majorHAnsi"/>
        </w:rPr>
        <w:t xml:space="preserve"> anlegg.</w:t>
      </w:r>
      <w:r w:rsidR="51B59C97" w:rsidRPr="00305057">
        <w:rPr>
          <w:rFonts w:asciiTheme="majorHAnsi" w:hAnsiTheme="majorHAnsi" w:cstheme="majorHAnsi"/>
        </w:rPr>
        <w:t xml:space="preserve"> Vi ønsker informasjon om:</w:t>
      </w:r>
      <w:r w:rsidR="00AC06BA">
        <w:rPr>
          <w:rFonts w:asciiTheme="majorHAnsi" w:hAnsiTheme="majorHAnsi" w:cstheme="majorHAnsi"/>
        </w:rPr>
        <w:br/>
      </w:r>
    </w:p>
    <w:p w14:paraId="67514D2F" w14:textId="4770E08E" w:rsidR="4AEADBB5" w:rsidRPr="00305057" w:rsidRDefault="0E677679" w:rsidP="6BC2CB59">
      <w:pPr>
        <w:pStyle w:val="Listeavsnitt"/>
        <w:numPr>
          <w:ilvl w:val="0"/>
          <w:numId w:val="4"/>
        </w:numPr>
        <w:rPr>
          <w:rFonts w:asciiTheme="majorHAnsi" w:hAnsiTheme="majorHAnsi" w:cstheme="majorBidi"/>
          <w:sz w:val="22"/>
          <w:szCs w:val="22"/>
        </w:rPr>
      </w:pPr>
      <w:r w:rsidRPr="6BC2CB59">
        <w:rPr>
          <w:rFonts w:asciiTheme="majorHAnsi" w:hAnsiTheme="majorHAnsi" w:cstheme="majorBidi"/>
          <w:sz w:val="22"/>
          <w:szCs w:val="22"/>
        </w:rPr>
        <w:t>I</w:t>
      </w:r>
      <w:r w:rsidR="4AEADBB5" w:rsidRPr="6BC2CB59">
        <w:rPr>
          <w:rFonts w:asciiTheme="majorHAnsi" w:hAnsiTheme="majorHAnsi" w:cstheme="majorBidi"/>
          <w:sz w:val="22"/>
          <w:szCs w:val="22"/>
        </w:rPr>
        <w:t xml:space="preserve">nitiativer knyttet til realisering av ombruk </w:t>
      </w:r>
      <w:r w:rsidR="0D562FDA" w:rsidRPr="6BC2CB59">
        <w:rPr>
          <w:rFonts w:asciiTheme="majorHAnsi" w:hAnsiTheme="majorHAnsi" w:cstheme="majorBidi"/>
          <w:sz w:val="22"/>
          <w:szCs w:val="22"/>
        </w:rPr>
        <w:t xml:space="preserve">i </w:t>
      </w:r>
      <w:r w:rsidR="4AEADBB5" w:rsidRPr="6BC2CB59">
        <w:rPr>
          <w:rFonts w:asciiTheme="majorHAnsi" w:hAnsiTheme="majorHAnsi" w:cstheme="majorBidi"/>
          <w:sz w:val="22"/>
          <w:szCs w:val="22"/>
        </w:rPr>
        <w:t>vår region (</w:t>
      </w:r>
      <w:proofErr w:type="spellStart"/>
      <w:r w:rsidR="4AEADBB5" w:rsidRPr="6BC2CB59">
        <w:rPr>
          <w:rFonts w:asciiTheme="majorHAnsi" w:hAnsiTheme="majorHAnsi" w:cstheme="majorBidi"/>
          <w:sz w:val="22"/>
          <w:szCs w:val="22"/>
        </w:rPr>
        <w:t>Vestland</w:t>
      </w:r>
      <w:proofErr w:type="spellEnd"/>
      <w:r w:rsidR="4AEADBB5" w:rsidRPr="6BC2CB59">
        <w:rPr>
          <w:rFonts w:asciiTheme="majorHAnsi" w:hAnsiTheme="majorHAnsi" w:cstheme="majorBidi"/>
          <w:sz w:val="22"/>
          <w:szCs w:val="22"/>
        </w:rPr>
        <w:t>)</w:t>
      </w:r>
    </w:p>
    <w:p w14:paraId="03237015" w14:textId="2819317E" w:rsidR="1C2064DD" w:rsidRPr="00305057" w:rsidRDefault="1C2064DD" w:rsidP="554A1B16">
      <w:pPr>
        <w:pStyle w:val="Listeavsnitt"/>
        <w:numPr>
          <w:ilvl w:val="0"/>
          <w:numId w:val="5"/>
        </w:numPr>
        <w:rPr>
          <w:rFonts w:asciiTheme="majorHAnsi" w:hAnsiTheme="majorHAnsi" w:cstheme="majorHAnsi"/>
          <w:sz w:val="22"/>
          <w:szCs w:val="22"/>
        </w:rPr>
      </w:pPr>
      <w:r w:rsidRPr="00305057">
        <w:rPr>
          <w:rFonts w:asciiTheme="majorHAnsi" w:hAnsiTheme="majorHAnsi" w:cstheme="majorHAnsi"/>
          <w:sz w:val="22"/>
          <w:szCs w:val="22"/>
        </w:rPr>
        <w:t xml:space="preserve">Eksiterende </w:t>
      </w:r>
      <w:r w:rsidR="05C4DB08" w:rsidRPr="00305057">
        <w:rPr>
          <w:rFonts w:asciiTheme="majorHAnsi" w:hAnsiTheme="majorHAnsi" w:cstheme="majorHAnsi"/>
          <w:sz w:val="22"/>
          <w:szCs w:val="22"/>
        </w:rPr>
        <w:t xml:space="preserve">fysiske og </w:t>
      </w:r>
      <w:r w:rsidRPr="00305057">
        <w:rPr>
          <w:rFonts w:asciiTheme="majorHAnsi" w:hAnsiTheme="majorHAnsi" w:cstheme="majorHAnsi"/>
          <w:sz w:val="22"/>
          <w:szCs w:val="22"/>
        </w:rPr>
        <w:t>digitale markedsplasser</w:t>
      </w:r>
    </w:p>
    <w:p w14:paraId="52BE8D35" w14:textId="032BF539" w:rsidR="7422356C" w:rsidRPr="00305057" w:rsidRDefault="7422356C" w:rsidP="554A1B16">
      <w:pPr>
        <w:pStyle w:val="Listeavsnitt"/>
        <w:numPr>
          <w:ilvl w:val="0"/>
          <w:numId w:val="5"/>
        </w:numPr>
        <w:rPr>
          <w:rFonts w:asciiTheme="majorHAnsi" w:hAnsiTheme="majorHAnsi" w:cstheme="majorHAnsi"/>
          <w:sz w:val="22"/>
          <w:szCs w:val="22"/>
        </w:rPr>
      </w:pPr>
      <w:r w:rsidRPr="00305057">
        <w:rPr>
          <w:rFonts w:asciiTheme="majorHAnsi" w:hAnsiTheme="majorHAnsi" w:cstheme="majorHAnsi"/>
          <w:sz w:val="22"/>
          <w:szCs w:val="22"/>
        </w:rPr>
        <w:t xml:space="preserve">Støttetjenester som registrering, rengjøring, klargjøring og resertifisering av </w:t>
      </w:r>
      <w:r w:rsidR="7D075C64" w:rsidRPr="00305057">
        <w:rPr>
          <w:rFonts w:asciiTheme="majorHAnsi" w:hAnsiTheme="majorHAnsi" w:cstheme="majorHAnsi"/>
          <w:sz w:val="22"/>
          <w:szCs w:val="22"/>
        </w:rPr>
        <w:t xml:space="preserve">brukte </w:t>
      </w:r>
      <w:r w:rsidRPr="00305057">
        <w:rPr>
          <w:rFonts w:asciiTheme="majorHAnsi" w:hAnsiTheme="majorHAnsi" w:cstheme="majorHAnsi"/>
          <w:sz w:val="22"/>
          <w:szCs w:val="22"/>
        </w:rPr>
        <w:t>byggevar</w:t>
      </w:r>
      <w:r w:rsidR="079FA557" w:rsidRPr="00305057">
        <w:rPr>
          <w:rFonts w:asciiTheme="majorHAnsi" w:hAnsiTheme="majorHAnsi" w:cstheme="majorHAnsi"/>
          <w:sz w:val="22"/>
          <w:szCs w:val="22"/>
        </w:rPr>
        <w:t>er</w:t>
      </w:r>
    </w:p>
    <w:p w14:paraId="313CF578" w14:textId="6786D5D2" w:rsidR="51B59C97" w:rsidRPr="00305057" w:rsidRDefault="51B59C97" w:rsidP="72E6B556">
      <w:pPr>
        <w:pStyle w:val="Listeavsnitt"/>
        <w:numPr>
          <w:ilvl w:val="0"/>
          <w:numId w:val="5"/>
        </w:numPr>
        <w:rPr>
          <w:rFonts w:asciiTheme="majorHAnsi" w:hAnsiTheme="majorHAnsi" w:cstheme="majorHAnsi"/>
          <w:sz w:val="22"/>
          <w:szCs w:val="22"/>
        </w:rPr>
      </w:pPr>
      <w:r w:rsidRPr="00305057">
        <w:rPr>
          <w:rFonts w:asciiTheme="majorHAnsi" w:hAnsiTheme="majorHAnsi" w:cstheme="majorHAnsi"/>
          <w:sz w:val="22"/>
          <w:szCs w:val="22"/>
        </w:rPr>
        <w:t xml:space="preserve">Barrierer </w:t>
      </w:r>
      <w:r w:rsidR="008109EE" w:rsidRPr="00305057">
        <w:rPr>
          <w:rFonts w:asciiTheme="majorHAnsi" w:hAnsiTheme="majorHAnsi" w:cstheme="majorHAnsi"/>
          <w:sz w:val="22"/>
          <w:szCs w:val="22"/>
        </w:rPr>
        <w:t xml:space="preserve">og suksesskriterier </w:t>
      </w:r>
      <w:r w:rsidRPr="00305057">
        <w:rPr>
          <w:rFonts w:asciiTheme="majorHAnsi" w:hAnsiTheme="majorHAnsi" w:cstheme="majorHAnsi"/>
          <w:sz w:val="22"/>
          <w:szCs w:val="22"/>
        </w:rPr>
        <w:t xml:space="preserve">for </w:t>
      </w:r>
      <w:r w:rsidR="3AEB47F0" w:rsidRPr="00305057">
        <w:rPr>
          <w:rFonts w:asciiTheme="majorHAnsi" w:hAnsiTheme="majorHAnsi" w:cstheme="majorHAnsi"/>
          <w:sz w:val="22"/>
          <w:szCs w:val="22"/>
        </w:rPr>
        <w:t>å realisere ombruk</w:t>
      </w:r>
    </w:p>
    <w:p w14:paraId="54CDB22A" w14:textId="3844C09C" w:rsidR="7F5EBCEB" w:rsidRPr="00305057" w:rsidRDefault="7F5EBCEB" w:rsidP="6BC2CB59">
      <w:pPr>
        <w:pStyle w:val="Listeavsnitt"/>
        <w:numPr>
          <w:ilvl w:val="0"/>
          <w:numId w:val="5"/>
        </w:numPr>
        <w:rPr>
          <w:rFonts w:asciiTheme="majorHAnsi" w:hAnsiTheme="majorHAnsi" w:cstheme="majorBidi"/>
          <w:sz w:val="22"/>
          <w:szCs w:val="22"/>
        </w:rPr>
      </w:pPr>
      <w:r w:rsidRPr="6BC2CB59">
        <w:rPr>
          <w:rFonts w:asciiTheme="majorHAnsi" w:hAnsiTheme="majorHAnsi" w:cstheme="majorBidi"/>
          <w:sz w:val="22"/>
          <w:szCs w:val="22"/>
        </w:rPr>
        <w:t>Hva</w:t>
      </w:r>
      <w:r w:rsidR="08342215" w:rsidRPr="6BC2CB59">
        <w:rPr>
          <w:rFonts w:asciiTheme="majorHAnsi" w:hAnsiTheme="majorHAnsi" w:cstheme="majorBidi"/>
          <w:sz w:val="22"/>
          <w:szCs w:val="22"/>
        </w:rPr>
        <w:t xml:space="preserve"> vi som </w:t>
      </w:r>
      <w:r w:rsidRPr="6BC2CB59">
        <w:rPr>
          <w:rFonts w:asciiTheme="majorHAnsi" w:hAnsiTheme="majorHAnsi" w:cstheme="majorBidi"/>
          <w:sz w:val="22"/>
          <w:szCs w:val="22"/>
        </w:rPr>
        <w:t>offentlige aktører kan bidra med for å legge til rette for mer realisert ombruk innen bygg</w:t>
      </w:r>
      <w:r w:rsidR="2E5972BA" w:rsidRPr="6BC2CB59">
        <w:rPr>
          <w:rFonts w:asciiTheme="majorHAnsi" w:hAnsiTheme="majorHAnsi" w:cstheme="majorBidi"/>
          <w:sz w:val="22"/>
          <w:szCs w:val="22"/>
        </w:rPr>
        <w:t xml:space="preserve"> og</w:t>
      </w:r>
      <w:r w:rsidRPr="6BC2CB59">
        <w:rPr>
          <w:rFonts w:asciiTheme="majorHAnsi" w:hAnsiTheme="majorHAnsi" w:cstheme="majorBidi"/>
          <w:sz w:val="22"/>
          <w:szCs w:val="22"/>
        </w:rPr>
        <w:t xml:space="preserve"> anlegg</w:t>
      </w:r>
    </w:p>
    <w:p w14:paraId="7B9D4E5C" w14:textId="721D068F" w:rsidR="72E6B556" w:rsidRPr="00305057" w:rsidRDefault="72E6B556" w:rsidP="554A1B16">
      <w:pPr>
        <w:rPr>
          <w:rFonts w:asciiTheme="majorHAnsi" w:hAnsiTheme="majorHAnsi" w:cstheme="majorHAnsi"/>
        </w:rPr>
      </w:pPr>
    </w:p>
    <w:p w14:paraId="2FA694E8" w14:textId="2332BD64" w:rsidR="67B8B184" w:rsidRPr="00305057" w:rsidRDefault="37DF5DF3" w:rsidP="651E1653">
      <w:pPr>
        <w:rPr>
          <w:rFonts w:asciiTheme="majorHAnsi" w:hAnsiTheme="majorHAnsi" w:cstheme="majorHAnsi"/>
        </w:rPr>
      </w:pPr>
      <w:r w:rsidRPr="00305057">
        <w:rPr>
          <w:rFonts w:asciiTheme="majorHAnsi" w:hAnsiTheme="majorHAnsi" w:cstheme="majorHAnsi"/>
        </w:rPr>
        <w:t>Innspill fra markedsdialogen vil bruke</w:t>
      </w:r>
      <w:r w:rsidR="00AB0D29" w:rsidRPr="00305057">
        <w:rPr>
          <w:rFonts w:asciiTheme="majorHAnsi" w:hAnsiTheme="majorHAnsi" w:cstheme="majorHAnsi"/>
        </w:rPr>
        <w:t>s</w:t>
      </w:r>
      <w:r w:rsidRPr="00305057">
        <w:rPr>
          <w:rFonts w:asciiTheme="majorHAnsi" w:hAnsiTheme="majorHAnsi" w:cstheme="majorHAnsi"/>
        </w:rPr>
        <w:t xml:space="preserve"> til å stake ut en videre kurs for ombrukssatsningen til de offentlige aktørene</w:t>
      </w:r>
      <w:r w:rsidR="29F08423" w:rsidRPr="00305057">
        <w:rPr>
          <w:rFonts w:asciiTheme="majorHAnsi" w:hAnsiTheme="majorHAnsi" w:cstheme="majorHAnsi"/>
        </w:rPr>
        <w:t>.</w:t>
      </w:r>
    </w:p>
    <w:p w14:paraId="3C030860" w14:textId="5EB97270" w:rsidR="67B8B184" w:rsidRPr="00305057" w:rsidRDefault="67B8B184" w:rsidP="554A1B16">
      <w:pPr>
        <w:rPr>
          <w:rFonts w:asciiTheme="majorHAnsi" w:hAnsiTheme="majorHAnsi" w:cstheme="majorHAnsi"/>
        </w:rPr>
      </w:pPr>
    </w:p>
    <w:p w14:paraId="70F94586" w14:textId="001F0E25" w:rsidR="67B8B184" w:rsidRPr="00305057" w:rsidRDefault="06D2A3F6" w:rsidP="554A1B16">
      <w:pPr>
        <w:rPr>
          <w:rFonts w:asciiTheme="majorHAnsi" w:hAnsiTheme="majorHAnsi" w:cstheme="majorHAnsi"/>
        </w:rPr>
      </w:pPr>
      <w:r w:rsidRPr="00305057">
        <w:rPr>
          <w:rFonts w:asciiTheme="majorHAnsi" w:hAnsiTheme="majorHAnsi" w:cstheme="majorHAnsi"/>
        </w:rPr>
        <w:t>E</w:t>
      </w:r>
      <w:r w:rsidR="51860C0A" w:rsidRPr="00305057">
        <w:rPr>
          <w:rFonts w:asciiTheme="majorHAnsi" w:hAnsiTheme="majorHAnsi" w:cstheme="majorHAnsi"/>
        </w:rPr>
        <w:t xml:space="preserve">n mulig oppfølging av </w:t>
      </w:r>
      <w:r w:rsidRPr="00305057">
        <w:rPr>
          <w:rFonts w:asciiTheme="majorHAnsi" w:hAnsiTheme="majorHAnsi" w:cstheme="majorHAnsi"/>
        </w:rPr>
        <w:t xml:space="preserve">markedsdialogen kan </w:t>
      </w:r>
      <w:r w:rsidR="002A79ED">
        <w:rPr>
          <w:rFonts w:asciiTheme="majorHAnsi" w:hAnsiTheme="majorHAnsi" w:cstheme="majorHAnsi"/>
        </w:rPr>
        <w:t xml:space="preserve">for eksempel </w:t>
      </w:r>
      <w:r w:rsidR="001517B4">
        <w:rPr>
          <w:rFonts w:asciiTheme="majorHAnsi" w:hAnsiTheme="majorHAnsi" w:cstheme="majorHAnsi"/>
        </w:rPr>
        <w:t xml:space="preserve">være </w:t>
      </w:r>
      <w:r w:rsidR="007D54EF">
        <w:rPr>
          <w:rFonts w:asciiTheme="majorHAnsi" w:hAnsiTheme="majorHAnsi" w:cstheme="majorHAnsi"/>
        </w:rPr>
        <w:t xml:space="preserve">at </w:t>
      </w:r>
      <w:r w:rsidR="00080DAA">
        <w:rPr>
          <w:rFonts w:asciiTheme="majorHAnsi" w:hAnsiTheme="majorHAnsi" w:cstheme="majorHAnsi"/>
        </w:rPr>
        <w:t xml:space="preserve">det etableres </w:t>
      </w:r>
      <w:r w:rsidR="38B0D173" w:rsidRPr="00305057">
        <w:rPr>
          <w:rFonts w:asciiTheme="majorHAnsi" w:hAnsiTheme="majorHAnsi" w:cstheme="majorHAnsi"/>
        </w:rPr>
        <w:t xml:space="preserve">en ombrukssentral, der volumet blir så stort at det er hensiktsmessig å benytte brukt bygningsmateriell i nye og/eller ombyggingsprosjekter. </w:t>
      </w:r>
      <w:r w:rsidR="00D01BC3">
        <w:rPr>
          <w:rFonts w:asciiTheme="majorHAnsi" w:hAnsiTheme="majorHAnsi" w:cstheme="majorHAnsi"/>
        </w:rPr>
        <w:t>Vi ser for oss at en</w:t>
      </w:r>
      <w:r w:rsidR="38B0D173" w:rsidRPr="00305057">
        <w:rPr>
          <w:rFonts w:asciiTheme="majorHAnsi" w:hAnsiTheme="majorHAnsi" w:cstheme="majorHAnsi"/>
        </w:rPr>
        <w:t xml:space="preserve"> fremtidig ombrukssentral kan benyttes av alle offentlige og private, store og små aktører.</w:t>
      </w:r>
    </w:p>
    <w:p w14:paraId="52D701B9" w14:textId="77777777" w:rsidR="00DE5795" w:rsidRPr="00305057" w:rsidRDefault="00DE5795" w:rsidP="00DE5795">
      <w:pPr>
        <w:rPr>
          <w:rFonts w:asciiTheme="majorHAnsi" w:hAnsiTheme="majorHAnsi" w:cstheme="majorHAnsi"/>
        </w:rPr>
      </w:pPr>
    </w:p>
    <w:p w14:paraId="1D69E7E2" w14:textId="77777777" w:rsidR="004865AD" w:rsidRPr="00305057" w:rsidRDefault="47EAE095" w:rsidP="00B173FA">
      <w:pPr>
        <w:pStyle w:val="Overskrift1"/>
        <w:rPr>
          <w:rFonts w:cstheme="majorHAnsi"/>
        </w:rPr>
      </w:pPr>
      <w:bookmarkStart w:id="2" w:name="_Toc196225462"/>
      <w:r w:rsidRPr="00305057">
        <w:rPr>
          <w:rFonts w:cstheme="majorHAnsi"/>
        </w:rPr>
        <w:t>Behovet</w:t>
      </w:r>
      <w:bookmarkEnd w:id="2"/>
      <w:r w:rsidRPr="00305057">
        <w:rPr>
          <w:rFonts w:cstheme="majorHAnsi"/>
        </w:rPr>
        <w:t xml:space="preserve"> </w:t>
      </w:r>
    </w:p>
    <w:p w14:paraId="3A2331AB" w14:textId="7A244707" w:rsidR="00487D45" w:rsidRPr="00305057" w:rsidRDefault="3221B6F7" w:rsidP="442C040C">
      <w:pPr>
        <w:rPr>
          <w:rFonts w:asciiTheme="majorHAnsi" w:hAnsiTheme="majorHAnsi" w:cstheme="majorHAnsi"/>
        </w:rPr>
      </w:pPr>
      <w:r w:rsidRPr="00305057">
        <w:rPr>
          <w:rFonts w:asciiTheme="majorHAnsi" w:hAnsiTheme="majorHAnsi" w:cstheme="majorHAnsi"/>
        </w:rPr>
        <w:t>Helt overordn</w:t>
      </w:r>
      <w:r w:rsidR="394099D9" w:rsidRPr="00305057">
        <w:rPr>
          <w:rFonts w:asciiTheme="majorHAnsi" w:hAnsiTheme="majorHAnsi" w:cstheme="majorHAnsi"/>
        </w:rPr>
        <w:t>et</w:t>
      </w:r>
      <w:r w:rsidRPr="00305057">
        <w:rPr>
          <w:rFonts w:asciiTheme="majorHAnsi" w:hAnsiTheme="majorHAnsi" w:cstheme="majorHAnsi"/>
        </w:rPr>
        <w:t xml:space="preserve"> har vi beh</w:t>
      </w:r>
      <w:r w:rsidR="14F6757E" w:rsidRPr="00305057">
        <w:rPr>
          <w:rFonts w:asciiTheme="majorHAnsi" w:hAnsiTheme="majorHAnsi" w:cstheme="majorHAnsi"/>
        </w:rPr>
        <w:t>o</w:t>
      </w:r>
      <w:r w:rsidRPr="00305057">
        <w:rPr>
          <w:rFonts w:asciiTheme="majorHAnsi" w:hAnsiTheme="majorHAnsi" w:cstheme="majorHAnsi"/>
        </w:rPr>
        <w:t>v for en eller flere digitale og/eller fysiske løsninger som gjør det mulig regis</w:t>
      </w:r>
      <w:r w:rsidR="69A2CD3B" w:rsidRPr="00305057">
        <w:rPr>
          <w:rFonts w:asciiTheme="majorHAnsi" w:hAnsiTheme="majorHAnsi" w:cstheme="majorHAnsi"/>
        </w:rPr>
        <w:t>trere, levere/selge og kjøpe brukte byggevarer</w:t>
      </w:r>
      <w:r w:rsidR="3CEC5966" w:rsidRPr="00305057">
        <w:rPr>
          <w:rFonts w:asciiTheme="majorHAnsi" w:hAnsiTheme="majorHAnsi" w:cstheme="majorHAnsi"/>
        </w:rPr>
        <w:t xml:space="preserve"> til bruk i våre bygg- og vedlikeholdsprosjekter.</w:t>
      </w:r>
    </w:p>
    <w:p w14:paraId="6D22FE2D" w14:textId="072BE24A" w:rsidR="00487D45" w:rsidRPr="00305057" w:rsidRDefault="00487D45" w:rsidP="442C040C">
      <w:pPr>
        <w:rPr>
          <w:rFonts w:asciiTheme="majorHAnsi" w:hAnsiTheme="majorHAnsi" w:cstheme="majorHAnsi"/>
        </w:rPr>
      </w:pPr>
    </w:p>
    <w:p w14:paraId="3D5E1CC6" w14:textId="7246ABB5" w:rsidR="00487D45" w:rsidRPr="00305057" w:rsidRDefault="3CEC5966" w:rsidP="442C040C">
      <w:pPr>
        <w:rPr>
          <w:rFonts w:asciiTheme="majorHAnsi" w:hAnsiTheme="majorHAnsi" w:cstheme="majorHAnsi"/>
        </w:rPr>
      </w:pPr>
      <w:r w:rsidRPr="00305057">
        <w:rPr>
          <w:rFonts w:asciiTheme="majorHAnsi" w:hAnsiTheme="majorHAnsi" w:cstheme="majorHAnsi"/>
        </w:rPr>
        <w:t>Dette kan inkludere, men er ikke avgrenset til:</w:t>
      </w:r>
    </w:p>
    <w:p w14:paraId="748AE37C" w14:textId="74E8FB02" w:rsidR="00487D45" w:rsidRPr="00E77933" w:rsidRDefault="3CEC5966" w:rsidP="442C040C">
      <w:pPr>
        <w:pStyle w:val="Listeavsnitt"/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</w:rPr>
      </w:pPr>
      <w:r w:rsidRPr="00E77933">
        <w:rPr>
          <w:rFonts w:asciiTheme="majorHAnsi" w:hAnsiTheme="majorHAnsi" w:cstheme="majorHAnsi"/>
          <w:sz w:val="22"/>
          <w:szCs w:val="22"/>
        </w:rPr>
        <w:t>Digitale løsninger for registrering av ombrukbare varer</w:t>
      </w:r>
    </w:p>
    <w:p w14:paraId="68CF613C" w14:textId="454630F1" w:rsidR="00487D45" w:rsidRPr="00E77933" w:rsidRDefault="3CEC5966" w:rsidP="442C040C">
      <w:pPr>
        <w:pStyle w:val="Listeavsnitt"/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</w:rPr>
      </w:pPr>
      <w:r w:rsidRPr="00E77933">
        <w:rPr>
          <w:rFonts w:asciiTheme="majorHAnsi" w:hAnsiTheme="majorHAnsi" w:cstheme="majorHAnsi"/>
          <w:sz w:val="22"/>
          <w:szCs w:val="22"/>
        </w:rPr>
        <w:t>Digitale markedsplasser</w:t>
      </w:r>
    </w:p>
    <w:p w14:paraId="5EAC8B63" w14:textId="1E6AD98D" w:rsidR="00487D45" w:rsidRPr="00E77933" w:rsidRDefault="3CEC5966" w:rsidP="442C040C">
      <w:pPr>
        <w:pStyle w:val="Listeavsnitt"/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</w:rPr>
      </w:pPr>
      <w:r w:rsidRPr="00E77933">
        <w:rPr>
          <w:rFonts w:asciiTheme="majorHAnsi" w:hAnsiTheme="majorHAnsi" w:cstheme="majorHAnsi"/>
          <w:sz w:val="22"/>
          <w:szCs w:val="22"/>
        </w:rPr>
        <w:t>Tilstandsvurderinger og ombruksplanlegging/rådgivning</w:t>
      </w:r>
    </w:p>
    <w:p w14:paraId="7650D94E" w14:textId="60E09705" w:rsidR="00487D45" w:rsidRPr="00E77933" w:rsidRDefault="3CEC5966" w:rsidP="442C040C">
      <w:pPr>
        <w:pStyle w:val="Listeavsnitt"/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</w:rPr>
      </w:pPr>
      <w:r w:rsidRPr="00E77933">
        <w:rPr>
          <w:rFonts w:asciiTheme="majorHAnsi" w:hAnsiTheme="majorHAnsi" w:cstheme="majorHAnsi"/>
          <w:sz w:val="22"/>
          <w:szCs w:val="22"/>
        </w:rPr>
        <w:t>Mottak, rengjøring og klargjøring av brukte byggevarer</w:t>
      </w:r>
    </w:p>
    <w:p w14:paraId="550B8A9C" w14:textId="2402D2CD" w:rsidR="00487D45" w:rsidRPr="00E77933" w:rsidRDefault="3CEC5966" w:rsidP="442C040C">
      <w:pPr>
        <w:pStyle w:val="Listeavsnitt"/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</w:rPr>
      </w:pPr>
      <w:r w:rsidRPr="00E77933">
        <w:rPr>
          <w:rFonts w:asciiTheme="majorHAnsi" w:hAnsiTheme="majorHAnsi" w:cstheme="majorHAnsi"/>
          <w:sz w:val="22"/>
          <w:szCs w:val="22"/>
        </w:rPr>
        <w:t>Materialtesting og resertifisering</w:t>
      </w:r>
      <w:r w:rsidR="01B06615" w:rsidRPr="00E77933">
        <w:rPr>
          <w:rFonts w:asciiTheme="majorHAnsi" w:hAnsiTheme="majorHAnsi" w:cstheme="majorHAnsi"/>
          <w:sz w:val="22"/>
          <w:szCs w:val="22"/>
        </w:rPr>
        <w:t xml:space="preserve"> av materialer</w:t>
      </w:r>
    </w:p>
    <w:p w14:paraId="154BEB49" w14:textId="2CDCA99B" w:rsidR="005429CC" w:rsidRPr="00E77933" w:rsidRDefault="69F52474" w:rsidP="005429CC">
      <w:pPr>
        <w:pStyle w:val="Listeavsnitt"/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</w:rPr>
      </w:pPr>
      <w:r w:rsidRPr="00E77933">
        <w:rPr>
          <w:rFonts w:asciiTheme="majorHAnsi" w:hAnsiTheme="majorHAnsi" w:cstheme="majorHAnsi"/>
          <w:sz w:val="22"/>
          <w:szCs w:val="22"/>
        </w:rPr>
        <w:t>Fysisk ombrukslager</w:t>
      </w:r>
    </w:p>
    <w:p w14:paraId="5E2DF2F5" w14:textId="16041898" w:rsidR="00487D45" w:rsidRPr="00305057" w:rsidRDefault="00487D45" w:rsidP="442C040C">
      <w:pPr>
        <w:rPr>
          <w:rFonts w:asciiTheme="majorHAnsi" w:hAnsiTheme="majorHAnsi" w:cstheme="majorHAnsi"/>
        </w:rPr>
      </w:pPr>
    </w:p>
    <w:p w14:paraId="301B45A7" w14:textId="17D3C909" w:rsidR="005429CC" w:rsidRPr="00305057" w:rsidRDefault="005429CC" w:rsidP="442C040C">
      <w:pPr>
        <w:rPr>
          <w:rFonts w:asciiTheme="majorHAnsi" w:hAnsiTheme="majorHAnsi" w:cstheme="majorHAnsi"/>
        </w:rPr>
      </w:pPr>
      <w:r w:rsidRPr="00305057">
        <w:rPr>
          <w:rFonts w:asciiTheme="majorHAnsi" w:hAnsiTheme="majorHAnsi" w:cstheme="majorHAnsi"/>
        </w:rPr>
        <w:t xml:space="preserve">I tabellen under er det gitt behovsbeskrivelse for ulike </w:t>
      </w:r>
      <w:r w:rsidR="00B7342C" w:rsidRPr="00305057">
        <w:rPr>
          <w:rFonts w:asciiTheme="majorHAnsi" w:hAnsiTheme="majorHAnsi" w:cstheme="majorHAnsi"/>
        </w:rPr>
        <w:t>tjenester med behovs/funksjon-beskrivelse</w:t>
      </w:r>
      <w:r w:rsidR="008109EE" w:rsidRPr="00305057">
        <w:rPr>
          <w:rFonts w:asciiTheme="majorHAnsi" w:hAnsiTheme="majorHAnsi" w:cstheme="majorHAnsi"/>
        </w:rPr>
        <w:t>,</w:t>
      </w:r>
      <w:r w:rsidR="00B7342C" w:rsidRPr="00305057">
        <w:rPr>
          <w:rFonts w:asciiTheme="majorHAnsi" w:hAnsiTheme="majorHAnsi" w:cstheme="majorHAnsi"/>
        </w:rPr>
        <w:t xml:space="preserve"> som </w:t>
      </w:r>
      <w:r w:rsidR="00CA3918" w:rsidRPr="00305057">
        <w:rPr>
          <w:rFonts w:asciiTheme="majorHAnsi" w:hAnsiTheme="majorHAnsi" w:cstheme="majorHAnsi"/>
        </w:rPr>
        <w:t>gir et bilde av byggherrenes behov.</w:t>
      </w:r>
      <w:r w:rsidR="0072690A" w:rsidRPr="00305057">
        <w:rPr>
          <w:rFonts w:asciiTheme="majorHAnsi" w:hAnsiTheme="majorHAnsi" w:cstheme="majorHAnsi"/>
        </w:rPr>
        <w:t xml:space="preserve"> Det kan være </w:t>
      </w:r>
      <w:r w:rsidR="00C0683E" w:rsidRPr="00305057">
        <w:rPr>
          <w:rFonts w:asciiTheme="majorHAnsi" w:hAnsiTheme="majorHAnsi" w:cstheme="majorHAnsi"/>
        </w:rPr>
        <w:t xml:space="preserve">flere </w:t>
      </w:r>
      <w:r w:rsidR="0072690A" w:rsidRPr="00305057">
        <w:rPr>
          <w:rFonts w:asciiTheme="majorHAnsi" w:hAnsiTheme="majorHAnsi" w:cstheme="majorHAnsi"/>
        </w:rPr>
        <w:t>aspekter</w:t>
      </w:r>
      <w:r w:rsidR="00C0683E" w:rsidRPr="00305057">
        <w:rPr>
          <w:rFonts w:asciiTheme="majorHAnsi" w:hAnsiTheme="majorHAnsi" w:cstheme="majorHAnsi"/>
        </w:rPr>
        <w:t xml:space="preserve"> som </w:t>
      </w:r>
      <w:r w:rsidR="00AF6D44" w:rsidRPr="00305057">
        <w:rPr>
          <w:rFonts w:asciiTheme="majorHAnsi" w:hAnsiTheme="majorHAnsi" w:cstheme="majorHAnsi"/>
        </w:rPr>
        <w:t xml:space="preserve">ivaretas av løsninger som allerede eksisterer, og det kan mangle </w:t>
      </w:r>
      <w:r w:rsidR="00DD1088" w:rsidRPr="00305057">
        <w:rPr>
          <w:rFonts w:asciiTheme="majorHAnsi" w:hAnsiTheme="majorHAnsi" w:cstheme="majorHAnsi"/>
        </w:rPr>
        <w:t>momenter i listen</w:t>
      </w:r>
      <w:r w:rsidR="00544FD4" w:rsidRPr="00305057">
        <w:rPr>
          <w:rFonts w:asciiTheme="majorHAnsi" w:hAnsiTheme="majorHAnsi" w:cstheme="majorHAnsi"/>
        </w:rPr>
        <w:t>.</w:t>
      </w:r>
      <w:r w:rsidR="00BE77B7" w:rsidRPr="00305057">
        <w:rPr>
          <w:rFonts w:asciiTheme="majorHAnsi" w:hAnsiTheme="majorHAnsi" w:cstheme="majorHAnsi"/>
        </w:rPr>
        <w:t xml:space="preserve"> </w:t>
      </w:r>
      <w:r w:rsidR="00C514CA" w:rsidRPr="00305057">
        <w:rPr>
          <w:rFonts w:asciiTheme="majorHAnsi" w:hAnsiTheme="majorHAnsi" w:cstheme="majorHAnsi"/>
        </w:rPr>
        <w:t>Vi er også åpen for at ikke alt kan komme på plass</w:t>
      </w:r>
      <w:r w:rsidR="008B1169" w:rsidRPr="00305057">
        <w:rPr>
          <w:rFonts w:asciiTheme="majorHAnsi" w:hAnsiTheme="majorHAnsi" w:cstheme="majorHAnsi"/>
        </w:rPr>
        <w:t xml:space="preserve"> fra starten.</w:t>
      </w:r>
    </w:p>
    <w:p w14:paraId="78C68253" w14:textId="77777777" w:rsidR="00C62D77" w:rsidRPr="00305057" w:rsidRDefault="00C62D77" w:rsidP="442C040C">
      <w:pPr>
        <w:rPr>
          <w:rFonts w:asciiTheme="majorHAnsi" w:hAnsiTheme="majorHAnsi" w:cstheme="majorHAnsi"/>
        </w:rPr>
      </w:pP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617"/>
        <w:gridCol w:w="3331"/>
      </w:tblGrid>
      <w:tr w:rsidR="005429CC" w:rsidRPr="00305057" w14:paraId="4FB904BD" w14:textId="77777777" w:rsidTr="00B173FA">
        <w:trPr>
          <w:trHeight w:val="300"/>
        </w:trPr>
        <w:tc>
          <w:tcPr>
            <w:tcW w:w="3114" w:type="dxa"/>
            <w:shd w:val="clear" w:color="auto" w:fill="D9D9D9" w:themeFill="background1" w:themeFillShade="D9"/>
            <w:noWrap/>
            <w:vAlign w:val="bottom"/>
            <w:hideMark/>
          </w:tcPr>
          <w:p w14:paraId="716B0A77" w14:textId="77777777" w:rsidR="005429CC" w:rsidRPr="00305057" w:rsidRDefault="005429CC" w:rsidP="006F7271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nb-NO"/>
              </w:rPr>
            </w:pPr>
          </w:p>
          <w:p w14:paraId="3FED58B5" w14:textId="0E80773D" w:rsidR="006F7271" w:rsidRPr="00305057" w:rsidRDefault="006F7271" w:rsidP="006F7271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nb-NO"/>
              </w:rPr>
              <w:t>Behov</w:t>
            </w:r>
          </w:p>
        </w:tc>
        <w:tc>
          <w:tcPr>
            <w:tcW w:w="2617" w:type="dxa"/>
            <w:shd w:val="clear" w:color="auto" w:fill="D9D9D9" w:themeFill="background1" w:themeFillShade="D9"/>
            <w:noWrap/>
            <w:vAlign w:val="bottom"/>
            <w:hideMark/>
          </w:tcPr>
          <w:p w14:paraId="0F70E396" w14:textId="77777777" w:rsidR="006F7271" w:rsidRPr="00305057" w:rsidRDefault="006F7271" w:rsidP="006F7271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nb-NO"/>
              </w:rPr>
              <w:t>Beskrivelse av behov</w:t>
            </w:r>
          </w:p>
        </w:tc>
        <w:tc>
          <w:tcPr>
            <w:tcW w:w="3331" w:type="dxa"/>
            <w:shd w:val="clear" w:color="auto" w:fill="D9D9D9" w:themeFill="background1" w:themeFillShade="D9"/>
            <w:noWrap/>
            <w:vAlign w:val="bottom"/>
            <w:hideMark/>
          </w:tcPr>
          <w:p w14:paraId="78D79E12" w14:textId="77777777" w:rsidR="006F7271" w:rsidRPr="00305057" w:rsidRDefault="006F7271" w:rsidP="006F7271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nb-NO"/>
              </w:rPr>
              <w:t>Funksjon/ytelse</w:t>
            </w:r>
          </w:p>
        </w:tc>
      </w:tr>
      <w:tr w:rsidR="0021792F" w:rsidRPr="00305057" w14:paraId="3800DBE9" w14:textId="77777777" w:rsidTr="003E7E52">
        <w:trPr>
          <w:trHeight w:val="300"/>
        </w:trPr>
        <w:tc>
          <w:tcPr>
            <w:tcW w:w="3114" w:type="dxa"/>
            <w:vMerge w:val="restart"/>
            <w:shd w:val="clear" w:color="auto" w:fill="auto"/>
            <w:hideMark/>
          </w:tcPr>
          <w:p w14:paraId="1830BD5A" w14:textId="77777777" w:rsidR="0021792F" w:rsidRPr="00305057" w:rsidRDefault="0021792F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  <w:t xml:space="preserve">Digitale løsninger for registrering </w:t>
            </w:r>
            <w:r w:rsidRPr="00305057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  <w:br/>
              <w:t>av ombrukbare varer</w:t>
            </w:r>
          </w:p>
          <w:p w14:paraId="20DCF126" w14:textId="3C656FF8" w:rsidR="0021792F" w:rsidRPr="00305057" w:rsidRDefault="0021792F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</w:p>
          <w:p w14:paraId="37AA1DCD" w14:textId="1A854ADF" w:rsidR="0021792F" w:rsidRPr="00305057" w:rsidRDefault="0021792F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</w:p>
        </w:tc>
        <w:tc>
          <w:tcPr>
            <w:tcW w:w="2617" w:type="dxa"/>
            <w:vMerge w:val="restart"/>
            <w:shd w:val="clear" w:color="auto" w:fill="auto"/>
            <w:hideMark/>
          </w:tcPr>
          <w:p w14:paraId="7537D7BA" w14:textId="06961552" w:rsidR="0021792F" w:rsidRPr="00305057" w:rsidRDefault="005429CC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Å</w:t>
            </w:r>
            <w:r w:rsidR="0021792F"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pne, brukervennlige og integrerte systemer som kan registrere, spore og oppdatere informasjon om ombrukbare varer, slik at de enkelt kan administreres og gjenbrukes.</w:t>
            </w:r>
          </w:p>
          <w:p w14:paraId="7A5BF380" w14:textId="77777777" w:rsidR="0021792F" w:rsidRPr="00305057" w:rsidRDefault="0021792F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 </w:t>
            </w:r>
          </w:p>
          <w:p w14:paraId="14462189" w14:textId="34997C4C" w:rsidR="0021792F" w:rsidRPr="00305057" w:rsidRDefault="0021792F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 </w:t>
            </w:r>
          </w:p>
        </w:tc>
        <w:tc>
          <w:tcPr>
            <w:tcW w:w="3331" w:type="dxa"/>
            <w:shd w:val="clear" w:color="auto" w:fill="auto"/>
            <w:noWrap/>
            <w:hideMark/>
          </w:tcPr>
          <w:p w14:paraId="61814A00" w14:textId="031EB2BD" w:rsidR="0021792F" w:rsidRPr="00305057" w:rsidRDefault="0021792F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 w:themeColor="text1"/>
                <w:lang w:eastAsia="nb-NO"/>
              </w:rPr>
              <w:t>Brukervennlig grensesnitt: Enkelt å registrere og oppdatere informasjon om varer.</w:t>
            </w:r>
          </w:p>
        </w:tc>
      </w:tr>
      <w:tr w:rsidR="0021792F" w:rsidRPr="00305057" w14:paraId="47C93C28" w14:textId="77777777" w:rsidTr="003E7E52">
        <w:trPr>
          <w:trHeight w:val="300"/>
        </w:trPr>
        <w:tc>
          <w:tcPr>
            <w:tcW w:w="3114" w:type="dxa"/>
            <w:vMerge/>
            <w:shd w:val="clear" w:color="auto" w:fill="auto"/>
            <w:noWrap/>
            <w:hideMark/>
          </w:tcPr>
          <w:p w14:paraId="1401416E" w14:textId="062D6337" w:rsidR="0021792F" w:rsidRPr="00305057" w:rsidRDefault="0021792F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</w:p>
        </w:tc>
        <w:tc>
          <w:tcPr>
            <w:tcW w:w="2617" w:type="dxa"/>
            <w:vMerge/>
            <w:shd w:val="clear" w:color="auto" w:fill="auto"/>
            <w:noWrap/>
            <w:hideMark/>
          </w:tcPr>
          <w:p w14:paraId="0F37CCE4" w14:textId="0E47DFFC" w:rsidR="0021792F" w:rsidRPr="00305057" w:rsidRDefault="0021792F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</w:p>
        </w:tc>
        <w:tc>
          <w:tcPr>
            <w:tcW w:w="3331" w:type="dxa"/>
            <w:shd w:val="clear" w:color="auto" w:fill="auto"/>
            <w:noWrap/>
            <w:hideMark/>
          </w:tcPr>
          <w:p w14:paraId="6ABBF595" w14:textId="77777777" w:rsidR="0021792F" w:rsidRPr="00305057" w:rsidRDefault="0021792F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Sporbarhet: Mulighet til å spore varens opprinnelse og tidligere bruk.</w:t>
            </w:r>
          </w:p>
        </w:tc>
      </w:tr>
      <w:tr w:rsidR="005429CC" w:rsidRPr="00305057" w14:paraId="570D801C" w14:textId="77777777" w:rsidTr="003E7E52">
        <w:trPr>
          <w:trHeight w:val="1106"/>
        </w:trPr>
        <w:tc>
          <w:tcPr>
            <w:tcW w:w="3114" w:type="dxa"/>
            <w:vMerge/>
            <w:shd w:val="clear" w:color="auto" w:fill="auto"/>
            <w:noWrap/>
            <w:hideMark/>
          </w:tcPr>
          <w:p w14:paraId="0E159B02" w14:textId="7447F0B5" w:rsidR="005429CC" w:rsidRPr="00305057" w:rsidRDefault="005429CC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</w:p>
        </w:tc>
        <w:tc>
          <w:tcPr>
            <w:tcW w:w="2617" w:type="dxa"/>
            <w:vMerge/>
            <w:shd w:val="clear" w:color="auto" w:fill="auto"/>
            <w:noWrap/>
            <w:hideMark/>
          </w:tcPr>
          <w:p w14:paraId="6DE85259" w14:textId="772ECFBD" w:rsidR="005429CC" w:rsidRPr="00305057" w:rsidRDefault="005429CC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</w:p>
        </w:tc>
        <w:tc>
          <w:tcPr>
            <w:tcW w:w="3331" w:type="dxa"/>
            <w:shd w:val="clear" w:color="auto" w:fill="auto"/>
            <w:noWrap/>
            <w:hideMark/>
          </w:tcPr>
          <w:p w14:paraId="04AC0A22" w14:textId="77777777" w:rsidR="005429CC" w:rsidRPr="00305057" w:rsidRDefault="005429CC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Integrasjon: Kompatibilitet med andre systemer som lagerstyring og logistikk.</w:t>
            </w:r>
          </w:p>
        </w:tc>
      </w:tr>
      <w:tr w:rsidR="005A12F0" w:rsidRPr="00305057" w14:paraId="6F488ACF" w14:textId="77777777" w:rsidTr="003E7E52">
        <w:trPr>
          <w:trHeight w:val="300"/>
        </w:trPr>
        <w:tc>
          <w:tcPr>
            <w:tcW w:w="3114" w:type="dxa"/>
            <w:vMerge w:val="restart"/>
            <w:shd w:val="clear" w:color="auto" w:fill="auto"/>
            <w:noWrap/>
            <w:hideMark/>
          </w:tcPr>
          <w:p w14:paraId="0AE42333" w14:textId="77777777" w:rsidR="005A12F0" w:rsidRPr="00305057" w:rsidRDefault="005A12F0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  <w:t>Digitale markedsplasser</w:t>
            </w:r>
          </w:p>
          <w:p w14:paraId="6D27063C" w14:textId="77777777" w:rsidR="005A12F0" w:rsidRPr="00305057" w:rsidRDefault="005A12F0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  <w:t> </w:t>
            </w:r>
          </w:p>
          <w:p w14:paraId="3BF89022" w14:textId="0D271A2B" w:rsidR="005A12F0" w:rsidRPr="00305057" w:rsidRDefault="005A12F0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  <w:t> </w:t>
            </w:r>
          </w:p>
        </w:tc>
        <w:tc>
          <w:tcPr>
            <w:tcW w:w="2617" w:type="dxa"/>
            <w:vMerge w:val="restart"/>
            <w:shd w:val="clear" w:color="auto" w:fill="auto"/>
            <w:hideMark/>
          </w:tcPr>
          <w:p w14:paraId="634B8508" w14:textId="4EB1359F" w:rsidR="005A12F0" w:rsidRPr="00305057" w:rsidRDefault="005A12F0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 xml:space="preserve">Effektive digitale plattformer som kan legge til rette for kjøp og salg av </w:t>
            </w: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br/>
              <w:t xml:space="preserve">ombrukbare byggevarer, med funksjoner som søk, transaksjonshåndtering og </w:t>
            </w: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lastRenderedPageBreak/>
              <w:t>brukeranmeldelser for å sikre en trygg og effektiv handel.</w:t>
            </w:r>
          </w:p>
          <w:p w14:paraId="49BE39A6" w14:textId="365B2F43" w:rsidR="005A12F0" w:rsidRPr="00305057" w:rsidRDefault="005A12F0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</w:p>
        </w:tc>
        <w:tc>
          <w:tcPr>
            <w:tcW w:w="3331" w:type="dxa"/>
            <w:shd w:val="clear" w:color="auto" w:fill="auto"/>
            <w:noWrap/>
            <w:hideMark/>
          </w:tcPr>
          <w:p w14:paraId="21B67238" w14:textId="77777777" w:rsidR="005A12F0" w:rsidRPr="00305057" w:rsidRDefault="005A12F0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lastRenderedPageBreak/>
              <w:t>Søkefunksjonalitet: Effektive søke- og filtreringsmuligheter for å finne spesifikke varer.</w:t>
            </w:r>
          </w:p>
        </w:tc>
      </w:tr>
      <w:tr w:rsidR="005A12F0" w:rsidRPr="00305057" w14:paraId="71F39134" w14:textId="77777777" w:rsidTr="003E7E52">
        <w:trPr>
          <w:trHeight w:val="300"/>
        </w:trPr>
        <w:tc>
          <w:tcPr>
            <w:tcW w:w="3114" w:type="dxa"/>
            <w:vMerge/>
            <w:shd w:val="clear" w:color="auto" w:fill="auto"/>
            <w:noWrap/>
            <w:hideMark/>
          </w:tcPr>
          <w:p w14:paraId="4D021771" w14:textId="1A6AF383" w:rsidR="005A12F0" w:rsidRPr="00305057" w:rsidRDefault="005A12F0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</w:p>
        </w:tc>
        <w:tc>
          <w:tcPr>
            <w:tcW w:w="2617" w:type="dxa"/>
            <w:vMerge/>
            <w:shd w:val="clear" w:color="auto" w:fill="auto"/>
            <w:noWrap/>
            <w:hideMark/>
          </w:tcPr>
          <w:p w14:paraId="644A27C9" w14:textId="5F667D0A" w:rsidR="005A12F0" w:rsidRPr="00305057" w:rsidRDefault="005A12F0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</w:p>
        </w:tc>
        <w:tc>
          <w:tcPr>
            <w:tcW w:w="3331" w:type="dxa"/>
            <w:shd w:val="clear" w:color="auto" w:fill="auto"/>
            <w:noWrap/>
            <w:hideMark/>
          </w:tcPr>
          <w:p w14:paraId="0BE52CC7" w14:textId="77777777" w:rsidR="005A12F0" w:rsidRPr="00305057" w:rsidRDefault="005A12F0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Transaksjonshåndtering: Sikker betalingsløsning og ordrehåndtering.</w:t>
            </w:r>
          </w:p>
        </w:tc>
      </w:tr>
      <w:tr w:rsidR="005A12F0" w:rsidRPr="00305057" w14:paraId="09E4D1B2" w14:textId="77777777" w:rsidTr="003E7E52">
        <w:trPr>
          <w:trHeight w:val="300"/>
        </w:trPr>
        <w:tc>
          <w:tcPr>
            <w:tcW w:w="3114" w:type="dxa"/>
            <w:vMerge/>
            <w:shd w:val="clear" w:color="auto" w:fill="auto"/>
            <w:noWrap/>
            <w:hideMark/>
          </w:tcPr>
          <w:p w14:paraId="28165999" w14:textId="4E704000" w:rsidR="005A12F0" w:rsidRPr="00305057" w:rsidRDefault="005A12F0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</w:p>
        </w:tc>
        <w:tc>
          <w:tcPr>
            <w:tcW w:w="2617" w:type="dxa"/>
            <w:vMerge/>
            <w:shd w:val="clear" w:color="auto" w:fill="auto"/>
            <w:noWrap/>
            <w:hideMark/>
          </w:tcPr>
          <w:p w14:paraId="7C781706" w14:textId="6BA35F16" w:rsidR="005A12F0" w:rsidRPr="00305057" w:rsidRDefault="005A12F0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</w:p>
        </w:tc>
        <w:tc>
          <w:tcPr>
            <w:tcW w:w="3331" w:type="dxa"/>
            <w:shd w:val="clear" w:color="auto" w:fill="auto"/>
            <w:noWrap/>
            <w:hideMark/>
          </w:tcPr>
          <w:p w14:paraId="26183638" w14:textId="77777777" w:rsidR="005A12F0" w:rsidRPr="00305057" w:rsidRDefault="005A12F0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Brukeranmeldelser: Mulighet for brukere å gi tilbakemeldinger og vurderinger.</w:t>
            </w:r>
          </w:p>
        </w:tc>
      </w:tr>
      <w:tr w:rsidR="005A12F0" w:rsidRPr="00305057" w14:paraId="67125DE8" w14:textId="77777777" w:rsidTr="003E7E52">
        <w:trPr>
          <w:trHeight w:val="300"/>
        </w:trPr>
        <w:tc>
          <w:tcPr>
            <w:tcW w:w="3114" w:type="dxa"/>
            <w:vMerge/>
            <w:shd w:val="clear" w:color="auto" w:fill="auto"/>
          </w:tcPr>
          <w:p w14:paraId="149BC5D5" w14:textId="77777777" w:rsidR="005A12F0" w:rsidRPr="00305057" w:rsidRDefault="005A12F0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</w:p>
        </w:tc>
        <w:tc>
          <w:tcPr>
            <w:tcW w:w="2617" w:type="dxa"/>
            <w:vMerge/>
            <w:shd w:val="clear" w:color="auto" w:fill="auto"/>
          </w:tcPr>
          <w:p w14:paraId="37013CD1" w14:textId="77777777" w:rsidR="005A12F0" w:rsidRPr="00305057" w:rsidDel="005429CC" w:rsidRDefault="005A12F0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</w:p>
        </w:tc>
        <w:tc>
          <w:tcPr>
            <w:tcW w:w="3331" w:type="dxa"/>
            <w:shd w:val="clear" w:color="auto" w:fill="auto"/>
            <w:noWrap/>
          </w:tcPr>
          <w:p w14:paraId="4586FFDB" w14:textId="3D4EC164" w:rsidR="005A12F0" w:rsidRPr="00305057" w:rsidRDefault="005A12F0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Åpent: Mulighet for å tilgjengeliggjøre og handle ombruksvarer på tvers av organisasjoner/byggherrer uten at alle brukere må være lisensholdere.</w:t>
            </w:r>
          </w:p>
        </w:tc>
      </w:tr>
      <w:tr w:rsidR="00CA3918" w:rsidRPr="00305057" w14:paraId="2E2D3269" w14:textId="77777777" w:rsidTr="003E7E52">
        <w:trPr>
          <w:trHeight w:val="300"/>
        </w:trPr>
        <w:tc>
          <w:tcPr>
            <w:tcW w:w="3114" w:type="dxa"/>
            <w:vMerge w:val="restart"/>
            <w:shd w:val="clear" w:color="auto" w:fill="auto"/>
            <w:hideMark/>
          </w:tcPr>
          <w:p w14:paraId="565A1874" w14:textId="77777777" w:rsidR="00CA3918" w:rsidRPr="00305057" w:rsidRDefault="00CA3918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  <w:t xml:space="preserve">Tilstandsvurderinger og </w:t>
            </w:r>
            <w:r w:rsidRPr="00305057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  <w:br/>
              <w:t>ombruksplanlegging/rådgivning</w:t>
            </w:r>
          </w:p>
          <w:p w14:paraId="5968F57A" w14:textId="77777777" w:rsidR="00CA3918" w:rsidRPr="00305057" w:rsidRDefault="00CA3918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  <w:t> </w:t>
            </w:r>
          </w:p>
          <w:p w14:paraId="2A4D5ADA" w14:textId="2A9E3345" w:rsidR="00CA3918" w:rsidRPr="00305057" w:rsidRDefault="00CA3918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  <w:t> </w:t>
            </w:r>
          </w:p>
        </w:tc>
        <w:tc>
          <w:tcPr>
            <w:tcW w:w="2617" w:type="dxa"/>
            <w:vMerge w:val="restart"/>
            <w:shd w:val="clear" w:color="auto" w:fill="auto"/>
            <w:hideMark/>
          </w:tcPr>
          <w:p w14:paraId="0B4EF96A" w14:textId="3AD4B357" w:rsidR="00CA3918" w:rsidRPr="00305057" w:rsidRDefault="00CA3918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Tjenester og/eller</w:t>
            </w:r>
            <w:r w:rsidR="00443774"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 xml:space="preserve"> d</w:t>
            </w: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 xml:space="preserve">igitale verktøy som kan vurdere tilstanden til materialer, </w:t>
            </w: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br/>
            </w:r>
            <w:proofErr w:type="gramStart"/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generere</w:t>
            </w:r>
            <w:proofErr w:type="gramEnd"/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 xml:space="preserve"> rapporter og gi anbefalinger for ombruk, samt planleggingsverktøy som støtter rådgivning basert på data.</w:t>
            </w:r>
          </w:p>
          <w:p w14:paraId="74A33815" w14:textId="6FC3037D" w:rsidR="00CA3918" w:rsidRPr="00305057" w:rsidRDefault="00CA3918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 </w:t>
            </w:r>
          </w:p>
        </w:tc>
        <w:tc>
          <w:tcPr>
            <w:tcW w:w="3331" w:type="dxa"/>
            <w:shd w:val="clear" w:color="auto" w:fill="auto"/>
            <w:noWrap/>
            <w:hideMark/>
          </w:tcPr>
          <w:p w14:paraId="34AB6422" w14:textId="77777777" w:rsidR="00CA3918" w:rsidRPr="00305057" w:rsidRDefault="00CA3918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Inspeksjonsverktøy: Digitale verktøy for å vurdere tilstanden til materialer.</w:t>
            </w:r>
          </w:p>
        </w:tc>
      </w:tr>
      <w:tr w:rsidR="00CA3918" w:rsidRPr="00305057" w14:paraId="2B4A3A4A" w14:textId="77777777" w:rsidTr="003E7E52">
        <w:trPr>
          <w:trHeight w:val="300"/>
        </w:trPr>
        <w:tc>
          <w:tcPr>
            <w:tcW w:w="3114" w:type="dxa"/>
            <w:vMerge/>
            <w:shd w:val="clear" w:color="auto" w:fill="auto"/>
            <w:noWrap/>
            <w:hideMark/>
          </w:tcPr>
          <w:p w14:paraId="16F3B99E" w14:textId="39D87A85" w:rsidR="00CA3918" w:rsidRPr="00305057" w:rsidRDefault="00CA3918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</w:p>
        </w:tc>
        <w:tc>
          <w:tcPr>
            <w:tcW w:w="2617" w:type="dxa"/>
            <w:vMerge/>
            <w:shd w:val="clear" w:color="auto" w:fill="auto"/>
            <w:noWrap/>
            <w:hideMark/>
          </w:tcPr>
          <w:p w14:paraId="1F24A337" w14:textId="06CB4FD1" w:rsidR="00CA3918" w:rsidRPr="00305057" w:rsidRDefault="00CA3918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</w:p>
        </w:tc>
        <w:tc>
          <w:tcPr>
            <w:tcW w:w="3331" w:type="dxa"/>
            <w:shd w:val="clear" w:color="auto" w:fill="auto"/>
            <w:noWrap/>
            <w:hideMark/>
          </w:tcPr>
          <w:p w14:paraId="5B962D07" w14:textId="77777777" w:rsidR="00CA3918" w:rsidRPr="00305057" w:rsidRDefault="00CA3918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Rapportgenerering: Automatisk generering av tilstandsrapporter og anbefalinger.</w:t>
            </w:r>
          </w:p>
        </w:tc>
      </w:tr>
      <w:tr w:rsidR="00CA3918" w:rsidRPr="00305057" w14:paraId="61F9469D" w14:textId="77777777" w:rsidTr="003E7E52">
        <w:trPr>
          <w:trHeight w:val="300"/>
        </w:trPr>
        <w:tc>
          <w:tcPr>
            <w:tcW w:w="3114" w:type="dxa"/>
            <w:vMerge/>
            <w:shd w:val="clear" w:color="auto" w:fill="auto"/>
            <w:noWrap/>
            <w:hideMark/>
          </w:tcPr>
          <w:p w14:paraId="59AAED11" w14:textId="459333A7" w:rsidR="00CA3918" w:rsidRPr="00305057" w:rsidRDefault="00CA3918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</w:p>
        </w:tc>
        <w:tc>
          <w:tcPr>
            <w:tcW w:w="2617" w:type="dxa"/>
            <w:vMerge/>
            <w:shd w:val="clear" w:color="auto" w:fill="auto"/>
            <w:noWrap/>
            <w:hideMark/>
          </w:tcPr>
          <w:p w14:paraId="0D558A42" w14:textId="0F92ADC1" w:rsidR="00CA3918" w:rsidRPr="00305057" w:rsidRDefault="00CA3918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</w:p>
        </w:tc>
        <w:tc>
          <w:tcPr>
            <w:tcW w:w="3331" w:type="dxa"/>
            <w:shd w:val="clear" w:color="auto" w:fill="auto"/>
            <w:noWrap/>
            <w:hideMark/>
          </w:tcPr>
          <w:p w14:paraId="25A5BABA" w14:textId="77777777" w:rsidR="00CA3918" w:rsidRPr="00305057" w:rsidRDefault="00CA3918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Planleggingsverktøy: Verktøy for å planlegge ombruk og gi rådgivning basert på data.</w:t>
            </w:r>
          </w:p>
        </w:tc>
      </w:tr>
      <w:tr w:rsidR="00CA3918" w:rsidRPr="00305057" w14:paraId="78E8840F" w14:textId="77777777" w:rsidTr="003E7E52">
        <w:trPr>
          <w:trHeight w:val="300"/>
        </w:trPr>
        <w:tc>
          <w:tcPr>
            <w:tcW w:w="3114" w:type="dxa"/>
            <w:vMerge/>
            <w:shd w:val="clear" w:color="auto" w:fill="auto"/>
          </w:tcPr>
          <w:p w14:paraId="030C20D5" w14:textId="77777777" w:rsidR="00CA3918" w:rsidRPr="00305057" w:rsidRDefault="00CA3918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</w:p>
        </w:tc>
        <w:tc>
          <w:tcPr>
            <w:tcW w:w="2617" w:type="dxa"/>
            <w:vMerge/>
            <w:shd w:val="clear" w:color="auto" w:fill="auto"/>
          </w:tcPr>
          <w:p w14:paraId="035448F9" w14:textId="77777777" w:rsidR="00CA3918" w:rsidRPr="00305057" w:rsidRDefault="00CA3918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</w:p>
        </w:tc>
        <w:tc>
          <w:tcPr>
            <w:tcW w:w="3331" w:type="dxa"/>
            <w:shd w:val="clear" w:color="auto" w:fill="auto"/>
            <w:noWrap/>
          </w:tcPr>
          <w:p w14:paraId="538037C6" w14:textId="613951FD" w:rsidR="00CA3918" w:rsidRPr="00305057" w:rsidRDefault="00CA3918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Tjeneste: Rådgivning og ombruksplanlegging som går lenger enn minstekrav til kartlegging i TEK17.</w:t>
            </w:r>
          </w:p>
        </w:tc>
      </w:tr>
      <w:tr w:rsidR="00A16E71" w:rsidRPr="00305057" w14:paraId="3B9C46CE" w14:textId="77777777" w:rsidTr="003E7E52">
        <w:trPr>
          <w:trHeight w:val="300"/>
        </w:trPr>
        <w:tc>
          <w:tcPr>
            <w:tcW w:w="3114" w:type="dxa"/>
            <w:vMerge w:val="restart"/>
            <w:shd w:val="clear" w:color="auto" w:fill="auto"/>
            <w:hideMark/>
          </w:tcPr>
          <w:p w14:paraId="40004EC9" w14:textId="77777777" w:rsidR="00A16E71" w:rsidRPr="00305057" w:rsidRDefault="00A16E71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  <w:t xml:space="preserve">Mottak, rengjøring og klargjøring </w:t>
            </w:r>
            <w:r w:rsidRPr="00305057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  <w:br/>
              <w:t>av brukte byggevarer</w:t>
            </w:r>
          </w:p>
          <w:p w14:paraId="66DB44F7" w14:textId="77777777" w:rsidR="00A16E71" w:rsidRPr="00305057" w:rsidRDefault="00A16E71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  <w:t> </w:t>
            </w:r>
          </w:p>
          <w:p w14:paraId="3316D518" w14:textId="04F1B0AB" w:rsidR="00A16E71" w:rsidRPr="00305057" w:rsidRDefault="00A16E71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  <w:t> </w:t>
            </w:r>
          </w:p>
        </w:tc>
        <w:tc>
          <w:tcPr>
            <w:tcW w:w="2617" w:type="dxa"/>
            <w:vMerge w:val="restart"/>
            <w:shd w:val="clear" w:color="auto" w:fill="auto"/>
            <w:hideMark/>
          </w:tcPr>
          <w:p w14:paraId="6D076E0F" w14:textId="2DD577F7" w:rsidR="00A16E71" w:rsidRPr="00305057" w:rsidRDefault="005E6048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S</w:t>
            </w:r>
            <w:r w:rsidR="00A16E71"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 xml:space="preserve">ystemer som kan håndtere mottak, rengjøring og klargjøring av </w:t>
            </w:r>
            <w:r w:rsidR="00A16E71"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br/>
              <w:t xml:space="preserve">brukte byggevarer, med </w:t>
            </w:r>
            <w:proofErr w:type="gramStart"/>
            <w:r w:rsidR="00A16E71"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fokus</w:t>
            </w:r>
            <w:proofErr w:type="gramEnd"/>
            <w:r w:rsidR="00A16E71"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 xml:space="preserve"> på logistikkstyring, rengjøringsprosesser og kvalitetskontroll.</w:t>
            </w:r>
          </w:p>
          <w:p w14:paraId="511627F0" w14:textId="77777777" w:rsidR="00A16E71" w:rsidRPr="00305057" w:rsidRDefault="00A16E71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 </w:t>
            </w:r>
          </w:p>
          <w:p w14:paraId="0DF9CE51" w14:textId="5A071101" w:rsidR="00A16E71" w:rsidRPr="00305057" w:rsidRDefault="00A16E71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 </w:t>
            </w:r>
          </w:p>
        </w:tc>
        <w:tc>
          <w:tcPr>
            <w:tcW w:w="3331" w:type="dxa"/>
            <w:shd w:val="clear" w:color="auto" w:fill="auto"/>
            <w:noWrap/>
            <w:hideMark/>
          </w:tcPr>
          <w:p w14:paraId="436CAFAD" w14:textId="77777777" w:rsidR="00A16E71" w:rsidRPr="00305057" w:rsidRDefault="00A16E71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Logistikkstyring: Effektiv håndtering av mottak og lagring av varer.</w:t>
            </w:r>
          </w:p>
        </w:tc>
      </w:tr>
      <w:tr w:rsidR="00A16E71" w:rsidRPr="00305057" w14:paraId="3ABE3645" w14:textId="77777777" w:rsidTr="003E7E52">
        <w:trPr>
          <w:trHeight w:val="300"/>
        </w:trPr>
        <w:tc>
          <w:tcPr>
            <w:tcW w:w="3114" w:type="dxa"/>
            <w:vMerge/>
            <w:shd w:val="clear" w:color="auto" w:fill="auto"/>
            <w:noWrap/>
            <w:hideMark/>
          </w:tcPr>
          <w:p w14:paraId="75552732" w14:textId="29CE6947" w:rsidR="00A16E71" w:rsidRPr="00305057" w:rsidRDefault="00A16E71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</w:p>
        </w:tc>
        <w:tc>
          <w:tcPr>
            <w:tcW w:w="2617" w:type="dxa"/>
            <w:vMerge/>
            <w:shd w:val="clear" w:color="auto" w:fill="auto"/>
            <w:noWrap/>
            <w:hideMark/>
          </w:tcPr>
          <w:p w14:paraId="5ECDAB9D" w14:textId="08F964EB" w:rsidR="00A16E71" w:rsidRPr="00305057" w:rsidRDefault="00A16E71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</w:p>
        </w:tc>
        <w:tc>
          <w:tcPr>
            <w:tcW w:w="3331" w:type="dxa"/>
            <w:shd w:val="clear" w:color="auto" w:fill="auto"/>
            <w:noWrap/>
            <w:hideMark/>
          </w:tcPr>
          <w:p w14:paraId="133D8905" w14:textId="77777777" w:rsidR="00A16E71" w:rsidRPr="00305057" w:rsidRDefault="00A16E71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Rengjøringssystemer: Automatiserte systemer for rengjøring og klargjøring.</w:t>
            </w:r>
          </w:p>
        </w:tc>
      </w:tr>
      <w:tr w:rsidR="00A16E71" w:rsidRPr="00305057" w14:paraId="222FB9F8" w14:textId="77777777" w:rsidTr="003E7E52">
        <w:trPr>
          <w:trHeight w:val="300"/>
        </w:trPr>
        <w:tc>
          <w:tcPr>
            <w:tcW w:w="3114" w:type="dxa"/>
            <w:vMerge/>
            <w:shd w:val="clear" w:color="auto" w:fill="auto"/>
            <w:noWrap/>
            <w:hideMark/>
          </w:tcPr>
          <w:p w14:paraId="2E34CA69" w14:textId="327ABA7F" w:rsidR="00A16E71" w:rsidRPr="00305057" w:rsidRDefault="00A16E71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</w:p>
        </w:tc>
        <w:tc>
          <w:tcPr>
            <w:tcW w:w="2617" w:type="dxa"/>
            <w:vMerge/>
            <w:shd w:val="clear" w:color="auto" w:fill="auto"/>
            <w:noWrap/>
            <w:hideMark/>
          </w:tcPr>
          <w:p w14:paraId="3A45F3B7" w14:textId="7D43CCE9" w:rsidR="00A16E71" w:rsidRPr="00305057" w:rsidRDefault="00A16E71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</w:p>
        </w:tc>
        <w:tc>
          <w:tcPr>
            <w:tcW w:w="3331" w:type="dxa"/>
            <w:shd w:val="clear" w:color="auto" w:fill="auto"/>
            <w:noWrap/>
            <w:hideMark/>
          </w:tcPr>
          <w:p w14:paraId="28A37798" w14:textId="71681A11" w:rsidR="00A16E71" w:rsidRPr="00305057" w:rsidRDefault="00A16E71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Kvalitetskontroll: Systemer for å sikre at varene oppfyller nødvendige standarder</w:t>
            </w:r>
            <w:r w:rsidR="005E6048"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 xml:space="preserve"> der det er relevant.</w:t>
            </w:r>
          </w:p>
        </w:tc>
      </w:tr>
      <w:tr w:rsidR="00140D59" w:rsidRPr="00305057" w14:paraId="7472371F" w14:textId="77777777" w:rsidTr="003E7E52">
        <w:trPr>
          <w:trHeight w:val="300"/>
        </w:trPr>
        <w:tc>
          <w:tcPr>
            <w:tcW w:w="3114" w:type="dxa"/>
            <w:vMerge w:val="restart"/>
            <w:shd w:val="clear" w:color="auto" w:fill="auto"/>
            <w:hideMark/>
          </w:tcPr>
          <w:p w14:paraId="2A7F258B" w14:textId="77777777" w:rsidR="00140D59" w:rsidRPr="00305057" w:rsidRDefault="00140D59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  <w:t xml:space="preserve">Materialtesting og resertifisering </w:t>
            </w:r>
            <w:r w:rsidRPr="00305057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  <w:br/>
              <w:t>av materialer</w:t>
            </w:r>
          </w:p>
          <w:p w14:paraId="6AD00B8D" w14:textId="77777777" w:rsidR="00140D59" w:rsidRPr="00305057" w:rsidRDefault="00140D59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  <w:t> </w:t>
            </w:r>
          </w:p>
          <w:p w14:paraId="1BFE17F8" w14:textId="4A581A0E" w:rsidR="00140D59" w:rsidRPr="00305057" w:rsidRDefault="00140D59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  <w:t> </w:t>
            </w:r>
          </w:p>
        </w:tc>
        <w:tc>
          <w:tcPr>
            <w:tcW w:w="2617" w:type="dxa"/>
            <w:vMerge w:val="restart"/>
            <w:shd w:val="clear" w:color="auto" w:fill="auto"/>
            <w:hideMark/>
          </w:tcPr>
          <w:p w14:paraId="7DEA3365" w14:textId="3D9A5752" w:rsidR="00140D59" w:rsidRPr="00305057" w:rsidRDefault="00140D59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br/>
            </w:r>
            <w:r w:rsidR="005E6048"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 xml:space="preserve">Tjeneste som kan systematisere og effektivisere prosessen med å </w:t>
            </w: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teste materialenes egenskaper, utstede sertifikater og dokumentere testresultater for å sikre at materialene oppfyller nødvendige standarder.</w:t>
            </w:r>
          </w:p>
        </w:tc>
        <w:tc>
          <w:tcPr>
            <w:tcW w:w="3331" w:type="dxa"/>
            <w:shd w:val="clear" w:color="auto" w:fill="auto"/>
            <w:noWrap/>
            <w:hideMark/>
          </w:tcPr>
          <w:p w14:paraId="1CC2B3A3" w14:textId="6514B470" w:rsidR="00140D59" w:rsidRPr="00305057" w:rsidRDefault="005E6048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 xml:space="preserve">Single </w:t>
            </w:r>
            <w:proofErr w:type="spellStart"/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point</w:t>
            </w:r>
            <w:proofErr w:type="spellEnd"/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 xml:space="preserve"> </w:t>
            </w:r>
            <w:proofErr w:type="spellStart"/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of</w:t>
            </w:r>
            <w:proofErr w:type="spellEnd"/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 xml:space="preserve"> </w:t>
            </w:r>
            <w:proofErr w:type="spellStart"/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contact</w:t>
            </w:r>
            <w:proofErr w:type="spellEnd"/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 xml:space="preserve">: </w:t>
            </w:r>
            <w:r w:rsidR="00D70DB0"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 xml:space="preserve">En aktør/tjeneste som kan håndtere materialtesting/resertifisering for </w:t>
            </w:r>
            <w:r w:rsidR="00202D75"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bredden av ombruksvarer.</w:t>
            </w:r>
          </w:p>
        </w:tc>
      </w:tr>
      <w:tr w:rsidR="00140D59" w:rsidRPr="00305057" w14:paraId="5B8C3B37" w14:textId="77777777" w:rsidTr="003E7E52">
        <w:trPr>
          <w:trHeight w:val="300"/>
        </w:trPr>
        <w:tc>
          <w:tcPr>
            <w:tcW w:w="3114" w:type="dxa"/>
            <w:vMerge/>
            <w:shd w:val="clear" w:color="auto" w:fill="auto"/>
            <w:noWrap/>
            <w:hideMark/>
          </w:tcPr>
          <w:p w14:paraId="5CB9A854" w14:textId="2D7EDAF8" w:rsidR="00140D59" w:rsidRPr="00305057" w:rsidRDefault="00140D59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</w:p>
        </w:tc>
        <w:tc>
          <w:tcPr>
            <w:tcW w:w="2617" w:type="dxa"/>
            <w:vMerge/>
            <w:shd w:val="clear" w:color="auto" w:fill="auto"/>
            <w:noWrap/>
            <w:hideMark/>
          </w:tcPr>
          <w:p w14:paraId="597B9952" w14:textId="058A341D" w:rsidR="00140D59" w:rsidRPr="00305057" w:rsidRDefault="00140D59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</w:p>
        </w:tc>
        <w:tc>
          <w:tcPr>
            <w:tcW w:w="3331" w:type="dxa"/>
            <w:shd w:val="clear" w:color="auto" w:fill="auto"/>
            <w:noWrap/>
            <w:hideMark/>
          </w:tcPr>
          <w:p w14:paraId="75B5D3D3" w14:textId="77777777" w:rsidR="00140D59" w:rsidRPr="00305057" w:rsidRDefault="00140D59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Sertifiseringssystemer: Digitale systemer for å utstede og administrere sertifikater.</w:t>
            </w:r>
          </w:p>
        </w:tc>
      </w:tr>
      <w:tr w:rsidR="00140D59" w:rsidRPr="00305057" w14:paraId="54E94D4C" w14:textId="77777777" w:rsidTr="003E7E52">
        <w:trPr>
          <w:trHeight w:val="300"/>
        </w:trPr>
        <w:tc>
          <w:tcPr>
            <w:tcW w:w="3114" w:type="dxa"/>
            <w:vMerge/>
            <w:shd w:val="clear" w:color="auto" w:fill="auto"/>
            <w:noWrap/>
            <w:hideMark/>
          </w:tcPr>
          <w:p w14:paraId="2DC886AC" w14:textId="0D5F3DBC" w:rsidR="00140D59" w:rsidRPr="00305057" w:rsidRDefault="00140D59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</w:p>
        </w:tc>
        <w:tc>
          <w:tcPr>
            <w:tcW w:w="2617" w:type="dxa"/>
            <w:vMerge/>
            <w:shd w:val="clear" w:color="auto" w:fill="auto"/>
            <w:noWrap/>
            <w:hideMark/>
          </w:tcPr>
          <w:p w14:paraId="00E33839" w14:textId="1B166BAB" w:rsidR="00140D59" w:rsidRPr="00305057" w:rsidRDefault="00140D59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</w:p>
        </w:tc>
        <w:tc>
          <w:tcPr>
            <w:tcW w:w="3331" w:type="dxa"/>
            <w:shd w:val="clear" w:color="auto" w:fill="auto"/>
            <w:noWrap/>
            <w:hideMark/>
          </w:tcPr>
          <w:p w14:paraId="27F09DFA" w14:textId="77777777" w:rsidR="00140D59" w:rsidRPr="00305057" w:rsidRDefault="00140D59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Dokumentasjon: Nøyaktig registrering og lagring av testresultater og sertifikater.</w:t>
            </w:r>
          </w:p>
        </w:tc>
      </w:tr>
      <w:tr w:rsidR="00140D59" w:rsidRPr="00305057" w14:paraId="6343FCDB" w14:textId="77777777" w:rsidTr="003E7E52">
        <w:trPr>
          <w:trHeight w:val="300"/>
        </w:trPr>
        <w:tc>
          <w:tcPr>
            <w:tcW w:w="3114" w:type="dxa"/>
            <w:vMerge w:val="restart"/>
            <w:shd w:val="clear" w:color="auto" w:fill="auto"/>
            <w:noWrap/>
            <w:hideMark/>
          </w:tcPr>
          <w:p w14:paraId="48CE1F22" w14:textId="77777777" w:rsidR="00140D59" w:rsidRPr="00305057" w:rsidRDefault="00140D59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  <w:t>Fysisk ombrukslager</w:t>
            </w:r>
          </w:p>
          <w:p w14:paraId="268D40CE" w14:textId="77777777" w:rsidR="00140D59" w:rsidRPr="00305057" w:rsidRDefault="00140D59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  <w:t> </w:t>
            </w:r>
          </w:p>
          <w:p w14:paraId="15473AE9" w14:textId="13FBF66E" w:rsidR="00140D59" w:rsidRPr="00305057" w:rsidRDefault="00140D59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  <w:t> </w:t>
            </w:r>
          </w:p>
        </w:tc>
        <w:tc>
          <w:tcPr>
            <w:tcW w:w="2617" w:type="dxa"/>
            <w:vMerge w:val="restart"/>
            <w:shd w:val="clear" w:color="auto" w:fill="auto"/>
            <w:hideMark/>
          </w:tcPr>
          <w:p w14:paraId="328A74AA" w14:textId="77777777" w:rsidR="00140D59" w:rsidRPr="00305057" w:rsidRDefault="00140D59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 xml:space="preserve">Det er behov for effektive lagerstyringssystemer som kan administrere </w:t>
            </w: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br/>
              <w:t>lagerbeholdning, sikre varene mot tyveri og skade, og optimalisere vareflyt og lagringsplass.</w:t>
            </w:r>
          </w:p>
          <w:p w14:paraId="04AA7DD2" w14:textId="77777777" w:rsidR="00140D59" w:rsidRPr="00305057" w:rsidRDefault="00140D59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 </w:t>
            </w:r>
          </w:p>
          <w:p w14:paraId="68ABB3CA" w14:textId="1BA98F86" w:rsidR="00140D59" w:rsidRPr="00305057" w:rsidRDefault="00140D59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 </w:t>
            </w:r>
          </w:p>
        </w:tc>
        <w:tc>
          <w:tcPr>
            <w:tcW w:w="3331" w:type="dxa"/>
            <w:shd w:val="clear" w:color="auto" w:fill="auto"/>
            <w:noWrap/>
            <w:hideMark/>
          </w:tcPr>
          <w:p w14:paraId="1E1D4099" w14:textId="77777777" w:rsidR="00140D59" w:rsidRPr="00305057" w:rsidRDefault="00140D59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Lagerstyring: Systemer for å administrere lagerbeholdning og plassering.</w:t>
            </w:r>
          </w:p>
        </w:tc>
      </w:tr>
      <w:tr w:rsidR="00140D59" w:rsidRPr="00305057" w14:paraId="26C432D8" w14:textId="77777777" w:rsidTr="003E7E52">
        <w:trPr>
          <w:trHeight w:val="300"/>
        </w:trPr>
        <w:tc>
          <w:tcPr>
            <w:tcW w:w="3114" w:type="dxa"/>
            <w:vMerge/>
            <w:shd w:val="clear" w:color="auto" w:fill="auto"/>
            <w:noWrap/>
            <w:hideMark/>
          </w:tcPr>
          <w:p w14:paraId="42483E24" w14:textId="403CD5C9" w:rsidR="00140D59" w:rsidRPr="00305057" w:rsidRDefault="00140D59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</w:p>
        </w:tc>
        <w:tc>
          <w:tcPr>
            <w:tcW w:w="2617" w:type="dxa"/>
            <w:vMerge/>
            <w:shd w:val="clear" w:color="auto" w:fill="auto"/>
            <w:noWrap/>
            <w:hideMark/>
          </w:tcPr>
          <w:p w14:paraId="6884CA16" w14:textId="627BC17A" w:rsidR="00140D59" w:rsidRPr="00305057" w:rsidRDefault="00140D59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</w:p>
        </w:tc>
        <w:tc>
          <w:tcPr>
            <w:tcW w:w="3331" w:type="dxa"/>
            <w:shd w:val="clear" w:color="auto" w:fill="auto"/>
            <w:noWrap/>
            <w:hideMark/>
          </w:tcPr>
          <w:p w14:paraId="4949941F" w14:textId="77777777" w:rsidR="00140D59" w:rsidRPr="00305057" w:rsidRDefault="00140D59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Sikkerhet: Tiltak for å sikre varene mot tyveri og skade.</w:t>
            </w:r>
          </w:p>
        </w:tc>
      </w:tr>
      <w:tr w:rsidR="00140D59" w:rsidRPr="00305057" w14:paraId="7F77FDD9" w14:textId="77777777" w:rsidTr="003E7E52">
        <w:trPr>
          <w:trHeight w:val="300"/>
        </w:trPr>
        <w:tc>
          <w:tcPr>
            <w:tcW w:w="3114" w:type="dxa"/>
            <w:vMerge/>
            <w:shd w:val="clear" w:color="auto" w:fill="auto"/>
            <w:noWrap/>
            <w:hideMark/>
          </w:tcPr>
          <w:p w14:paraId="4FDF4A2E" w14:textId="0E51B455" w:rsidR="00140D59" w:rsidRPr="00305057" w:rsidRDefault="00140D59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</w:p>
        </w:tc>
        <w:tc>
          <w:tcPr>
            <w:tcW w:w="2617" w:type="dxa"/>
            <w:vMerge/>
            <w:shd w:val="clear" w:color="auto" w:fill="auto"/>
            <w:noWrap/>
            <w:hideMark/>
          </w:tcPr>
          <w:p w14:paraId="442DAC04" w14:textId="554F252E" w:rsidR="00140D59" w:rsidRPr="00305057" w:rsidRDefault="00140D59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</w:p>
        </w:tc>
        <w:tc>
          <w:tcPr>
            <w:tcW w:w="3331" w:type="dxa"/>
            <w:shd w:val="clear" w:color="auto" w:fill="auto"/>
            <w:noWrap/>
            <w:hideMark/>
          </w:tcPr>
          <w:p w14:paraId="272CDF1C" w14:textId="77777777" w:rsidR="00140D59" w:rsidRPr="00305057" w:rsidRDefault="00140D59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Effektiv logistikk: Optimalisering av vareflyt og lagringsplass.</w:t>
            </w:r>
          </w:p>
        </w:tc>
      </w:tr>
    </w:tbl>
    <w:p w14:paraId="20992F38" w14:textId="77777777" w:rsidR="00DE5795" w:rsidRPr="00305057" w:rsidRDefault="00997453" w:rsidP="00951B9E">
      <w:pPr>
        <w:pStyle w:val="Overskrift1"/>
        <w:tabs>
          <w:tab w:val="left" w:pos="7088"/>
        </w:tabs>
        <w:rPr>
          <w:rFonts w:cstheme="majorHAnsi"/>
        </w:rPr>
      </w:pPr>
      <w:bookmarkStart w:id="3" w:name="_Toc194913464"/>
      <w:bookmarkStart w:id="4" w:name="_Toc194913465"/>
      <w:bookmarkStart w:id="5" w:name="_Toc194913466"/>
      <w:bookmarkStart w:id="6" w:name="_Toc194913467"/>
      <w:bookmarkStart w:id="7" w:name="_Toc194913468"/>
      <w:bookmarkStart w:id="8" w:name="_Toc196225463"/>
      <w:bookmarkEnd w:id="3"/>
      <w:bookmarkEnd w:id="4"/>
      <w:bookmarkEnd w:id="5"/>
      <w:bookmarkEnd w:id="6"/>
      <w:bookmarkEnd w:id="7"/>
      <w:r w:rsidRPr="00305057">
        <w:rPr>
          <w:rFonts w:cstheme="majorHAnsi"/>
        </w:rPr>
        <w:lastRenderedPageBreak/>
        <w:t>D</w:t>
      </w:r>
      <w:r w:rsidR="004E2E13" w:rsidRPr="00305057">
        <w:rPr>
          <w:rFonts w:cstheme="majorHAnsi"/>
        </w:rPr>
        <w:t>ialog</w:t>
      </w:r>
      <w:r w:rsidR="00DE5795" w:rsidRPr="00305057">
        <w:rPr>
          <w:rFonts w:cstheme="majorHAnsi"/>
        </w:rPr>
        <w:t>prosess</w:t>
      </w:r>
      <w:r w:rsidR="004E2E13" w:rsidRPr="00305057">
        <w:rPr>
          <w:rFonts w:cstheme="majorHAnsi"/>
        </w:rPr>
        <w:t>en</w:t>
      </w:r>
      <w:bookmarkEnd w:id="8"/>
    </w:p>
    <w:p w14:paraId="3892B080" w14:textId="2E8AF042" w:rsidR="003C404F" w:rsidRPr="00305057" w:rsidRDefault="003C404F" w:rsidP="00CE2302">
      <w:pPr>
        <w:pStyle w:val="Overskrift2"/>
        <w:rPr>
          <w:rFonts w:cstheme="majorHAnsi"/>
        </w:rPr>
      </w:pPr>
      <w:bookmarkStart w:id="9" w:name="_Toc196225464"/>
      <w:r w:rsidRPr="00305057">
        <w:rPr>
          <w:rFonts w:cstheme="majorHAnsi"/>
        </w:rPr>
        <w:t>Dialogkonferanse</w:t>
      </w:r>
      <w:bookmarkEnd w:id="9"/>
    </w:p>
    <w:p w14:paraId="312706DB" w14:textId="7CD1CE13" w:rsidR="00987B40" w:rsidRPr="00305057" w:rsidRDefault="00BD03B4" w:rsidP="00DE579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På </w:t>
      </w:r>
      <w:r w:rsidR="00D00699" w:rsidRPr="00305057">
        <w:rPr>
          <w:rFonts w:asciiTheme="majorHAnsi" w:hAnsiTheme="majorHAnsi" w:cstheme="majorHAnsi"/>
        </w:rPr>
        <w:t>dialogkonfera</w:t>
      </w:r>
      <w:r w:rsidR="007D57DE" w:rsidRPr="00305057">
        <w:rPr>
          <w:rFonts w:asciiTheme="majorHAnsi" w:hAnsiTheme="majorHAnsi" w:cstheme="majorHAnsi"/>
        </w:rPr>
        <w:t>ns</w:t>
      </w:r>
      <w:r w:rsidR="006E53E0" w:rsidRPr="00305057">
        <w:rPr>
          <w:rFonts w:asciiTheme="majorHAnsi" w:hAnsiTheme="majorHAnsi" w:cstheme="majorHAnsi"/>
        </w:rPr>
        <w:t xml:space="preserve">e </w:t>
      </w:r>
      <w:r>
        <w:rPr>
          <w:rFonts w:asciiTheme="majorHAnsi" w:hAnsiTheme="majorHAnsi" w:cstheme="majorHAnsi"/>
        </w:rPr>
        <w:t>vil</w:t>
      </w:r>
      <w:r w:rsidRPr="00305057">
        <w:rPr>
          <w:rFonts w:asciiTheme="majorHAnsi" w:hAnsiTheme="majorHAnsi" w:cstheme="majorHAnsi"/>
        </w:rPr>
        <w:t xml:space="preserve"> </w:t>
      </w:r>
      <w:r w:rsidR="00F47715">
        <w:rPr>
          <w:rFonts w:asciiTheme="majorHAnsi" w:hAnsiTheme="majorHAnsi" w:cstheme="majorHAnsi"/>
        </w:rPr>
        <w:t xml:space="preserve">de offentlige virksomhetene presentere sine </w:t>
      </w:r>
      <w:r w:rsidR="006E53E0" w:rsidRPr="00305057">
        <w:rPr>
          <w:rFonts w:asciiTheme="majorHAnsi" w:hAnsiTheme="majorHAnsi" w:cstheme="majorHAnsi"/>
        </w:rPr>
        <w:t xml:space="preserve">behov </w:t>
      </w:r>
      <w:r>
        <w:rPr>
          <w:rFonts w:asciiTheme="majorHAnsi" w:hAnsiTheme="majorHAnsi" w:cstheme="majorHAnsi"/>
        </w:rPr>
        <w:t>og framtidige byggeplaner</w:t>
      </w:r>
      <w:r w:rsidR="006E53E0" w:rsidRPr="00305057">
        <w:rPr>
          <w:rFonts w:asciiTheme="majorHAnsi" w:hAnsiTheme="majorHAnsi" w:cstheme="majorHAnsi"/>
        </w:rPr>
        <w:t xml:space="preserve">. Det vil inviteres til </w:t>
      </w:r>
      <w:r w:rsidR="00DD6228" w:rsidRPr="00305057">
        <w:rPr>
          <w:rFonts w:asciiTheme="majorHAnsi" w:hAnsiTheme="majorHAnsi" w:cstheme="majorHAnsi"/>
        </w:rPr>
        <w:t xml:space="preserve">å levere </w:t>
      </w:r>
      <w:r w:rsidR="006E53E0" w:rsidRPr="00305057">
        <w:rPr>
          <w:rFonts w:asciiTheme="majorHAnsi" w:hAnsiTheme="majorHAnsi" w:cstheme="majorHAnsi"/>
        </w:rPr>
        <w:t xml:space="preserve">skriftlige </w:t>
      </w:r>
      <w:r w:rsidR="00DD6228" w:rsidRPr="00305057">
        <w:rPr>
          <w:rFonts w:asciiTheme="majorHAnsi" w:hAnsiTheme="majorHAnsi" w:cstheme="majorHAnsi"/>
        </w:rPr>
        <w:t xml:space="preserve">tilbakemeldinger </w:t>
      </w:r>
      <w:r w:rsidR="00B03FCF" w:rsidRPr="00305057">
        <w:rPr>
          <w:rFonts w:asciiTheme="majorHAnsi" w:hAnsiTheme="majorHAnsi" w:cstheme="majorHAnsi"/>
        </w:rPr>
        <w:t xml:space="preserve">i etterkant, med </w:t>
      </w:r>
      <w:r w:rsidR="00DD6228" w:rsidRPr="00305057">
        <w:rPr>
          <w:rFonts w:asciiTheme="majorHAnsi" w:hAnsiTheme="majorHAnsi" w:cstheme="majorHAnsi"/>
        </w:rPr>
        <w:t xml:space="preserve">mulighet for </w:t>
      </w:r>
      <w:r w:rsidR="001F4FCF" w:rsidRPr="00305057">
        <w:rPr>
          <w:rFonts w:asciiTheme="majorHAnsi" w:hAnsiTheme="majorHAnsi" w:cstheme="majorHAnsi"/>
        </w:rPr>
        <w:t xml:space="preserve">å delta på </w:t>
      </w:r>
      <w:r w:rsidR="00DD6228" w:rsidRPr="00305057">
        <w:rPr>
          <w:rFonts w:asciiTheme="majorHAnsi" w:hAnsiTheme="majorHAnsi" w:cstheme="majorHAnsi"/>
        </w:rPr>
        <w:t>digitale eller fysiske 1</w:t>
      </w:r>
      <w:r w:rsidR="00CF2CBC">
        <w:rPr>
          <w:rFonts w:asciiTheme="majorHAnsi" w:hAnsiTheme="majorHAnsi" w:cstheme="majorHAnsi"/>
        </w:rPr>
        <w:t>:</w:t>
      </w:r>
      <w:r w:rsidR="00DD6228" w:rsidRPr="00305057">
        <w:rPr>
          <w:rFonts w:asciiTheme="majorHAnsi" w:hAnsiTheme="majorHAnsi" w:cstheme="majorHAnsi"/>
        </w:rPr>
        <w:t>1-møter</w:t>
      </w:r>
      <w:r w:rsidR="00B03FCF" w:rsidRPr="00305057">
        <w:rPr>
          <w:rFonts w:asciiTheme="majorHAnsi" w:hAnsiTheme="majorHAnsi" w:cstheme="majorHAnsi"/>
        </w:rPr>
        <w:t>.</w:t>
      </w:r>
    </w:p>
    <w:p w14:paraId="09BC69B7" w14:textId="77777777" w:rsidR="00951B9E" w:rsidRPr="00305057" w:rsidRDefault="00951B9E" w:rsidP="00DE5795">
      <w:pPr>
        <w:rPr>
          <w:rFonts w:asciiTheme="majorHAnsi" w:hAnsiTheme="majorHAnsi" w:cstheme="majorHAnsi"/>
        </w:rPr>
      </w:pPr>
    </w:p>
    <w:p w14:paraId="19FABE70" w14:textId="29C1BEE2" w:rsidR="00577E49" w:rsidRPr="00305057" w:rsidRDefault="00577E49" w:rsidP="00997453">
      <w:pPr>
        <w:rPr>
          <w:rFonts w:asciiTheme="majorHAnsi" w:hAnsiTheme="majorHAnsi" w:cstheme="majorHAnsi"/>
        </w:rPr>
      </w:pPr>
      <w:r w:rsidRPr="00305057">
        <w:rPr>
          <w:rFonts w:asciiTheme="majorHAnsi" w:hAnsiTheme="majorHAnsi" w:cstheme="majorHAnsi"/>
        </w:rPr>
        <w:t>Formålet med dialog</w:t>
      </w:r>
      <w:r w:rsidR="00181186">
        <w:rPr>
          <w:rFonts w:asciiTheme="majorHAnsi" w:hAnsiTheme="majorHAnsi" w:cstheme="majorHAnsi"/>
        </w:rPr>
        <w:t>konferansen</w:t>
      </w:r>
      <w:r w:rsidRPr="00305057">
        <w:rPr>
          <w:rFonts w:asciiTheme="majorHAnsi" w:hAnsiTheme="majorHAnsi" w:cstheme="majorHAnsi"/>
        </w:rPr>
        <w:t xml:space="preserve"> er å få innspill fra leverandørene på hvorda</w:t>
      </w:r>
      <w:r w:rsidRPr="00305057">
        <w:rPr>
          <w:rFonts w:asciiTheme="majorHAnsi" w:eastAsiaTheme="minorEastAsia" w:hAnsiTheme="majorHAnsi" w:cstheme="majorHAnsi"/>
        </w:rPr>
        <w:t>n leverandører sammen med byggherrer, entreprenører og andre, kan nå må</w:t>
      </w:r>
      <w:r w:rsidRPr="00305057">
        <w:rPr>
          <w:rFonts w:asciiTheme="majorHAnsi" w:hAnsiTheme="majorHAnsi" w:cstheme="majorHAnsi"/>
        </w:rPr>
        <w:t xml:space="preserve">lsettingene som beskrevet i kap.2 og 3 på en best mulig måte. </w:t>
      </w:r>
      <w:r w:rsidR="008415CC" w:rsidRPr="00011787">
        <w:rPr>
          <w:rFonts w:asciiTheme="majorHAnsi" w:hAnsiTheme="majorHAnsi" w:cstheme="majorHAnsi"/>
        </w:rPr>
        <w:t>Vi inviterer derfor aktuelle leverandører til å forberede korte</w:t>
      </w:r>
      <w:r w:rsidR="007E2DB7" w:rsidRPr="00011787">
        <w:rPr>
          <w:rFonts w:asciiTheme="majorHAnsi" w:hAnsiTheme="majorHAnsi" w:cstheme="majorHAnsi"/>
        </w:rPr>
        <w:t xml:space="preserve"> innspill som kan </w:t>
      </w:r>
      <w:proofErr w:type="spellStart"/>
      <w:r w:rsidR="007E2DB7" w:rsidRPr="00011787">
        <w:rPr>
          <w:rFonts w:asciiTheme="majorHAnsi" w:hAnsiTheme="majorHAnsi" w:cstheme="majorHAnsi"/>
        </w:rPr>
        <w:t>pitches</w:t>
      </w:r>
      <w:proofErr w:type="spellEnd"/>
      <w:r w:rsidR="00E67950" w:rsidRPr="00011787">
        <w:rPr>
          <w:rFonts w:asciiTheme="majorHAnsi" w:hAnsiTheme="majorHAnsi" w:cstheme="majorHAnsi"/>
        </w:rPr>
        <w:t xml:space="preserve"> for forsamlingen</w:t>
      </w:r>
      <w:r w:rsidR="00CF2CBC">
        <w:rPr>
          <w:rFonts w:asciiTheme="majorHAnsi" w:hAnsiTheme="majorHAnsi" w:cstheme="majorHAnsi"/>
        </w:rPr>
        <w:t xml:space="preserve">. </w:t>
      </w:r>
      <w:r w:rsidR="005F041C" w:rsidRPr="00011787">
        <w:rPr>
          <w:rFonts w:asciiTheme="majorHAnsi" w:hAnsiTheme="majorHAnsi" w:cstheme="majorHAnsi"/>
        </w:rPr>
        <w:t xml:space="preserve">Formålet med dette er at både </w:t>
      </w:r>
      <w:r w:rsidR="004C1318" w:rsidRPr="00011787">
        <w:rPr>
          <w:rFonts w:asciiTheme="majorHAnsi" w:hAnsiTheme="majorHAnsi" w:cstheme="majorHAnsi"/>
        </w:rPr>
        <w:t xml:space="preserve">private leverandører og/eller de offentlige virksomhetene får et utgangspunkt for å </w:t>
      </w:r>
      <w:r w:rsidR="00865E95" w:rsidRPr="00011787">
        <w:rPr>
          <w:rFonts w:asciiTheme="majorHAnsi" w:hAnsiTheme="majorHAnsi" w:cstheme="majorHAnsi"/>
        </w:rPr>
        <w:t>danne partnerskap</w:t>
      </w:r>
      <w:r w:rsidR="00011787" w:rsidRPr="00011787">
        <w:rPr>
          <w:rFonts w:asciiTheme="majorHAnsi" w:hAnsiTheme="majorHAnsi" w:cstheme="majorHAnsi"/>
        </w:rPr>
        <w:t>.</w:t>
      </w:r>
    </w:p>
    <w:p w14:paraId="53FDC116" w14:textId="77777777" w:rsidR="00577E49" w:rsidRPr="00305057" w:rsidRDefault="00577E49" w:rsidP="00997453">
      <w:pPr>
        <w:rPr>
          <w:rFonts w:asciiTheme="majorHAnsi" w:hAnsiTheme="majorHAnsi" w:cstheme="majorHAnsi"/>
        </w:rPr>
      </w:pPr>
    </w:p>
    <w:p w14:paraId="57BA4A10" w14:textId="1B2D32BB" w:rsidR="00987B40" w:rsidRPr="00305057" w:rsidRDefault="00AB39F7" w:rsidP="00997453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 etterkant av </w:t>
      </w:r>
      <w:r w:rsidR="002A46B2">
        <w:rPr>
          <w:rFonts w:asciiTheme="majorHAnsi" w:hAnsiTheme="majorHAnsi" w:cstheme="majorHAnsi"/>
        </w:rPr>
        <w:t>dialo</w:t>
      </w:r>
      <w:r w:rsidR="00A65B10">
        <w:rPr>
          <w:rFonts w:asciiTheme="majorHAnsi" w:hAnsiTheme="majorHAnsi" w:cstheme="majorHAnsi"/>
        </w:rPr>
        <w:t>gkonf</w:t>
      </w:r>
      <w:r w:rsidR="00E27F51">
        <w:rPr>
          <w:rFonts w:asciiTheme="majorHAnsi" w:hAnsiTheme="majorHAnsi" w:cstheme="majorHAnsi"/>
        </w:rPr>
        <w:t>e</w:t>
      </w:r>
      <w:r w:rsidR="00A65B10">
        <w:rPr>
          <w:rFonts w:asciiTheme="majorHAnsi" w:hAnsiTheme="majorHAnsi" w:cstheme="majorHAnsi"/>
        </w:rPr>
        <w:t xml:space="preserve">ransen blir det anledning til å sende inn </w:t>
      </w:r>
      <w:r w:rsidR="002A0F42">
        <w:rPr>
          <w:rFonts w:asciiTheme="majorHAnsi" w:hAnsiTheme="majorHAnsi" w:cstheme="majorHAnsi"/>
        </w:rPr>
        <w:t>innspill</w:t>
      </w:r>
      <w:r w:rsidR="0062570C">
        <w:rPr>
          <w:rFonts w:asciiTheme="majorHAnsi" w:hAnsiTheme="majorHAnsi" w:cstheme="majorHAnsi"/>
        </w:rPr>
        <w:t>/forslag til konsept</w:t>
      </w:r>
      <w:r w:rsidR="00F26C15">
        <w:rPr>
          <w:rFonts w:asciiTheme="majorHAnsi" w:hAnsiTheme="majorHAnsi" w:cstheme="majorHAnsi"/>
        </w:rPr>
        <w:t xml:space="preserve"> som forberedelse til en-til</w:t>
      </w:r>
      <w:r w:rsidR="00CC7E57">
        <w:rPr>
          <w:rFonts w:asciiTheme="majorHAnsi" w:hAnsiTheme="majorHAnsi" w:cstheme="majorHAnsi"/>
        </w:rPr>
        <w:t>-</w:t>
      </w:r>
      <w:r w:rsidR="00F26C15">
        <w:rPr>
          <w:rFonts w:asciiTheme="majorHAnsi" w:hAnsiTheme="majorHAnsi" w:cstheme="majorHAnsi"/>
        </w:rPr>
        <w:t>en</w:t>
      </w:r>
      <w:r w:rsidR="00420C98">
        <w:rPr>
          <w:rFonts w:asciiTheme="majorHAnsi" w:hAnsiTheme="majorHAnsi" w:cstheme="majorHAnsi"/>
        </w:rPr>
        <w:t>-møter</w:t>
      </w:r>
      <w:r w:rsidR="00E27F51">
        <w:rPr>
          <w:rFonts w:asciiTheme="majorHAnsi" w:hAnsiTheme="majorHAnsi" w:cstheme="majorHAnsi"/>
        </w:rPr>
        <w:t xml:space="preserve">. </w:t>
      </w:r>
      <w:r w:rsidR="00987B40" w:rsidRPr="00305057">
        <w:rPr>
          <w:rFonts w:asciiTheme="majorHAnsi" w:hAnsiTheme="majorHAnsi" w:cstheme="majorHAnsi"/>
        </w:rPr>
        <w:t xml:space="preserve">Det er ønskelig at </w:t>
      </w:r>
      <w:r w:rsidR="00E27F51">
        <w:rPr>
          <w:rFonts w:asciiTheme="majorHAnsi" w:hAnsiTheme="majorHAnsi" w:cstheme="majorHAnsi"/>
        </w:rPr>
        <w:t>disse</w:t>
      </w:r>
      <w:r w:rsidR="00E27F51" w:rsidRPr="00305057">
        <w:rPr>
          <w:rFonts w:asciiTheme="majorHAnsi" w:hAnsiTheme="majorHAnsi" w:cstheme="majorHAnsi"/>
        </w:rPr>
        <w:t xml:space="preserve"> </w:t>
      </w:r>
      <w:r w:rsidR="00987B40" w:rsidRPr="00305057">
        <w:rPr>
          <w:rFonts w:asciiTheme="majorHAnsi" w:hAnsiTheme="majorHAnsi" w:cstheme="majorHAnsi"/>
        </w:rPr>
        <w:t>er på et overordnet og mest mulig funksjonelt nivå. Det settes en sideantallsbegre</w:t>
      </w:r>
      <w:r w:rsidR="008109EE" w:rsidRPr="00305057">
        <w:rPr>
          <w:rFonts w:asciiTheme="majorHAnsi" w:hAnsiTheme="majorHAnsi" w:cstheme="majorHAnsi"/>
        </w:rPr>
        <w:t>n</w:t>
      </w:r>
      <w:r w:rsidR="00987B40" w:rsidRPr="00305057">
        <w:rPr>
          <w:rFonts w:asciiTheme="majorHAnsi" w:hAnsiTheme="majorHAnsi" w:cstheme="majorHAnsi"/>
        </w:rPr>
        <w:t>sning på maksimalt 4 sider på de skriftlige tilbakemeldingene.</w:t>
      </w:r>
    </w:p>
    <w:p w14:paraId="1C305102" w14:textId="77777777" w:rsidR="00DE5795" w:rsidRPr="00305057" w:rsidRDefault="00DE5795" w:rsidP="00DE5795">
      <w:pPr>
        <w:rPr>
          <w:rFonts w:asciiTheme="majorHAnsi" w:hAnsiTheme="majorHAnsi" w:cstheme="majorHAnsi"/>
        </w:rPr>
      </w:pPr>
    </w:p>
    <w:p w14:paraId="04A06D82" w14:textId="09339CAC" w:rsidR="00DE5795" w:rsidRPr="00305057" w:rsidRDefault="00577E49" w:rsidP="00C528E7">
      <w:pPr>
        <w:ind w:firstLine="432"/>
        <w:rPr>
          <w:rFonts w:asciiTheme="majorHAnsi" w:hAnsiTheme="majorHAnsi" w:cstheme="majorHAnsi"/>
          <w:b/>
        </w:rPr>
      </w:pPr>
      <w:r w:rsidRPr="00305057">
        <w:rPr>
          <w:rFonts w:asciiTheme="majorHAnsi" w:hAnsiTheme="majorHAnsi" w:cstheme="majorHAnsi"/>
          <w:b/>
        </w:rPr>
        <w:t>Tidsplan</w:t>
      </w:r>
    </w:p>
    <w:tbl>
      <w:tblPr>
        <w:tblW w:w="0" w:type="auto"/>
        <w:tblInd w:w="3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57"/>
        <w:gridCol w:w="4157"/>
      </w:tblGrid>
      <w:tr w:rsidR="00C972AE" w:rsidRPr="007A1A7E" w14:paraId="41AD3E6D" w14:textId="77777777" w:rsidTr="00C528E7">
        <w:trPr>
          <w:trHeight w:val="111"/>
        </w:trPr>
        <w:tc>
          <w:tcPr>
            <w:tcW w:w="4157" w:type="dxa"/>
            <w:shd w:val="clear" w:color="auto" w:fill="BFBFBF" w:themeFill="background1" w:themeFillShade="BF"/>
          </w:tcPr>
          <w:p w14:paraId="1995B50C" w14:textId="77777777" w:rsidR="00DE5795" w:rsidRPr="007A1A7E" w:rsidRDefault="00DE5795" w:rsidP="00E16E83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7A1A7E">
              <w:rPr>
                <w:rFonts w:asciiTheme="majorHAnsi" w:hAnsiTheme="majorHAnsi" w:cstheme="majorHAnsi"/>
              </w:rPr>
              <w:t xml:space="preserve">Tid </w:t>
            </w:r>
          </w:p>
        </w:tc>
        <w:tc>
          <w:tcPr>
            <w:tcW w:w="4157" w:type="dxa"/>
            <w:shd w:val="clear" w:color="auto" w:fill="BFBFBF" w:themeFill="background1" w:themeFillShade="BF"/>
          </w:tcPr>
          <w:p w14:paraId="1F4F5644" w14:textId="77777777" w:rsidR="00DE5795" w:rsidRPr="007A1A7E" w:rsidRDefault="00DE5795" w:rsidP="00E16E83">
            <w:pPr>
              <w:rPr>
                <w:rFonts w:asciiTheme="majorHAnsi" w:hAnsiTheme="majorHAnsi" w:cstheme="majorHAnsi"/>
              </w:rPr>
            </w:pPr>
            <w:r w:rsidRPr="007A1A7E">
              <w:rPr>
                <w:rFonts w:asciiTheme="majorHAnsi" w:hAnsiTheme="majorHAnsi" w:cstheme="majorHAnsi"/>
              </w:rPr>
              <w:t xml:space="preserve">Aktivitet </w:t>
            </w:r>
          </w:p>
        </w:tc>
      </w:tr>
      <w:tr w:rsidR="00C972AE" w:rsidRPr="007A1A7E" w14:paraId="6CF5B8F7" w14:textId="77777777" w:rsidTr="00612F41">
        <w:trPr>
          <w:trHeight w:val="111"/>
        </w:trPr>
        <w:tc>
          <w:tcPr>
            <w:tcW w:w="4157" w:type="dxa"/>
            <w:shd w:val="clear" w:color="auto" w:fill="auto"/>
          </w:tcPr>
          <w:p w14:paraId="570AE25D" w14:textId="097E3C77" w:rsidR="00DE5795" w:rsidRPr="007A1A7E" w:rsidRDefault="00B1731F" w:rsidP="006B2E34">
            <w:pPr>
              <w:rPr>
                <w:rFonts w:asciiTheme="majorHAnsi" w:hAnsiTheme="majorHAnsi" w:cstheme="majorHAnsi"/>
              </w:rPr>
            </w:pPr>
            <w:r w:rsidRPr="007A1A7E">
              <w:rPr>
                <w:rFonts w:asciiTheme="majorHAnsi" w:hAnsiTheme="majorHAnsi" w:cstheme="majorHAnsi"/>
              </w:rPr>
              <w:t>16 juni</w:t>
            </w:r>
            <w:r w:rsidR="00A74924" w:rsidRPr="007A1A7E">
              <w:rPr>
                <w:rFonts w:asciiTheme="majorHAnsi" w:hAnsiTheme="majorHAnsi" w:cstheme="majorHAnsi"/>
              </w:rPr>
              <w:t xml:space="preserve"> </w:t>
            </w:r>
            <w:r w:rsidR="00DE5795" w:rsidRPr="007A1A7E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4157" w:type="dxa"/>
            <w:shd w:val="clear" w:color="auto" w:fill="auto"/>
          </w:tcPr>
          <w:p w14:paraId="579AE951" w14:textId="2BD9B24B" w:rsidR="00DE5795" w:rsidRPr="007A1A7E" w:rsidRDefault="00A74924" w:rsidP="00E16E83">
            <w:pPr>
              <w:rPr>
                <w:rFonts w:asciiTheme="majorHAnsi" w:hAnsiTheme="majorHAnsi" w:cstheme="majorHAnsi"/>
              </w:rPr>
            </w:pPr>
            <w:r w:rsidRPr="007A1A7E">
              <w:rPr>
                <w:rFonts w:asciiTheme="majorHAnsi" w:hAnsiTheme="majorHAnsi" w:cstheme="majorHAnsi"/>
              </w:rPr>
              <w:t>Fysisk dialogkonferanse</w:t>
            </w:r>
          </w:p>
        </w:tc>
      </w:tr>
      <w:tr w:rsidR="00C972AE" w:rsidRPr="007A1A7E" w14:paraId="3320543D" w14:textId="77777777" w:rsidTr="00612F41">
        <w:trPr>
          <w:trHeight w:val="111"/>
        </w:trPr>
        <w:tc>
          <w:tcPr>
            <w:tcW w:w="4157" w:type="dxa"/>
            <w:shd w:val="clear" w:color="auto" w:fill="auto"/>
          </w:tcPr>
          <w:p w14:paraId="29C5D531" w14:textId="22A60870" w:rsidR="00DE5795" w:rsidRPr="007A1A7E" w:rsidRDefault="00B1731F" w:rsidP="005466A0">
            <w:pPr>
              <w:rPr>
                <w:rFonts w:asciiTheme="majorHAnsi" w:hAnsiTheme="majorHAnsi" w:cstheme="majorHAnsi"/>
              </w:rPr>
            </w:pPr>
            <w:r w:rsidRPr="007A1A7E">
              <w:rPr>
                <w:rFonts w:asciiTheme="majorHAnsi" w:hAnsiTheme="majorHAnsi" w:cstheme="majorHAnsi"/>
              </w:rPr>
              <w:t>25 august</w:t>
            </w:r>
          </w:p>
        </w:tc>
        <w:tc>
          <w:tcPr>
            <w:tcW w:w="4157" w:type="dxa"/>
            <w:shd w:val="clear" w:color="auto" w:fill="auto"/>
          </w:tcPr>
          <w:p w14:paraId="25907D36" w14:textId="6D37E427" w:rsidR="00DE5795" w:rsidRPr="007A1A7E" w:rsidRDefault="00136EBB" w:rsidP="00E16E83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Endelig frist</w:t>
            </w:r>
            <w:r w:rsidR="00DE5795" w:rsidRPr="007A1A7E">
              <w:rPr>
                <w:rFonts w:asciiTheme="majorHAnsi" w:hAnsiTheme="majorHAnsi" w:cstheme="majorHAnsi"/>
              </w:rPr>
              <w:t xml:space="preserve"> for </w:t>
            </w:r>
            <w:r w:rsidR="00356898" w:rsidRPr="007A1A7E">
              <w:rPr>
                <w:rFonts w:asciiTheme="majorHAnsi" w:hAnsiTheme="majorHAnsi" w:cstheme="majorHAnsi"/>
              </w:rPr>
              <w:t xml:space="preserve">skriftlige </w:t>
            </w:r>
            <w:r w:rsidR="00DE5795" w:rsidRPr="007A1A7E">
              <w:rPr>
                <w:rFonts w:asciiTheme="majorHAnsi" w:hAnsiTheme="majorHAnsi" w:cstheme="majorHAnsi"/>
              </w:rPr>
              <w:t xml:space="preserve">innspill og påmelding en-til-en-møter </w:t>
            </w:r>
          </w:p>
        </w:tc>
      </w:tr>
      <w:tr w:rsidR="00DE5795" w:rsidRPr="00305057" w14:paraId="152B6735" w14:textId="77777777" w:rsidTr="00612F41">
        <w:trPr>
          <w:trHeight w:val="111"/>
        </w:trPr>
        <w:tc>
          <w:tcPr>
            <w:tcW w:w="4157" w:type="dxa"/>
            <w:shd w:val="clear" w:color="auto" w:fill="auto"/>
          </w:tcPr>
          <w:p w14:paraId="7A4C76E8" w14:textId="706DBD60" w:rsidR="00DE5795" w:rsidRPr="007A1A7E" w:rsidRDefault="007A1A7E" w:rsidP="00E16E83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Uke 38 eller 39</w:t>
            </w:r>
          </w:p>
        </w:tc>
        <w:tc>
          <w:tcPr>
            <w:tcW w:w="4157" w:type="dxa"/>
            <w:shd w:val="clear" w:color="auto" w:fill="auto"/>
          </w:tcPr>
          <w:p w14:paraId="627A9ECF" w14:textId="489163CB" w:rsidR="00DE5795" w:rsidRPr="00305057" w:rsidRDefault="00832F43" w:rsidP="00832F43">
            <w:pPr>
              <w:rPr>
                <w:rFonts w:asciiTheme="majorHAnsi" w:hAnsiTheme="majorHAnsi" w:cstheme="majorHAnsi"/>
              </w:rPr>
            </w:pPr>
            <w:r w:rsidRPr="007A1A7E">
              <w:rPr>
                <w:rFonts w:asciiTheme="majorHAnsi" w:hAnsiTheme="majorHAnsi" w:cstheme="majorHAnsi"/>
              </w:rPr>
              <w:t>En-til-en-møter</w:t>
            </w:r>
            <w:r w:rsidR="00637284" w:rsidRPr="00305057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3D232755" w14:textId="77777777" w:rsidR="00DE5795" w:rsidRPr="00305057" w:rsidRDefault="00DE5795" w:rsidP="00DE5795">
      <w:pPr>
        <w:rPr>
          <w:rFonts w:asciiTheme="majorHAnsi" w:hAnsiTheme="majorHAnsi" w:cstheme="majorHAnsi"/>
        </w:rPr>
      </w:pPr>
    </w:p>
    <w:p w14:paraId="0C4119AC" w14:textId="054D8FBA" w:rsidR="001324E3" w:rsidRPr="00305057" w:rsidRDefault="004A45F4" w:rsidP="001324E3">
      <w:pPr>
        <w:rPr>
          <w:rFonts w:asciiTheme="majorHAnsi" w:hAnsiTheme="majorHAnsi" w:cstheme="majorHAnsi"/>
          <w:i/>
        </w:rPr>
      </w:pPr>
      <w:r w:rsidRPr="00305057">
        <w:rPr>
          <w:rFonts w:asciiTheme="majorHAnsi" w:hAnsiTheme="majorHAnsi" w:cstheme="majorHAnsi"/>
        </w:rPr>
        <w:t>Informasjonen som vi får fra én til én</w:t>
      </w:r>
      <w:r w:rsidR="006A5A64" w:rsidRPr="00305057">
        <w:rPr>
          <w:rFonts w:asciiTheme="majorHAnsi" w:hAnsiTheme="majorHAnsi" w:cstheme="majorHAnsi"/>
        </w:rPr>
        <w:t>-</w:t>
      </w:r>
      <w:r w:rsidRPr="00305057">
        <w:rPr>
          <w:rFonts w:asciiTheme="majorHAnsi" w:hAnsiTheme="majorHAnsi" w:cstheme="majorHAnsi"/>
        </w:rPr>
        <w:t xml:space="preserve">møtene vil bli benyttet som et grunnlag for å utforme et evt. konkurransegrunnlag, og til å vurdere hvilke fremgangsmåter som er best egnet for å anskaffe den beste løsningen for å dekke det behovet </w:t>
      </w:r>
      <w:r w:rsidR="00577E49" w:rsidRPr="00305057">
        <w:rPr>
          <w:rFonts w:asciiTheme="majorHAnsi" w:hAnsiTheme="majorHAnsi" w:cstheme="majorHAnsi"/>
          <w:i/>
        </w:rPr>
        <w:t>byggherrene har.</w:t>
      </w:r>
    </w:p>
    <w:p w14:paraId="4421D516" w14:textId="77777777" w:rsidR="00612F41" w:rsidRPr="00305057" w:rsidRDefault="00612F41" w:rsidP="001324E3">
      <w:pPr>
        <w:rPr>
          <w:rFonts w:asciiTheme="majorHAnsi" w:hAnsiTheme="majorHAnsi" w:cstheme="majorHAnsi"/>
        </w:rPr>
      </w:pPr>
    </w:p>
    <w:p w14:paraId="38829B40" w14:textId="77777777" w:rsidR="001324E3" w:rsidRPr="00305057" w:rsidRDefault="001324E3" w:rsidP="001324E3">
      <w:pPr>
        <w:pStyle w:val="Overskrift2"/>
        <w:autoSpaceDE w:val="0"/>
        <w:autoSpaceDN w:val="0"/>
        <w:adjustRightInd w:val="0"/>
        <w:spacing w:before="120" w:after="0" w:line="240" w:lineRule="auto"/>
        <w:rPr>
          <w:rFonts w:cstheme="majorHAnsi"/>
          <w:color w:val="auto"/>
        </w:rPr>
      </w:pPr>
      <w:bookmarkStart w:id="10" w:name="_Toc196225465"/>
      <w:r w:rsidRPr="00305057">
        <w:rPr>
          <w:rFonts w:cstheme="majorHAnsi"/>
          <w:color w:val="auto"/>
        </w:rPr>
        <w:t>Påmelding</w:t>
      </w:r>
      <w:bookmarkEnd w:id="10"/>
    </w:p>
    <w:p w14:paraId="058AAFD5" w14:textId="77777777" w:rsidR="001324E3" w:rsidRPr="00305057" w:rsidRDefault="001324E3" w:rsidP="001324E3">
      <w:pPr>
        <w:rPr>
          <w:rFonts w:asciiTheme="majorHAnsi" w:hAnsiTheme="majorHAnsi" w:cstheme="majorHAnsi"/>
        </w:rPr>
      </w:pPr>
    </w:p>
    <w:p w14:paraId="198CE67A" w14:textId="093AE56A" w:rsidR="00B7528B" w:rsidRDefault="00C972AE" w:rsidP="001324E3">
      <w:pPr>
        <w:jc w:val="center"/>
        <w:rPr>
          <w:rFonts w:asciiTheme="majorHAnsi" w:hAnsiTheme="majorHAnsi" w:cstheme="majorHAnsi"/>
          <w:b/>
        </w:rPr>
      </w:pPr>
      <w:r w:rsidRPr="00305057">
        <w:rPr>
          <w:rFonts w:asciiTheme="majorHAnsi" w:hAnsiTheme="majorHAnsi" w:cstheme="majorHAnsi"/>
          <w:b/>
        </w:rPr>
        <w:t xml:space="preserve">For </w:t>
      </w:r>
      <w:r w:rsidR="008109EE" w:rsidRPr="00305057">
        <w:rPr>
          <w:rFonts w:asciiTheme="majorHAnsi" w:hAnsiTheme="majorHAnsi" w:cstheme="majorHAnsi"/>
          <w:b/>
        </w:rPr>
        <w:t>mer info</w:t>
      </w:r>
      <w:r w:rsidRPr="00305057">
        <w:rPr>
          <w:rFonts w:asciiTheme="majorHAnsi" w:hAnsiTheme="majorHAnsi" w:cstheme="majorHAnsi"/>
          <w:b/>
        </w:rPr>
        <w:t xml:space="preserve">: </w:t>
      </w:r>
    </w:p>
    <w:p w14:paraId="06EB7E1C" w14:textId="771A4CD4" w:rsidR="00022FD7" w:rsidRDefault="00B224AD" w:rsidP="001324E3">
      <w:pPr>
        <w:jc w:val="center"/>
        <w:rPr>
          <w:rFonts w:asciiTheme="majorHAnsi" w:hAnsiTheme="majorHAnsi" w:cstheme="majorHAnsi"/>
          <w:b/>
        </w:rPr>
      </w:pPr>
      <w:hyperlink r:id="rId20" w:history="1">
        <w:r w:rsidRPr="008F36CC">
          <w:rPr>
            <w:rStyle w:val="Hyperkobling"/>
            <w:rFonts w:asciiTheme="majorHAnsi" w:hAnsiTheme="majorHAnsi" w:cstheme="majorHAnsi"/>
            <w:b/>
          </w:rPr>
          <w:t>https://innovativeanskaffelser.no/kalender/sirkulaer-okonomi-i-bygg-losning-for-ombruk-av-byggemateriell/</w:t>
        </w:r>
      </w:hyperlink>
    </w:p>
    <w:p w14:paraId="485D7F15" w14:textId="77777777" w:rsidR="00136EBB" w:rsidRDefault="00136EBB" w:rsidP="001324E3">
      <w:pPr>
        <w:jc w:val="center"/>
        <w:rPr>
          <w:rFonts w:asciiTheme="majorHAnsi" w:hAnsiTheme="majorHAnsi" w:cstheme="majorHAnsi"/>
          <w:b/>
        </w:rPr>
      </w:pPr>
    </w:p>
    <w:p w14:paraId="359FE0E6" w14:textId="2F395858" w:rsidR="00B7528B" w:rsidRDefault="00136EBB" w:rsidP="001324E3">
      <w:pPr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For påmelding:</w:t>
      </w:r>
    </w:p>
    <w:p w14:paraId="34884018" w14:textId="10D8B6F9" w:rsidR="00C972AE" w:rsidRPr="00305057" w:rsidRDefault="00E04C9D" w:rsidP="001324E3">
      <w:pPr>
        <w:jc w:val="center"/>
        <w:rPr>
          <w:rFonts w:asciiTheme="majorHAnsi" w:hAnsiTheme="majorHAnsi" w:cstheme="majorHAnsi"/>
          <w:b/>
          <w:i/>
          <w:u w:val="single"/>
        </w:rPr>
      </w:pPr>
      <w:hyperlink r:id="rId21" w:history="1">
        <w:r w:rsidRPr="008F36CC">
          <w:rPr>
            <w:rStyle w:val="Hyperkobling"/>
            <w:rFonts w:asciiTheme="majorHAnsi" w:hAnsiTheme="majorHAnsi" w:cstheme="majorHAnsi"/>
            <w:b/>
            <w:i/>
          </w:rPr>
          <w:t>https://forms.office.com/e/qVPXtDJH2n</w:t>
        </w:r>
      </w:hyperlink>
      <w:r>
        <w:rPr>
          <w:rFonts w:asciiTheme="majorHAnsi" w:hAnsiTheme="majorHAnsi" w:cstheme="majorHAnsi"/>
          <w:b/>
          <w:i/>
          <w:u w:val="single"/>
        </w:rPr>
        <w:t xml:space="preserve"> </w:t>
      </w:r>
    </w:p>
    <w:p w14:paraId="6A0F97A8" w14:textId="77777777" w:rsidR="00C972AE" w:rsidRPr="00305057" w:rsidRDefault="00C972AE" w:rsidP="001324E3">
      <w:pPr>
        <w:jc w:val="center"/>
        <w:rPr>
          <w:rFonts w:asciiTheme="majorHAnsi" w:hAnsiTheme="majorHAnsi" w:cstheme="majorHAnsi"/>
          <w:b/>
        </w:rPr>
      </w:pPr>
    </w:p>
    <w:p w14:paraId="7339F80C" w14:textId="79430A2C" w:rsidR="001324E3" w:rsidRPr="00305057" w:rsidRDefault="00C972AE" w:rsidP="001324E3">
      <w:pPr>
        <w:jc w:val="center"/>
        <w:rPr>
          <w:rFonts w:asciiTheme="majorHAnsi" w:hAnsiTheme="majorHAnsi" w:cstheme="majorHAnsi"/>
          <w:b/>
        </w:rPr>
      </w:pPr>
      <w:r w:rsidRPr="00305057">
        <w:rPr>
          <w:rFonts w:asciiTheme="majorHAnsi" w:hAnsiTheme="majorHAnsi" w:cstheme="majorHAnsi"/>
          <w:b/>
        </w:rPr>
        <w:t xml:space="preserve">For </w:t>
      </w:r>
      <w:r w:rsidR="001324E3" w:rsidRPr="00305057">
        <w:rPr>
          <w:rFonts w:asciiTheme="majorHAnsi" w:hAnsiTheme="majorHAnsi" w:cstheme="majorHAnsi"/>
          <w:b/>
        </w:rPr>
        <w:t>spørsmål kontaktes:</w:t>
      </w:r>
    </w:p>
    <w:p w14:paraId="0699654D" w14:textId="5443C232" w:rsidR="001324E3" w:rsidRPr="00305057" w:rsidRDefault="009029E1" w:rsidP="228E6513">
      <w:pPr>
        <w:jc w:val="center"/>
        <w:rPr>
          <w:rFonts w:asciiTheme="majorHAnsi" w:hAnsiTheme="majorHAnsi" w:cstheme="majorBidi"/>
        </w:rPr>
      </w:pPr>
      <w:hyperlink r:id="rId22">
        <w:r w:rsidRPr="228E6513">
          <w:rPr>
            <w:rStyle w:val="Hyperkobling"/>
            <w:rFonts w:asciiTheme="majorHAnsi" w:hAnsiTheme="majorHAnsi" w:cstheme="majorBidi"/>
          </w:rPr>
          <w:t>gro.jofrid.aarli@helse-vest.no</w:t>
        </w:r>
      </w:hyperlink>
      <w:r w:rsidRPr="228E6513">
        <w:rPr>
          <w:rFonts w:asciiTheme="majorHAnsi" w:hAnsiTheme="majorHAnsi" w:cstheme="majorBidi"/>
        </w:rPr>
        <w:t xml:space="preserve"> eller mobil 905</w:t>
      </w:r>
      <w:r w:rsidR="00A31478" w:rsidRPr="228E6513">
        <w:rPr>
          <w:rFonts w:asciiTheme="majorHAnsi" w:hAnsiTheme="majorHAnsi" w:cstheme="majorBidi"/>
        </w:rPr>
        <w:t>58515</w:t>
      </w:r>
      <w:r w:rsidR="008109EE" w:rsidRPr="228E6513">
        <w:rPr>
          <w:rFonts w:asciiTheme="majorHAnsi" w:hAnsiTheme="majorHAnsi" w:cstheme="majorBidi"/>
        </w:rPr>
        <w:t xml:space="preserve"> </w:t>
      </w:r>
    </w:p>
    <w:p w14:paraId="6BD3F7BF" w14:textId="343BC474" w:rsidR="001324E3" w:rsidRPr="00305057" w:rsidRDefault="007405C8" w:rsidP="228E6513">
      <w:pPr>
        <w:jc w:val="center"/>
        <w:rPr>
          <w:rFonts w:asciiTheme="majorHAnsi" w:hAnsiTheme="majorHAnsi" w:cstheme="majorBidi"/>
        </w:rPr>
      </w:pPr>
      <w:hyperlink r:id="rId23" w:history="1">
        <w:r w:rsidRPr="00917FE9">
          <w:rPr>
            <w:rStyle w:val="Hyperkobling"/>
          </w:rPr>
          <w:t>ove.botnevik@uib.no</w:t>
        </w:r>
      </w:hyperlink>
      <w:r>
        <w:t xml:space="preserve"> eller mobil 915</w:t>
      </w:r>
      <w:r w:rsidR="00D71531">
        <w:t>58764</w:t>
      </w:r>
    </w:p>
    <w:p w14:paraId="7968478F" w14:textId="77777777" w:rsidR="009029E1" w:rsidRPr="00305057" w:rsidRDefault="009029E1" w:rsidP="001324E3">
      <w:pPr>
        <w:jc w:val="center"/>
        <w:rPr>
          <w:rFonts w:asciiTheme="majorHAnsi" w:eastAsiaTheme="majorEastAsia" w:hAnsiTheme="majorHAnsi" w:cstheme="majorHAnsi"/>
          <w:b/>
          <w:bCs/>
          <w:u w:val="single"/>
        </w:rPr>
      </w:pPr>
    </w:p>
    <w:p w14:paraId="3DD458B7" w14:textId="6D42BADD" w:rsidR="001324E3" w:rsidRPr="00305057" w:rsidRDefault="005466A0" w:rsidP="001324E3">
      <w:pPr>
        <w:jc w:val="center"/>
        <w:rPr>
          <w:rFonts w:asciiTheme="majorHAnsi" w:hAnsiTheme="majorHAnsi" w:cstheme="majorHAnsi"/>
          <w:b/>
        </w:rPr>
      </w:pPr>
      <w:r w:rsidRPr="00305057">
        <w:rPr>
          <w:rFonts w:asciiTheme="majorHAnsi" w:hAnsiTheme="majorHAnsi" w:cstheme="majorHAnsi"/>
          <w:b/>
        </w:rPr>
        <w:t xml:space="preserve">Frist for påmelding </w:t>
      </w:r>
      <w:r w:rsidRPr="00D843FE">
        <w:rPr>
          <w:rFonts w:asciiTheme="majorHAnsi" w:hAnsiTheme="majorHAnsi" w:cstheme="majorHAnsi"/>
          <w:b/>
        </w:rPr>
        <w:t xml:space="preserve">er </w:t>
      </w:r>
      <w:r w:rsidR="00D843FE" w:rsidRPr="00D843FE">
        <w:rPr>
          <w:rFonts w:asciiTheme="majorHAnsi" w:hAnsiTheme="majorHAnsi" w:cstheme="majorHAnsi"/>
          <w:b/>
        </w:rPr>
        <w:t>9</w:t>
      </w:r>
      <w:r w:rsidR="00451932" w:rsidRPr="00D843FE">
        <w:rPr>
          <w:rFonts w:asciiTheme="majorHAnsi" w:hAnsiTheme="majorHAnsi" w:cstheme="majorHAnsi"/>
          <w:b/>
          <w:i/>
        </w:rPr>
        <w:t>.juni</w:t>
      </w:r>
      <w:r w:rsidR="00A02A9E" w:rsidRPr="00305057">
        <w:rPr>
          <w:rFonts w:asciiTheme="majorHAnsi" w:hAnsiTheme="majorHAnsi" w:cstheme="majorHAnsi"/>
          <w:b/>
          <w:i/>
        </w:rPr>
        <w:t xml:space="preserve"> (en uke før dialogkonferansen)</w:t>
      </w:r>
    </w:p>
    <w:p w14:paraId="165C47EA" w14:textId="77777777" w:rsidR="00356898" w:rsidRPr="00305057" w:rsidRDefault="00356898" w:rsidP="001324E3">
      <w:pPr>
        <w:rPr>
          <w:rFonts w:asciiTheme="majorHAnsi" w:hAnsiTheme="majorHAnsi" w:cstheme="majorHAnsi"/>
        </w:rPr>
      </w:pPr>
    </w:p>
    <w:p w14:paraId="7264BCBE" w14:textId="7F130D0B" w:rsidR="00B11661" w:rsidRPr="00305057" w:rsidRDefault="00CF2CBC" w:rsidP="00162F3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Det åpnes opp for at leverandører med produkter og tjenester innenfor ombruk kan få presentere sin løsning/konsept fra scenen. Vi håper på god </w:t>
      </w:r>
      <w:r w:rsidR="00136EBB">
        <w:rPr>
          <w:rFonts w:asciiTheme="majorHAnsi" w:hAnsiTheme="majorHAnsi" w:cstheme="majorHAnsi"/>
        </w:rPr>
        <w:t xml:space="preserve">og bred </w:t>
      </w:r>
      <w:r>
        <w:rPr>
          <w:rFonts w:asciiTheme="majorHAnsi" w:hAnsiTheme="majorHAnsi" w:cstheme="majorHAnsi"/>
        </w:rPr>
        <w:t xml:space="preserve">deltakelse fra leverandørene her. Bruk samme påmeldingslenke ovenfor. </w:t>
      </w:r>
    </w:p>
    <w:sectPr w:rsidR="00B11661" w:rsidRPr="00305057" w:rsidSect="00356898">
      <w:headerReference w:type="default" r:id="rId24"/>
      <w:footerReference w:type="even" r:id="rId25"/>
      <w:footerReference w:type="default" r:id="rId26"/>
      <w:footerReference w:type="first" r:id="rId27"/>
      <w:pgSz w:w="11906" w:h="16838"/>
      <w:pgMar w:top="1417" w:right="1417" w:bottom="1417" w:left="1417" w:header="708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97DAE4" w14:textId="77777777" w:rsidR="005A4030" w:rsidRDefault="005A4030" w:rsidP="00DE5795">
      <w:r>
        <w:separator/>
      </w:r>
    </w:p>
  </w:endnote>
  <w:endnote w:type="continuationSeparator" w:id="0">
    <w:p w14:paraId="6E0A63C3" w14:textId="77777777" w:rsidR="005A4030" w:rsidRDefault="005A4030" w:rsidP="00DE5795">
      <w:r>
        <w:continuationSeparator/>
      </w:r>
    </w:p>
  </w:endnote>
  <w:endnote w:type="continuationNotice" w:id="1">
    <w:p w14:paraId="2C1707F3" w14:textId="77777777" w:rsidR="005A4030" w:rsidRDefault="005A403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F21EF" w14:textId="4BD08852" w:rsidR="000B6F44" w:rsidRDefault="000B6F44">
    <w:pPr>
      <w:pStyle w:val="Bunntekst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1A0A8C28" wp14:editId="0CC63BCF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405255" cy="345440"/>
              <wp:effectExtent l="0" t="0" r="4445" b="0"/>
              <wp:wrapNone/>
              <wp:docPr id="1187484509" name="Tekstboks 2" descr="Følsomhet Intern (gul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525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40EF2A" w14:textId="2C23F7B9" w:rsidR="000B6F44" w:rsidRPr="000B6F44" w:rsidRDefault="000B6F44" w:rsidP="000B6F44">
                          <w:pPr>
                            <w:rPr>
                              <w:rFonts w:eastAsia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0B6F44">
                            <w:rPr>
                              <w:rFonts w:eastAsia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Følsomhet Intern (gul)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0A8C28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6" type="#_x0000_t202" alt="Følsomhet Intern (gul)" style="position:absolute;margin-left:0;margin-top:0;width:110.65pt;height:27.2pt;z-index:251658241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" filled="f" stroked="f">
              <v:textbox style="mso-fit-shape-to-text:t" inset="20pt,0,0,15pt">
                <w:txbxContent>
                  <w:p w14:paraId="4E40EF2A" w14:textId="2C23F7B9" w:rsidR="000B6F44" w:rsidRPr="000B6F44" w:rsidRDefault="000B6F44" w:rsidP="000B6F44">
                    <w:pPr>
                      <w:rPr>
                        <w:rFonts w:eastAsia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0B6F44">
                      <w:rPr>
                        <w:rFonts w:eastAsia="Calibri" w:cs="Calibri"/>
                        <w:noProof/>
                        <w:color w:val="000000"/>
                        <w:sz w:val="20"/>
                        <w:szCs w:val="20"/>
                      </w:rPr>
                      <w:t>Følsomhet Intern (gul)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EAE0A6" w14:textId="5E803E86" w:rsidR="000B6F44" w:rsidRDefault="000B6F44">
    <w:pPr>
      <w:pStyle w:val="Bunntekst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78EB9569" wp14:editId="1799B39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405255" cy="345440"/>
              <wp:effectExtent l="0" t="0" r="4445" b="0"/>
              <wp:wrapNone/>
              <wp:docPr id="664348550" name="Tekstboks 3" descr="Følsomhet Intern (gul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525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4DD316" w14:textId="2BA7BAA0" w:rsidR="000B6F44" w:rsidRPr="000B6F44" w:rsidRDefault="000B6F44" w:rsidP="000B6F44">
                          <w:pPr>
                            <w:rPr>
                              <w:rFonts w:eastAsia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0B6F44">
                            <w:rPr>
                              <w:rFonts w:eastAsia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Følsomhet Intern (gul)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EB9569" id="_x0000_t202" coordsize="21600,21600" o:spt="202" path="m,l,21600r21600,l21600,xe">
              <v:stroke joinstyle="miter"/>
              <v:path gradientshapeok="t" o:connecttype="rect"/>
            </v:shapetype>
            <v:shape id="Tekstboks 3" o:spid="_x0000_s1027" type="#_x0000_t202" alt="Følsomhet Intern (gul)" style="position:absolute;margin-left:0;margin-top:0;width:110.65pt;height:27.2pt;z-index:25165824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" filled="f" stroked="f">
              <v:textbox style="mso-fit-shape-to-text:t" inset="20pt,0,0,15pt">
                <w:txbxContent>
                  <w:p w14:paraId="134DD316" w14:textId="2BA7BAA0" w:rsidR="000B6F44" w:rsidRPr="000B6F44" w:rsidRDefault="000B6F44" w:rsidP="000B6F44">
                    <w:pPr>
                      <w:rPr>
                        <w:rFonts w:eastAsia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0B6F44">
                      <w:rPr>
                        <w:rFonts w:eastAsia="Calibri" w:cs="Calibri"/>
                        <w:noProof/>
                        <w:color w:val="000000"/>
                        <w:sz w:val="20"/>
                        <w:szCs w:val="20"/>
                      </w:rPr>
                      <w:t>Følsomhet Intern (gul)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45641" w14:textId="3B152056" w:rsidR="000B6F44" w:rsidRDefault="000B6F44">
    <w:pPr>
      <w:pStyle w:val="Bunntekst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4865FC8" wp14:editId="7B2E871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405255" cy="345440"/>
              <wp:effectExtent l="0" t="0" r="4445" b="0"/>
              <wp:wrapNone/>
              <wp:docPr id="776564354" name="Tekstboks 1" descr="Følsomhet Intern (gul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525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8FBC50" w14:textId="25380921" w:rsidR="000B6F44" w:rsidRPr="000B6F44" w:rsidRDefault="000B6F44" w:rsidP="000B6F44">
                          <w:pPr>
                            <w:rPr>
                              <w:rFonts w:eastAsia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0B6F44">
                            <w:rPr>
                              <w:rFonts w:eastAsia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Følsomhet Intern (gul)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865FC8" id="_x0000_t202" coordsize="21600,21600" o:spt="202" path="m,l,21600r21600,l21600,xe">
              <v:stroke joinstyle="miter"/>
              <v:path gradientshapeok="t" o:connecttype="rect"/>
            </v:shapetype>
            <v:shape id="Tekstboks 1" o:spid="_x0000_s1028" type="#_x0000_t202" alt="Følsomhet Intern (gul)" style="position:absolute;margin-left:0;margin-top:0;width:110.65pt;height:27.2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" filled="f" stroked="f">
              <v:textbox style="mso-fit-shape-to-text:t" inset="20pt,0,0,15pt">
                <w:txbxContent>
                  <w:p w14:paraId="008FBC50" w14:textId="25380921" w:rsidR="000B6F44" w:rsidRPr="000B6F44" w:rsidRDefault="000B6F44" w:rsidP="000B6F44">
                    <w:pPr>
                      <w:rPr>
                        <w:rFonts w:eastAsia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0B6F44">
                      <w:rPr>
                        <w:rFonts w:eastAsia="Calibri" w:cs="Calibri"/>
                        <w:noProof/>
                        <w:color w:val="000000"/>
                        <w:sz w:val="20"/>
                        <w:szCs w:val="20"/>
                      </w:rPr>
                      <w:t>Følsomhet Intern (gul)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BA2D52" w14:textId="77777777" w:rsidR="005A4030" w:rsidRDefault="005A4030" w:rsidP="00DE5795">
      <w:r>
        <w:separator/>
      </w:r>
    </w:p>
  </w:footnote>
  <w:footnote w:type="continuationSeparator" w:id="0">
    <w:p w14:paraId="63692376" w14:textId="77777777" w:rsidR="005A4030" w:rsidRDefault="005A4030" w:rsidP="00DE5795">
      <w:r>
        <w:continuationSeparator/>
      </w:r>
    </w:p>
  </w:footnote>
  <w:footnote w:type="continuationNotice" w:id="1">
    <w:p w14:paraId="49149A6E" w14:textId="77777777" w:rsidR="005A4030" w:rsidRDefault="005A403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39699789"/>
      <w:docPartObj>
        <w:docPartGallery w:val="Page Numbers (Top of Page)"/>
        <w:docPartUnique/>
      </w:docPartObj>
    </w:sdtPr>
    <w:sdtEndPr/>
    <w:sdtContent>
      <w:p w14:paraId="0EA5FEC5" w14:textId="0B3E2B1B" w:rsidR="00DE5795" w:rsidRDefault="00DE5795">
        <w:pPr>
          <w:pStyle w:val="Topp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1E95">
          <w:rPr>
            <w:noProof/>
          </w:rPr>
          <w:t>5</w:t>
        </w:r>
        <w:r>
          <w:fldChar w:fldCharType="end"/>
        </w:r>
      </w:p>
    </w:sdtContent>
  </w:sdt>
  <w:p w14:paraId="112B7288" w14:textId="77777777" w:rsidR="00DE5795" w:rsidRDefault="00DE5795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2640E"/>
    <w:multiLevelType w:val="hybridMultilevel"/>
    <w:tmpl w:val="687E0EDE"/>
    <w:lvl w:ilvl="0" w:tplc="9700498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3A298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28101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DC616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2405F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928F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986B3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64AA5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A0D42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5024A"/>
    <w:multiLevelType w:val="hybridMultilevel"/>
    <w:tmpl w:val="00B45396"/>
    <w:lvl w:ilvl="0" w:tplc="2FB0EBFA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Lucida Grande" w:hAnsi="Lucida Grande" w:hint="default"/>
      </w:rPr>
    </w:lvl>
    <w:lvl w:ilvl="1" w:tplc="5E0A107E">
      <w:start w:val="39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03D2DF4C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Lucida Grande" w:hAnsi="Lucida Grande" w:hint="default"/>
      </w:rPr>
    </w:lvl>
    <w:lvl w:ilvl="3" w:tplc="247AD818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Lucida Grande" w:hAnsi="Lucida Grande" w:hint="default"/>
      </w:rPr>
    </w:lvl>
    <w:lvl w:ilvl="4" w:tplc="A01E2F5A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Lucida Grande" w:hAnsi="Lucida Grande" w:hint="default"/>
      </w:rPr>
    </w:lvl>
    <w:lvl w:ilvl="5" w:tplc="189C5786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Lucida Grande" w:hAnsi="Lucida Grande" w:hint="default"/>
      </w:rPr>
    </w:lvl>
    <w:lvl w:ilvl="6" w:tplc="31C6FEB2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Lucida Grande" w:hAnsi="Lucida Grande" w:hint="default"/>
      </w:rPr>
    </w:lvl>
    <w:lvl w:ilvl="7" w:tplc="BD88A39E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Lucida Grande" w:hAnsi="Lucida Grande" w:hint="default"/>
      </w:rPr>
    </w:lvl>
    <w:lvl w:ilvl="8" w:tplc="95B4B92E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Lucida Grande" w:hAnsi="Lucida Grande" w:hint="default"/>
      </w:rPr>
    </w:lvl>
  </w:abstractNum>
  <w:abstractNum w:abstractNumId="2" w15:restartNumberingAfterBreak="0">
    <w:nsid w:val="09535C33"/>
    <w:multiLevelType w:val="multilevel"/>
    <w:tmpl w:val="E7CCFF4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0B1ECE34"/>
    <w:multiLevelType w:val="hybridMultilevel"/>
    <w:tmpl w:val="EF5896D2"/>
    <w:lvl w:ilvl="0" w:tplc="A3543CA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1758F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E06C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F8B5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4872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C92A8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A00E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1EB7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4C1C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F86DFB"/>
    <w:multiLevelType w:val="multilevel"/>
    <w:tmpl w:val="0BE6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944B40"/>
    <w:multiLevelType w:val="hybridMultilevel"/>
    <w:tmpl w:val="37BA26F4"/>
    <w:lvl w:ilvl="0" w:tplc="AB1CEC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924B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AA44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A442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26C4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4657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9451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7099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C225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058F9FD"/>
    <w:multiLevelType w:val="hybridMultilevel"/>
    <w:tmpl w:val="558C69AA"/>
    <w:lvl w:ilvl="0" w:tplc="3DBCA6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E48F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C883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30A9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C25B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D20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26CB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3C0D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FAE20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723D99"/>
    <w:multiLevelType w:val="hybridMultilevel"/>
    <w:tmpl w:val="5E401758"/>
    <w:lvl w:ilvl="0" w:tplc="7994914A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512" w:hanging="360"/>
      </w:pPr>
    </w:lvl>
    <w:lvl w:ilvl="2" w:tplc="0414001B" w:tentative="1">
      <w:start w:val="1"/>
      <w:numFmt w:val="lowerRoman"/>
      <w:lvlText w:val="%3."/>
      <w:lvlJc w:val="right"/>
      <w:pPr>
        <w:ind w:left="2232" w:hanging="180"/>
      </w:pPr>
    </w:lvl>
    <w:lvl w:ilvl="3" w:tplc="0414000F" w:tentative="1">
      <w:start w:val="1"/>
      <w:numFmt w:val="decimal"/>
      <w:lvlText w:val="%4."/>
      <w:lvlJc w:val="left"/>
      <w:pPr>
        <w:ind w:left="2952" w:hanging="360"/>
      </w:pPr>
    </w:lvl>
    <w:lvl w:ilvl="4" w:tplc="04140019" w:tentative="1">
      <w:start w:val="1"/>
      <w:numFmt w:val="lowerLetter"/>
      <w:lvlText w:val="%5."/>
      <w:lvlJc w:val="left"/>
      <w:pPr>
        <w:ind w:left="3672" w:hanging="360"/>
      </w:pPr>
    </w:lvl>
    <w:lvl w:ilvl="5" w:tplc="0414001B" w:tentative="1">
      <w:start w:val="1"/>
      <w:numFmt w:val="lowerRoman"/>
      <w:lvlText w:val="%6."/>
      <w:lvlJc w:val="right"/>
      <w:pPr>
        <w:ind w:left="4392" w:hanging="180"/>
      </w:pPr>
    </w:lvl>
    <w:lvl w:ilvl="6" w:tplc="0414000F" w:tentative="1">
      <w:start w:val="1"/>
      <w:numFmt w:val="decimal"/>
      <w:lvlText w:val="%7."/>
      <w:lvlJc w:val="left"/>
      <w:pPr>
        <w:ind w:left="5112" w:hanging="360"/>
      </w:pPr>
    </w:lvl>
    <w:lvl w:ilvl="7" w:tplc="04140019" w:tentative="1">
      <w:start w:val="1"/>
      <w:numFmt w:val="lowerLetter"/>
      <w:lvlText w:val="%8."/>
      <w:lvlJc w:val="left"/>
      <w:pPr>
        <w:ind w:left="5832" w:hanging="360"/>
      </w:pPr>
    </w:lvl>
    <w:lvl w:ilvl="8" w:tplc="0414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 w15:restartNumberingAfterBreak="0">
    <w:nsid w:val="19EB70CB"/>
    <w:multiLevelType w:val="hybridMultilevel"/>
    <w:tmpl w:val="C1FA3E58"/>
    <w:lvl w:ilvl="0" w:tplc="B606B316">
      <w:start w:val="3"/>
      <w:numFmt w:val="bullet"/>
      <w:lvlText w:val="-"/>
      <w:lvlJc w:val="left"/>
      <w:pPr>
        <w:ind w:left="792" w:hanging="360"/>
      </w:pPr>
      <w:rPr>
        <w:rFonts w:ascii="Calibri" w:eastAsiaTheme="minorHAnsi" w:hAnsi="Calibri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9" w15:restartNumberingAfterBreak="0">
    <w:nsid w:val="266B16AF"/>
    <w:multiLevelType w:val="hybridMultilevel"/>
    <w:tmpl w:val="ED602E56"/>
    <w:lvl w:ilvl="0" w:tplc="E1AE529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04BD4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B216B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9E82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3C33B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086D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AC8EC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AC3F7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FEB9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F47817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32775AFD"/>
    <w:multiLevelType w:val="hybridMultilevel"/>
    <w:tmpl w:val="0AE41952"/>
    <w:lvl w:ilvl="0" w:tplc="D7CE88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0A46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1C75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D27F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DCD1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BE15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2AB9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CA50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F484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1C30DD"/>
    <w:multiLevelType w:val="hybridMultilevel"/>
    <w:tmpl w:val="18A0FBF0"/>
    <w:lvl w:ilvl="0" w:tplc="E4A8BC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3452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D4ACA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0009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349F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D0E24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C0CC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161D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A6AF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296037"/>
    <w:multiLevelType w:val="hybridMultilevel"/>
    <w:tmpl w:val="B2B07EF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14B1B5"/>
    <w:multiLevelType w:val="hybridMultilevel"/>
    <w:tmpl w:val="241CB4CC"/>
    <w:lvl w:ilvl="0" w:tplc="A51221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08CF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3E64D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169D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F842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D6C3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0615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228A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2202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CF6AAA"/>
    <w:multiLevelType w:val="multilevel"/>
    <w:tmpl w:val="B9C8B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88001D4"/>
    <w:multiLevelType w:val="hybridMultilevel"/>
    <w:tmpl w:val="50D6B020"/>
    <w:lvl w:ilvl="0" w:tplc="64FCB0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E7460C9"/>
    <w:multiLevelType w:val="hybridMultilevel"/>
    <w:tmpl w:val="17242A0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B51B9E"/>
    <w:multiLevelType w:val="hybridMultilevel"/>
    <w:tmpl w:val="923EBDBA"/>
    <w:lvl w:ilvl="0" w:tplc="3D30A6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64DF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1887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A026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2C13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C56E6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BEE2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40FB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E2E4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404082">
    <w:abstractNumId w:val="18"/>
  </w:num>
  <w:num w:numId="2" w16cid:durableId="1942566863">
    <w:abstractNumId w:val="11"/>
  </w:num>
  <w:num w:numId="3" w16cid:durableId="590817061">
    <w:abstractNumId w:val="3"/>
  </w:num>
  <w:num w:numId="4" w16cid:durableId="237637257">
    <w:abstractNumId w:val="14"/>
  </w:num>
  <w:num w:numId="5" w16cid:durableId="332071538">
    <w:abstractNumId w:val="12"/>
  </w:num>
  <w:num w:numId="6" w16cid:durableId="151721237">
    <w:abstractNumId w:val="6"/>
  </w:num>
  <w:num w:numId="7" w16cid:durableId="662203283">
    <w:abstractNumId w:val="2"/>
  </w:num>
  <w:num w:numId="8" w16cid:durableId="1933050091">
    <w:abstractNumId w:val="10"/>
  </w:num>
  <w:num w:numId="9" w16cid:durableId="1266499798">
    <w:abstractNumId w:val="17"/>
  </w:num>
  <w:num w:numId="10" w16cid:durableId="178742820">
    <w:abstractNumId w:val="16"/>
  </w:num>
  <w:num w:numId="11" w16cid:durableId="1190488613">
    <w:abstractNumId w:val="13"/>
  </w:num>
  <w:num w:numId="12" w16cid:durableId="1025792004">
    <w:abstractNumId w:val="8"/>
  </w:num>
  <w:num w:numId="13" w16cid:durableId="1090741051">
    <w:abstractNumId w:val="9"/>
  </w:num>
  <w:num w:numId="14" w16cid:durableId="646209410">
    <w:abstractNumId w:val="0"/>
  </w:num>
  <w:num w:numId="15" w16cid:durableId="78791584">
    <w:abstractNumId w:val="1"/>
  </w:num>
  <w:num w:numId="16" w16cid:durableId="270549295">
    <w:abstractNumId w:val="7"/>
  </w:num>
  <w:num w:numId="17" w16cid:durableId="252324219">
    <w:abstractNumId w:val="5"/>
  </w:num>
  <w:num w:numId="18" w16cid:durableId="102967728">
    <w:abstractNumId w:val="15"/>
  </w:num>
  <w:num w:numId="19" w16cid:durableId="17981351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5253"/>
    <w:rsid w:val="00006D40"/>
    <w:rsid w:val="00011787"/>
    <w:rsid w:val="00011F6D"/>
    <w:rsid w:val="000137DA"/>
    <w:rsid w:val="00017EE9"/>
    <w:rsid w:val="00022FD7"/>
    <w:rsid w:val="0003147D"/>
    <w:rsid w:val="000440AD"/>
    <w:rsid w:val="0005397F"/>
    <w:rsid w:val="00057922"/>
    <w:rsid w:val="00071F68"/>
    <w:rsid w:val="000729AC"/>
    <w:rsid w:val="00080DAA"/>
    <w:rsid w:val="00083774"/>
    <w:rsid w:val="000924A6"/>
    <w:rsid w:val="000A0C13"/>
    <w:rsid w:val="000A7F20"/>
    <w:rsid w:val="000B597E"/>
    <w:rsid w:val="000B6F44"/>
    <w:rsid w:val="000D2839"/>
    <w:rsid w:val="000E2095"/>
    <w:rsid w:val="000E4D1E"/>
    <w:rsid w:val="000F7620"/>
    <w:rsid w:val="001101EB"/>
    <w:rsid w:val="001130E6"/>
    <w:rsid w:val="001303B9"/>
    <w:rsid w:val="001304C6"/>
    <w:rsid w:val="001324E3"/>
    <w:rsid w:val="00136EBB"/>
    <w:rsid w:val="00140D59"/>
    <w:rsid w:val="0014703A"/>
    <w:rsid w:val="001517B4"/>
    <w:rsid w:val="0015342A"/>
    <w:rsid w:val="00155B79"/>
    <w:rsid w:val="00160447"/>
    <w:rsid w:val="00161148"/>
    <w:rsid w:val="00162F38"/>
    <w:rsid w:val="00167AF9"/>
    <w:rsid w:val="00174083"/>
    <w:rsid w:val="00181186"/>
    <w:rsid w:val="001838AB"/>
    <w:rsid w:val="00186B56"/>
    <w:rsid w:val="00192BCE"/>
    <w:rsid w:val="001A0CB3"/>
    <w:rsid w:val="001A17BD"/>
    <w:rsid w:val="001A3D8A"/>
    <w:rsid w:val="001B051B"/>
    <w:rsid w:val="001B42A7"/>
    <w:rsid w:val="001B462A"/>
    <w:rsid w:val="001B59EF"/>
    <w:rsid w:val="001B77F1"/>
    <w:rsid w:val="001C014F"/>
    <w:rsid w:val="001C3679"/>
    <w:rsid w:val="001D36F5"/>
    <w:rsid w:val="001E1EBF"/>
    <w:rsid w:val="001E5ABB"/>
    <w:rsid w:val="001F4FCF"/>
    <w:rsid w:val="001F5CA7"/>
    <w:rsid w:val="001F61DB"/>
    <w:rsid w:val="00202D75"/>
    <w:rsid w:val="00203021"/>
    <w:rsid w:val="002057CE"/>
    <w:rsid w:val="002122DF"/>
    <w:rsid w:val="00214191"/>
    <w:rsid w:val="00215D2A"/>
    <w:rsid w:val="0021792F"/>
    <w:rsid w:val="00217AB5"/>
    <w:rsid w:val="0023180A"/>
    <w:rsid w:val="0023215B"/>
    <w:rsid w:val="0023449A"/>
    <w:rsid w:val="00240BD0"/>
    <w:rsid w:val="00252283"/>
    <w:rsid w:val="00255E3C"/>
    <w:rsid w:val="00261C9A"/>
    <w:rsid w:val="00267F22"/>
    <w:rsid w:val="00272C3A"/>
    <w:rsid w:val="00273C77"/>
    <w:rsid w:val="002869EE"/>
    <w:rsid w:val="00286B0E"/>
    <w:rsid w:val="002916BC"/>
    <w:rsid w:val="00295CB5"/>
    <w:rsid w:val="002A0F42"/>
    <w:rsid w:val="002A1B0C"/>
    <w:rsid w:val="002A46B2"/>
    <w:rsid w:val="002A4B3D"/>
    <w:rsid w:val="002A79ED"/>
    <w:rsid w:val="002B00C3"/>
    <w:rsid w:val="002B2F16"/>
    <w:rsid w:val="002B46AA"/>
    <w:rsid w:val="002B5330"/>
    <w:rsid w:val="002C0B21"/>
    <w:rsid w:val="002C39A1"/>
    <w:rsid w:val="002C65E8"/>
    <w:rsid w:val="002D7371"/>
    <w:rsid w:val="002E4E1A"/>
    <w:rsid w:val="002E748B"/>
    <w:rsid w:val="002F1D2B"/>
    <w:rsid w:val="002F2E6E"/>
    <w:rsid w:val="00305057"/>
    <w:rsid w:val="00306AB1"/>
    <w:rsid w:val="00323DE7"/>
    <w:rsid w:val="0035520D"/>
    <w:rsid w:val="00356898"/>
    <w:rsid w:val="00367FDD"/>
    <w:rsid w:val="00370DE0"/>
    <w:rsid w:val="00374BA7"/>
    <w:rsid w:val="003756BC"/>
    <w:rsid w:val="0037EB29"/>
    <w:rsid w:val="00381909"/>
    <w:rsid w:val="003A0C09"/>
    <w:rsid w:val="003A412E"/>
    <w:rsid w:val="003B622E"/>
    <w:rsid w:val="003C37D0"/>
    <w:rsid w:val="003C404F"/>
    <w:rsid w:val="003D6A05"/>
    <w:rsid w:val="003D7BB3"/>
    <w:rsid w:val="003E0A3F"/>
    <w:rsid w:val="003E2708"/>
    <w:rsid w:val="003E5659"/>
    <w:rsid w:val="003E7E52"/>
    <w:rsid w:val="003F6038"/>
    <w:rsid w:val="003F7D02"/>
    <w:rsid w:val="00407A6A"/>
    <w:rsid w:val="00411AA6"/>
    <w:rsid w:val="00420C98"/>
    <w:rsid w:val="00420D30"/>
    <w:rsid w:val="00424531"/>
    <w:rsid w:val="004414EF"/>
    <w:rsid w:val="00443774"/>
    <w:rsid w:val="00451932"/>
    <w:rsid w:val="00452F66"/>
    <w:rsid w:val="004537F8"/>
    <w:rsid w:val="00455848"/>
    <w:rsid w:val="00457CF6"/>
    <w:rsid w:val="00461E95"/>
    <w:rsid w:val="0046251C"/>
    <w:rsid w:val="00466627"/>
    <w:rsid w:val="004865AD"/>
    <w:rsid w:val="00487D45"/>
    <w:rsid w:val="00491A94"/>
    <w:rsid w:val="004939A4"/>
    <w:rsid w:val="004A0D4B"/>
    <w:rsid w:val="004A1FBA"/>
    <w:rsid w:val="004A45F4"/>
    <w:rsid w:val="004B340E"/>
    <w:rsid w:val="004B4155"/>
    <w:rsid w:val="004B63B6"/>
    <w:rsid w:val="004C1318"/>
    <w:rsid w:val="004C633A"/>
    <w:rsid w:val="004C763F"/>
    <w:rsid w:val="004D605C"/>
    <w:rsid w:val="004E2E13"/>
    <w:rsid w:val="004E5F3B"/>
    <w:rsid w:val="004E6E8F"/>
    <w:rsid w:val="004F3466"/>
    <w:rsid w:val="004F4E2E"/>
    <w:rsid w:val="005066B0"/>
    <w:rsid w:val="00513101"/>
    <w:rsid w:val="00522DAF"/>
    <w:rsid w:val="00523631"/>
    <w:rsid w:val="0052384E"/>
    <w:rsid w:val="00540CB8"/>
    <w:rsid w:val="005429CC"/>
    <w:rsid w:val="005435F4"/>
    <w:rsid w:val="00544FD4"/>
    <w:rsid w:val="005466A0"/>
    <w:rsid w:val="00547C9F"/>
    <w:rsid w:val="005515CA"/>
    <w:rsid w:val="00563FC7"/>
    <w:rsid w:val="00564D49"/>
    <w:rsid w:val="00572A27"/>
    <w:rsid w:val="00577E49"/>
    <w:rsid w:val="0058685C"/>
    <w:rsid w:val="00594A0C"/>
    <w:rsid w:val="00594F15"/>
    <w:rsid w:val="00595EE2"/>
    <w:rsid w:val="005A12F0"/>
    <w:rsid w:val="005A4030"/>
    <w:rsid w:val="005B1F06"/>
    <w:rsid w:val="005C0DE3"/>
    <w:rsid w:val="005C62E8"/>
    <w:rsid w:val="005C717E"/>
    <w:rsid w:val="005D00F0"/>
    <w:rsid w:val="005D49FE"/>
    <w:rsid w:val="005E2472"/>
    <w:rsid w:val="005E6048"/>
    <w:rsid w:val="005E704E"/>
    <w:rsid w:val="005F041C"/>
    <w:rsid w:val="005F7589"/>
    <w:rsid w:val="006113CF"/>
    <w:rsid w:val="00612F41"/>
    <w:rsid w:val="00615DD9"/>
    <w:rsid w:val="00622D17"/>
    <w:rsid w:val="0062526D"/>
    <w:rsid w:val="0062570C"/>
    <w:rsid w:val="00637284"/>
    <w:rsid w:val="00644ECD"/>
    <w:rsid w:val="0065565B"/>
    <w:rsid w:val="006640F1"/>
    <w:rsid w:val="00670D2D"/>
    <w:rsid w:val="0067742D"/>
    <w:rsid w:val="0068005F"/>
    <w:rsid w:val="0068475C"/>
    <w:rsid w:val="00686AF5"/>
    <w:rsid w:val="00687243"/>
    <w:rsid w:val="006874F3"/>
    <w:rsid w:val="006922C8"/>
    <w:rsid w:val="00694BD5"/>
    <w:rsid w:val="006955FB"/>
    <w:rsid w:val="00697F88"/>
    <w:rsid w:val="006A02D5"/>
    <w:rsid w:val="006A42F3"/>
    <w:rsid w:val="006A56A4"/>
    <w:rsid w:val="006A5A64"/>
    <w:rsid w:val="006A7287"/>
    <w:rsid w:val="006A7B07"/>
    <w:rsid w:val="006B21ED"/>
    <w:rsid w:val="006B2E34"/>
    <w:rsid w:val="006C027E"/>
    <w:rsid w:val="006C1AA4"/>
    <w:rsid w:val="006D59FB"/>
    <w:rsid w:val="006D78E0"/>
    <w:rsid w:val="006E32F8"/>
    <w:rsid w:val="006E3F14"/>
    <w:rsid w:val="006E53E0"/>
    <w:rsid w:val="006F2D4B"/>
    <w:rsid w:val="006F5216"/>
    <w:rsid w:val="006F7271"/>
    <w:rsid w:val="00713463"/>
    <w:rsid w:val="007147EB"/>
    <w:rsid w:val="0072690A"/>
    <w:rsid w:val="00727435"/>
    <w:rsid w:val="007318FC"/>
    <w:rsid w:val="00736B3F"/>
    <w:rsid w:val="007405C8"/>
    <w:rsid w:val="007424FD"/>
    <w:rsid w:val="007620DD"/>
    <w:rsid w:val="007634F8"/>
    <w:rsid w:val="007664FB"/>
    <w:rsid w:val="00766D0A"/>
    <w:rsid w:val="007738D2"/>
    <w:rsid w:val="007753E3"/>
    <w:rsid w:val="00796414"/>
    <w:rsid w:val="00796D5C"/>
    <w:rsid w:val="007A1A7E"/>
    <w:rsid w:val="007A235A"/>
    <w:rsid w:val="007A48FE"/>
    <w:rsid w:val="007B5253"/>
    <w:rsid w:val="007B71CA"/>
    <w:rsid w:val="007C57F3"/>
    <w:rsid w:val="007D007F"/>
    <w:rsid w:val="007D1BEC"/>
    <w:rsid w:val="007D433F"/>
    <w:rsid w:val="007D54EF"/>
    <w:rsid w:val="007D57DE"/>
    <w:rsid w:val="007E2DB7"/>
    <w:rsid w:val="007F0E87"/>
    <w:rsid w:val="007F60CB"/>
    <w:rsid w:val="008109EE"/>
    <w:rsid w:val="00832F43"/>
    <w:rsid w:val="00833BEF"/>
    <w:rsid w:val="008415CC"/>
    <w:rsid w:val="00846E00"/>
    <w:rsid w:val="00852603"/>
    <w:rsid w:val="00855AEE"/>
    <w:rsid w:val="008565F7"/>
    <w:rsid w:val="00865E95"/>
    <w:rsid w:val="00867AFD"/>
    <w:rsid w:val="00871FE5"/>
    <w:rsid w:val="00876B24"/>
    <w:rsid w:val="00876F3F"/>
    <w:rsid w:val="00883814"/>
    <w:rsid w:val="008846E1"/>
    <w:rsid w:val="008875BE"/>
    <w:rsid w:val="00890C85"/>
    <w:rsid w:val="00896FE7"/>
    <w:rsid w:val="008A1C7A"/>
    <w:rsid w:val="008A471C"/>
    <w:rsid w:val="008A542C"/>
    <w:rsid w:val="008B0647"/>
    <w:rsid w:val="008B1169"/>
    <w:rsid w:val="008F0EE4"/>
    <w:rsid w:val="00901690"/>
    <w:rsid w:val="009029E1"/>
    <w:rsid w:val="009158E2"/>
    <w:rsid w:val="00920EE1"/>
    <w:rsid w:val="0093050D"/>
    <w:rsid w:val="009331BF"/>
    <w:rsid w:val="0093676D"/>
    <w:rsid w:val="00936E91"/>
    <w:rsid w:val="00941C9C"/>
    <w:rsid w:val="00945E2F"/>
    <w:rsid w:val="00951B9E"/>
    <w:rsid w:val="009546E2"/>
    <w:rsid w:val="00962A06"/>
    <w:rsid w:val="00963ECB"/>
    <w:rsid w:val="00966D22"/>
    <w:rsid w:val="009746DA"/>
    <w:rsid w:val="00980817"/>
    <w:rsid w:val="00982F30"/>
    <w:rsid w:val="00987B40"/>
    <w:rsid w:val="00994BD9"/>
    <w:rsid w:val="00997453"/>
    <w:rsid w:val="009A09BE"/>
    <w:rsid w:val="009A2CC0"/>
    <w:rsid w:val="009B6ADD"/>
    <w:rsid w:val="009B79E5"/>
    <w:rsid w:val="009C0521"/>
    <w:rsid w:val="009C597A"/>
    <w:rsid w:val="009C618E"/>
    <w:rsid w:val="009E04C1"/>
    <w:rsid w:val="009E499E"/>
    <w:rsid w:val="009E5550"/>
    <w:rsid w:val="009E581C"/>
    <w:rsid w:val="009E7D53"/>
    <w:rsid w:val="009F629D"/>
    <w:rsid w:val="00A02A9E"/>
    <w:rsid w:val="00A02F75"/>
    <w:rsid w:val="00A038F8"/>
    <w:rsid w:val="00A03AFE"/>
    <w:rsid w:val="00A122E0"/>
    <w:rsid w:val="00A126B3"/>
    <w:rsid w:val="00A16E71"/>
    <w:rsid w:val="00A17686"/>
    <w:rsid w:val="00A24F57"/>
    <w:rsid w:val="00A24FEA"/>
    <w:rsid w:val="00A31478"/>
    <w:rsid w:val="00A32922"/>
    <w:rsid w:val="00A32F06"/>
    <w:rsid w:val="00A443FE"/>
    <w:rsid w:val="00A600F7"/>
    <w:rsid w:val="00A6294B"/>
    <w:rsid w:val="00A638FE"/>
    <w:rsid w:val="00A65B10"/>
    <w:rsid w:val="00A65B18"/>
    <w:rsid w:val="00A710CD"/>
    <w:rsid w:val="00A74924"/>
    <w:rsid w:val="00A8418B"/>
    <w:rsid w:val="00A8557D"/>
    <w:rsid w:val="00A91851"/>
    <w:rsid w:val="00AB0D29"/>
    <w:rsid w:val="00AB39F7"/>
    <w:rsid w:val="00AB3B2E"/>
    <w:rsid w:val="00AB770C"/>
    <w:rsid w:val="00AB77D2"/>
    <w:rsid w:val="00AC06BA"/>
    <w:rsid w:val="00AD1139"/>
    <w:rsid w:val="00AD2409"/>
    <w:rsid w:val="00AE7C88"/>
    <w:rsid w:val="00AF075A"/>
    <w:rsid w:val="00AF5D20"/>
    <w:rsid w:val="00AF5DB0"/>
    <w:rsid w:val="00AF6D44"/>
    <w:rsid w:val="00B023BF"/>
    <w:rsid w:val="00B03DF9"/>
    <w:rsid w:val="00B03FCF"/>
    <w:rsid w:val="00B108DB"/>
    <w:rsid w:val="00B11661"/>
    <w:rsid w:val="00B16B7F"/>
    <w:rsid w:val="00B1731F"/>
    <w:rsid w:val="00B173FA"/>
    <w:rsid w:val="00B2159B"/>
    <w:rsid w:val="00B21AEF"/>
    <w:rsid w:val="00B224AD"/>
    <w:rsid w:val="00B265C7"/>
    <w:rsid w:val="00B2680B"/>
    <w:rsid w:val="00B343FA"/>
    <w:rsid w:val="00B34918"/>
    <w:rsid w:val="00B52EED"/>
    <w:rsid w:val="00B54C25"/>
    <w:rsid w:val="00B60BD3"/>
    <w:rsid w:val="00B64A94"/>
    <w:rsid w:val="00B7143F"/>
    <w:rsid w:val="00B7342C"/>
    <w:rsid w:val="00B73CDC"/>
    <w:rsid w:val="00B7528B"/>
    <w:rsid w:val="00B833B5"/>
    <w:rsid w:val="00B93BF7"/>
    <w:rsid w:val="00BA2108"/>
    <w:rsid w:val="00BB1A15"/>
    <w:rsid w:val="00BC111B"/>
    <w:rsid w:val="00BC54A0"/>
    <w:rsid w:val="00BC6CC3"/>
    <w:rsid w:val="00BC79CA"/>
    <w:rsid w:val="00BD03B4"/>
    <w:rsid w:val="00BD6A2F"/>
    <w:rsid w:val="00BD7F47"/>
    <w:rsid w:val="00BE77B7"/>
    <w:rsid w:val="00BF0B0D"/>
    <w:rsid w:val="00BF40EF"/>
    <w:rsid w:val="00C03F6B"/>
    <w:rsid w:val="00C0683E"/>
    <w:rsid w:val="00C142B9"/>
    <w:rsid w:val="00C31B96"/>
    <w:rsid w:val="00C46036"/>
    <w:rsid w:val="00C50755"/>
    <w:rsid w:val="00C514CA"/>
    <w:rsid w:val="00C528E7"/>
    <w:rsid w:val="00C5668A"/>
    <w:rsid w:val="00C62D77"/>
    <w:rsid w:val="00C63E56"/>
    <w:rsid w:val="00C649D8"/>
    <w:rsid w:val="00C91DA9"/>
    <w:rsid w:val="00C972AE"/>
    <w:rsid w:val="00CA202F"/>
    <w:rsid w:val="00CA3918"/>
    <w:rsid w:val="00CA3FF0"/>
    <w:rsid w:val="00CB7445"/>
    <w:rsid w:val="00CC7E57"/>
    <w:rsid w:val="00CD0428"/>
    <w:rsid w:val="00CD1197"/>
    <w:rsid w:val="00CD25EE"/>
    <w:rsid w:val="00CD5997"/>
    <w:rsid w:val="00CD5C86"/>
    <w:rsid w:val="00CE1941"/>
    <w:rsid w:val="00CE2302"/>
    <w:rsid w:val="00CE3982"/>
    <w:rsid w:val="00CF2CBC"/>
    <w:rsid w:val="00CF3890"/>
    <w:rsid w:val="00D00699"/>
    <w:rsid w:val="00D01BC3"/>
    <w:rsid w:val="00D30448"/>
    <w:rsid w:val="00D41744"/>
    <w:rsid w:val="00D51F54"/>
    <w:rsid w:val="00D57713"/>
    <w:rsid w:val="00D57F12"/>
    <w:rsid w:val="00D64D3F"/>
    <w:rsid w:val="00D70DB0"/>
    <w:rsid w:val="00D71275"/>
    <w:rsid w:val="00D71531"/>
    <w:rsid w:val="00D80AAF"/>
    <w:rsid w:val="00D8437A"/>
    <w:rsid w:val="00D843FE"/>
    <w:rsid w:val="00D90C14"/>
    <w:rsid w:val="00D9260C"/>
    <w:rsid w:val="00DA2FF6"/>
    <w:rsid w:val="00DA5151"/>
    <w:rsid w:val="00DA5563"/>
    <w:rsid w:val="00DA7599"/>
    <w:rsid w:val="00DB1B9F"/>
    <w:rsid w:val="00DB577C"/>
    <w:rsid w:val="00DD1088"/>
    <w:rsid w:val="00DD2E6F"/>
    <w:rsid w:val="00DD6228"/>
    <w:rsid w:val="00DE2CE4"/>
    <w:rsid w:val="00DE5795"/>
    <w:rsid w:val="00DF395A"/>
    <w:rsid w:val="00E04C9D"/>
    <w:rsid w:val="00E0531D"/>
    <w:rsid w:val="00E07CAF"/>
    <w:rsid w:val="00E16E83"/>
    <w:rsid w:val="00E23C97"/>
    <w:rsid w:val="00E27F51"/>
    <w:rsid w:val="00E31498"/>
    <w:rsid w:val="00E37AC1"/>
    <w:rsid w:val="00E40415"/>
    <w:rsid w:val="00E5141C"/>
    <w:rsid w:val="00E5458D"/>
    <w:rsid w:val="00E55853"/>
    <w:rsid w:val="00E6210A"/>
    <w:rsid w:val="00E63DE0"/>
    <w:rsid w:val="00E668AB"/>
    <w:rsid w:val="00E66D2D"/>
    <w:rsid w:val="00E67950"/>
    <w:rsid w:val="00E77933"/>
    <w:rsid w:val="00E80849"/>
    <w:rsid w:val="00E86C6C"/>
    <w:rsid w:val="00E876E8"/>
    <w:rsid w:val="00E92D88"/>
    <w:rsid w:val="00E971A6"/>
    <w:rsid w:val="00E9721A"/>
    <w:rsid w:val="00EA4BA4"/>
    <w:rsid w:val="00EB5766"/>
    <w:rsid w:val="00EC6BEE"/>
    <w:rsid w:val="00ED12C9"/>
    <w:rsid w:val="00ED399A"/>
    <w:rsid w:val="00EE18E7"/>
    <w:rsid w:val="00EE3DAF"/>
    <w:rsid w:val="00EE4F5B"/>
    <w:rsid w:val="00EF5383"/>
    <w:rsid w:val="00F0455F"/>
    <w:rsid w:val="00F078E9"/>
    <w:rsid w:val="00F22500"/>
    <w:rsid w:val="00F231BB"/>
    <w:rsid w:val="00F26C15"/>
    <w:rsid w:val="00F32676"/>
    <w:rsid w:val="00F34341"/>
    <w:rsid w:val="00F34A98"/>
    <w:rsid w:val="00F36B8C"/>
    <w:rsid w:val="00F47715"/>
    <w:rsid w:val="00F511FE"/>
    <w:rsid w:val="00F523A9"/>
    <w:rsid w:val="00F6144E"/>
    <w:rsid w:val="00F64D36"/>
    <w:rsid w:val="00F67BD0"/>
    <w:rsid w:val="00F754FE"/>
    <w:rsid w:val="00F75A12"/>
    <w:rsid w:val="00F83836"/>
    <w:rsid w:val="00F83D8B"/>
    <w:rsid w:val="00F86D70"/>
    <w:rsid w:val="00F913F3"/>
    <w:rsid w:val="00F9286C"/>
    <w:rsid w:val="00F96060"/>
    <w:rsid w:val="00FA50F3"/>
    <w:rsid w:val="00FB076F"/>
    <w:rsid w:val="00FB2F14"/>
    <w:rsid w:val="00FD6E62"/>
    <w:rsid w:val="00FE23F6"/>
    <w:rsid w:val="00FE53C1"/>
    <w:rsid w:val="00FF097F"/>
    <w:rsid w:val="00FF0F01"/>
    <w:rsid w:val="00FF7210"/>
    <w:rsid w:val="012F6021"/>
    <w:rsid w:val="01482C33"/>
    <w:rsid w:val="016B14B6"/>
    <w:rsid w:val="01B06615"/>
    <w:rsid w:val="0266FC23"/>
    <w:rsid w:val="0420440D"/>
    <w:rsid w:val="0482E9AB"/>
    <w:rsid w:val="0583817D"/>
    <w:rsid w:val="058A506D"/>
    <w:rsid w:val="05C4DB08"/>
    <w:rsid w:val="05CC8127"/>
    <w:rsid w:val="068CCD83"/>
    <w:rsid w:val="06D2A3F6"/>
    <w:rsid w:val="0714C118"/>
    <w:rsid w:val="079FA557"/>
    <w:rsid w:val="07E43C7C"/>
    <w:rsid w:val="082AAE1D"/>
    <w:rsid w:val="08342215"/>
    <w:rsid w:val="08617AFD"/>
    <w:rsid w:val="08BED7AB"/>
    <w:rsid w:val="090935AE"/>
    <w:rsid w:val="095433D5"/>
    <w:rsid w:val="09851520"/>
    <w:rsid w:val="09E9982F"/>
    <w:rsid w:val="0A2489F8"/>
    <w:rsid w:val="0A2D7A19"/>
    <w:rsid w:val="0A42D191"/>
    <w:rsid w:val="0AE85942"/>
    <w:rsid w:val="0AF29435"/>
    <w:rsid w:val="0B0EA5ED"/>
    <w:rsid w:val="0B994EB5"/>
    <w:rsid w:val="0C103A3D"/>
    <w:rsid w:val="0C273DAC"/>
    <w:rsid w:val="0CA3E1C6"/>
    <w:rsid w:val="0D562FDA"/>
    <w:rsid w:val="0E677679"/>
    <w:rsid w:val="106B5349"/>
    <w:rsid w:val="10DEA2E8"/>
    <w:rsid w:val="114A0D45"/>
    <w:rsid w:val="118650C5"/>
    <w:rsid w:val="11FAA1DD"/>
    <w:rsid w:val="1251A1FC"/>
    <w:rsid w:val="12B97BAB"/>
    <w:rsid w:val="12F45DAC"/>
    <w:rsid w:val="13CA25B2"/>
    <w:rsid w:val="14172BED"/>
    <w:rsid w:val="142A7CB2"/>
    <w:rsid w:val="14559263"/>
    <w:rsid w:val="14F6757E"/>
    <w:rsid w:val="1516A9BF"/>
    <w:rsid w:val="15C4EB2E"/>
    <w:rsid w:val="1664E753"/>
    <w:rsid w:val="16D06326"/>
    <w:rsid w:val="181F0F42"/>
    <w:rsid w:val="182B7FF3"/>
    <w:rsid w:val="1830D406"/>
    <w:rsid w:val="1935B328"/>
    <w:rsid w:val="19E72695"/>
    <w:rsid w:val="1BBEFD82"/>
    <w:rsid w:val="1C0F982E"/>
    <w:rsid w:val="1C2064DD"/>
    <w:rsid w:val="1DDA43EB"/>
    <w:rsid w:val="1E2E7D15"/>
    <w:rsid w:val="1F56A52B"/>
    <w:rsid w:val="20592EC5"/>
    <w:rsid w:val="21B5FB03"/>
    <w:rsid w:val="21ED58CC"/>
    <w:rsid w:val="21FCDD50"/>
    <w:rsid w:val="2211A133"/>
    <w:rsid w:val="222F6399"/>
    <w:rsid w:val="223D5A53"/>
    <w:rsid w:val="22523C41"/>
    <w:rsid w:val="228E6513"/>
    <w:rsid w:val="23659AFB"/>
    <w:rsid w:val="2435FCDB"/>
    <w:rsid w:val="245AE472"/>
    <w:rsid w:val="2519F697"/>
    <w:rsid w:val="27825376"/>
    <w:rsid w:val="27A26104"/>
    <w:rsid w:val="27B14D8A"/>
    <w:rsid w:val="28F0D9E6"/>
    <w:rsid w:val="28F3A75B"/>
    <w:rsid w:val="28F9D480"/>
    <w:rsid w:val="2948FD4F"/>
    <w:rsid w:val="294D17D6"/>
    <w:rsid w:val="29E6B819"/>
    <w:rsid w:val="29F08423"/>
    <w:rsid w:val="2A36CDEF"/>
    <w:rsid w:val="2B60D3F3"/>
    <w:rsid w:val="2B630F49"/>
    <w:rsid w:val="2B899F48"/>
    <w:rsid w:val="2B8A2E6A"/>
    <w:rsid w:val="2C290B39"/>
    <w:rsid w:val="2C30EEFB"/>
    <w:rsid w:val="2C87D75A"/>
    <w:rsid w:val="2D1B21B6"/>
    <w:rsid w:val="2D85D7CF"/>
    <w:rsid w:val="2DB5AA8E"/>
    <w:rsid w:val="2DC3DCC5"/>
    <w:rsid w:val="2DD2F19C"/>
    <w:rsid w:val="2E13B7E0"/>
    <w:rsid w:val="2E5972BA"/>
    <w:rsid w:val="2E628C01"/>
    <w:rsid w:val="2E9A06F8"/>
    <w:rsid w:val="2EC14AC9"/>
    <w:rsid w:val="2F578A96"/>
    <w:rsid w:val="2F863006"/>
    <w:rsid w:val="2FF82C56"/>
    <w:rsid w:val="30207B22"/>
    <w:rsid w:val="30470E3F"/>
    <w:rsid w:val="30B564CB"/>
    <w:rsid w:val="30B767A9"/>
    <w:rsid w:val="310D145D"/>
    <w:rsid w:val="31C0345B"/>
    <w:rsid w:val="3221B6F7"/>
    <w:rsid w:val="33F1FBF0"/>
    <w:rsid w:val="34512625"/>
    <w:rsid w:val="351F3B0E"/>
    <w:rsid w:val="3587C35C"/>
    <w:rsid w:val="35FCD09C"/>
    <w:rsid w:val="361CFB0E"/>
    <w:rsid w:val="36D35DD1"/>
    <w:rsid w:val="36DA9BA7"/>
    <w:rsid w:val="3732F854"/>
    <w:rsid w:val="37DF5DF3"/>
    <w:rsid w:val="38813608"/>
    <w:rsid w:val="38A9149C"/>
    <w:rsid w:val="38B0D173"/>
    <w:rsid w:val="394099D9"/>
    <w:rsid w:val="3989DF8F"/>
    <w:rsid w:val="39927226"/>
    <w:rsid w:val="39A65A55"/>
    <w:rsid w:val="3A019046"/>
    <w:rsid w:val="3A2F43B7"/>
    <w:rsid w:val="3A7C35FF"/>
    <w:rsid w:val="3AEB47F0"/>
    <w:rsid w:val="3B0CBE72"/>
    <w:rsid w:val="3B3472DE"/>
    <w:rsid w:val="3CEC5966"/>
    <w:rsid w:val="3D9C7971"/>
    <w:rsid w:val="3F9807BA"/>
    <w:rsid w:val="3F9DAA44"/>
    <w:rsid w:val="4121874C"/>
    <w:rsid w:val="416D73C0"/>
    <w:rsid w:val="418B3607"/>
    <w:rsid w:val="429F48E7"/>
    <w:rsid w:val="42A1798D"/>
    <w:rsid w:val="42A5377E"/>
    <w:rsid w:val="42C80F2D"/>
    <w:rsid w:val="42E2AE9D"/>
    <w:rsid w:val="4335D3C5"/>
    <w:rsid w:val="43593FEF"/>
    <w:rsid w:val="43764733"/>
    <w:rsid w:val="442C040C"/>
    <w:rsid w:val="457AB998"/>
    <w:rsid w:val="460481AB"/>
    <w:rsid w:val="46387278"/>
    <w:rsid w:val="46D36BE6"/>
    <w:rsid w:val="46F58436"/>
    <w:rsid w:val="4733727C"/>
    <w:rsid w:val="476BB92C"/>
    <w:rsid w:val="47EAE095"/>
    <w:rsid w:val="480356DA"/>
    <w:rsid w:val="4824E8AA"/>
    <w:rsid w:val="48C9F6DE"/>
    <w:rsid w:val="490EFA73"/>
    <w:rsid w:val="496D0234"/>
    <w:rsid w:val="4A23317E"/>
    <w:rsid w:val="4A7C274A"/>
    <w:rsid w:val="4AEADBB5"/>
    <w:rsid w:val="4B2A69D0"/>
    <w:rsid w:val="4C84D9C3"/>
    <w:rsid w:val="4CD77631"/>
    <w:rsid w:val="4CE621FA"/>
    <w:rsid w:val="50114D4D"/>
    <w:rsid w:val="50644F23"/>
    <w:rsid w:val="50B3F562"/>
    <w:rsid w:val="50D24AFE"/>
    <w:rsid w:val="512E020D"/>
    <w:rsid w:val="51575232"/>
    <w:rsid w:val="518548A2"/>
    <w:rsid w:val="51860C0A"/>
    <w:rsid w:val="51B59C97"/>
    <w:rsid w:val="53238F5D"/>
    <w:rsid w:val="534073FE"/>
    <w:rsid w:val="535627CF"/>
    <w:rsid w:val="53F1B46B"/>
    <w:rsid w:val="5467BBAC"/>
    <w:rsid w:val="554A1B16"/>
    <w:rsid w:val="56A27276"/>
    <w:rsid w:val="56D84F3C"/>
    <w:rsid w:val="571497AB"/>
    <w:rsid w:val="57BD61AB"/>
    <w:rsid w:val="586A5E40"/>
    <w:rsid w:val="59743957"/>
    <w:rsid w:val="5A7CBB3A"/>
    <w:rsid w:val="5A862888"/>
    <w:rsid w:val="5A9CE6C6"/>
    <w:rsid w:val="5B35D777"/>
    <w:rsid w:val="5B3FD8F7"/>
    <w:rsid w:val="5B87E487"/>
    <w:rsid w:val="5B994EA3"/>
    <w:rsid w:val="5C0EDD11"/>
    <w:rsid w:val="5C9A51E0"/>
    <w:rsid w:val="5D05A248"/>
    <w:rsid w:val="5E6B438E"/>
    <w:rsid w:val="5EBD4618"/>
    <w:rsid w:val="60752C21"/>
    <w:rsid w:val="608B7E7B"/>
    <w:rsid w:val="62FAB2E0"/>
    <w:rsid w:val="64872047"/>
    <w:rsid w:val="648D461A"/>
    <w:rsid w:val="64944721"/>
    <w:rsid w:val="651E1653"/>
    <w:rsid w:val="65C13053"/>
    <w:rsid w:val="65C89D69"/>
    <w:rsid w:val="65EA82B9"/>
    <w:rsid w:val="66038D0E"/>
    <w:rsid w:val="6647956F"/>
    <w:rsid w:val="677161DF"/>
    <w:rsid w:val="67B8B184"/>
    <w:rsid w:val="680AC854"/>
    <w:rsid w:val="69A2CD3B"/>
    <w:rsid w:val="69F52474"/>
    <w:rsid w:val="6A1E53EF"/>
    <w:rsid w:val="6A7B54B0"/>
    <w:rsid w:val="6AAA8D1F"/>
    <w:rsid w:val="6BC2CB59"/>
    <w:rsid w:val="6C18A2B5"/>
    <w:rsid w:val="6D3CDE2F"/>
    <w:rsid w:val="6D4D6C07"/>
    <w:rsid w:val="6E1D181D"/>
    <w:rsid w:val="6E1E4556"/>
    <w:rsid w:val="6E4C3B3E"/>
    <w:rsid w:val="6F472C8D"/>
    <w:rsid w:val="6F6E270E"/>
    <w:rsid w:val="6F8097EA"/>
    <w:rsid w:val="7010ACA7"/>
    <w:rsid w:val="70A5EB98"/>
    <w:rsid w:val="712F5244"/>
    <w:rsid w:val="724B3D1A"/>
    <w:rsid w:val="726D556C"/>
    <w:rsid w:val="72BEA9BF"/>
    <w:rsid w:val="72E6B556"/>
    <w:rsid w:val="735D3EE6"/>
    <w:rsid w:val="738852B9"/>
    <w:rsid w:val="738F254A"/>
    <w:rsid w:val="73B0A152"/>
    <w:rsid w:val="7422356C"/>
    <w:rsid w:val="74364849"/>
    <w:rsid w:val="756D2D4E"/>
    <w:rsid w:val="7594F11A"/>
    <w:rsid w:val="75E34573"/>
    <w:rsid w:val="761D0CA7"/>
    <w:rsid w:val="76459C74"/>
    <w:rsid w:val="77FB5897"/>
    <w:rsid w:val="78129369"/>
    <w:rsid w:val="798A65B9"/>
    <w:rsid w:val="7A9D5386"/>
    <w:rsid w:val="7AB4414F"/>
    <w:rsid w:val="7AF36807"/>
    <w:rsid w:val="7BD5EF5E"/>
    <w:rsid w:val="7D075C64"/>
    <w:rsid w:val="7DC0C76D"/>
    <w:rsid w:val="7ED985B5"/>
    <w:rsid w:val="7EF354B9"/>
    <w:rsid w:val="7F5EBCEB"/>
    <w:rsid w:val="7F966B04"/>
    <w:rsid w:val="7FC21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86C48F"/>
  <w15:chartTrackingRefBased/>
  <w15:docId w15:val="{35A9AC25-256C-433F-9200-B95A4FFE1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253"/>
    <w:pPr>
      <w:spacing w:after="0" w:line="240" w:lineRule="auto"/>
    </w:pPr>
    <w:rPr>
      <w:rFonts w:ascii="Calibri" w:hAnsi="Calibri" w:cs="Times New Roman"/>
    </w:rPr>
  </w:style>
  <w:style w:type="paragraph" w:styleId="Overskrift1">
    <w:name w:val="heading 1"/>
    <w:basedOn w:val="Normal"/>
    <w:next w:val="Normal"/>
    <w:link w:val="Overskrift1Tegn"/>
    <w:qFormat/>
    <w:rsid w:val="00DE5795"/>
    <w:pPr>
      <w:keepNext/>
      <w:keepLines/>
      <w:numPr>
        <w:numId w:val="8"/>
      </w:numPr>
      <w:spacing w:before="220" w:after="220" w:line="260" w:lineRule="atLeast"/>
      <w:outlineLvl w:val="0"/>
    </w:pPr>
    <w:rPr>
      <w:rFonts w:asciiTheme="majorHAnsi" w:eastAsiaTheme="majorEastAsia" w:hAnsiTheme="majorHAnsi" w:cstheme="majorBidi"/>
      <w:color w:val="000000" w:themeColor="text1"/>
      <w:sz w:val="52"/>
      <w:szCs w:val="32"/>
    </w:rPr>
  </w:style>
  <w:style w:type="paragraph" w:styleId="Overskrift2">
    <w:name w:val="heading 2"/>
    <w:basedOn w:val="Normal"/>
    <w:next w:val="Normal"/>
    <w:link w:val="Overskrift2Tegn"/>
    <w:qFormat/>
    <w:rsid w:val="00DE5795"/>
    <w:pPr>
      <w:keepNext/>
      <w:keepLines/>
      <w:numPr>
        <w:ilvl w:val="1"/>
        <w:numId w:val="8"/>
      </w:numPr>
      <w:spacing w:before="480" w:after="220" w:line="260" w:lineRule="atLeast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paragraph" w:styleId="Overskrift3">
    <w:name w:val="heading 3"/>
    <w:basedOn w:val="Normal"/>
    <w:next w:val="Normal"/>
    <w:link w:val="Overskrift3Tegn"/>
    <w:qFormat/>
    <w:rsid w:val="00DE5795"/>
    <w:pPr>
      <w:keepNext/>
      <w:keepLines/>
      <w:numPr>
        <w:ilvl w:val="2"/>
        <w:numId w:val="8"/>
      </w:numPr>
      <w:spacing w:before="260" w:line="260" w:lineRule="atLeast"/>
      <w:outlineLvl w:val="2"/>
    </w:pPr>
    <w:rPr>
      <w:rFonts w:asciiTheme="majorHAnsi" w:eastAsiaTheme="majorEastAsia" w:hAnsiTheme="majorHAnsi" w:cstheme="majorBidi"/>
      <w:color w:val="000000" w:themeColor="text1"/>
      <w:szCs w:val="24"/>
    </w:rPr>
  </w:style>
  <w:style w:type="paragraph" w:styleId="Overskrift4">
    <w:name w:val="heading 4"/>
    <w:basedOn w:val="Normal"/>
    <w:next w:val="Normal"/>
    <w:link w:val="Overskrift4Tegn"/>
    <w:qFormat/>
    <w:rsid w:val="00DE5795"/>
    <w:pPr>
      <w:keepNext/>
      <w:keepLines/>
      <w:numPr>
        <w:ilvl w:val="3"/>
        <w:numId w:val="8"/>
      </w:numPr>
      <w:spacing w:before="260" w:line="260" w:lineRule="atLeast"/>
      <w:outlineLvl w:val="3"/>
    </w:pPr>
    <w:rPr>
      <w:rFonts w:asciiTheme="minorHAnsi" w:eastAsiaTheme="majorEastAsia" w:hAnsiTheme="minorHAnsi" w:cstheme="majorBidi"/>
      <w:b/>
      <w:iCs/>
      <w:color w:val="000000" w:themeColor="text1"/>
      <w:sz w:val="21"/>
    </w:rPr>
  </w:style>
  <w:style w:type="paragraph" w:styleId="Overskrift5">
    <w:name w:val="heading 5"/>
    <w:basedOn w:val="Normal"/>
    <w:next w:val="Normal"/>
    <w:link w:val="Overskrift5Tegn"/>
    <w:semiHidden/>
    <w:unhideWhenUsed/>
    <w:qFormat/>
    <w:rsid w:val="00DE5795"/>
    <w:pPr>
      <w:keepNext/>
      <w:keepLines/>
      <w:numPr>
        <w:ilvl w:val="4"/>
        <w:numId w:val="8"/>
      </w:numPr>
      <w:spacing w:before="40" w:line="260" w:lineRule="atLeast"/>
      <w:outlineLvl w:val="4"/>
    </w:pPr>
    <w:rPr>
      <w:rFonts w:asciiTheme="majorHAnsi" w:eastAsiaTheme="majorEastAsia" w:hAnsiTheme="majorHAnsi" w:cstheme="majorBidi"/>
      <w:color w:val="2E74B5" w:themeColor="accent1" w:themeShade="BF"/>
      <w:sz w:val="21"/>
    </w:rPr>
  </w:style>
  <w:style w:type="paragraph" w:styleId="Overskrift6">
    <w:name w:val="heading 6"/>
    <w:basedOn w:val="Normal"/>
    <w:next w:val="Normal"/>
    <w:link w:val="Overskrift6Tegn"/>
    <w:semiHidden/>
    <w:unhideWhenUsed/>
    <w:qFormat/>
    <w:rsid w:val="00DE5795"/>
    <w:pPr>
      <w:keepNext/>
      <w:keepLines/>
      <w:numPr>
        <w:ilvl w:val="5"/>
        <w:numId w:val="8"/>
      </w:numPr>
      <w:spacing w:before="40" w:line="260" w:lineRule="atLeast"/>
      <w:outlineLvl w:val="5"/>
    </w:pPr>
    <w:rPr>
      <w:rFonts w:asciiTheme="majorHAnsi" w:eastAsiaTheme="majorEastAsia" w:hAnsiTheme="majorHAnsi" w:cstheme="majorBidi"/>
      <w:color w:val="1F4D78" w:themeColor="accent1" w:themeShade="7F"/>
      <w:sz w:val="21"/>
    </w:rPr>
  </w:style>
  <w:style w:type="paragraph" w:styleId="Overskrift7">
    <w:name w:val="heading 7"/>
    <w:basedOn w:val="Normal"/>
    <w:next w:val="Normal"/>
    <w:link w:val="Overskrift7Tegn"/>
    <w:semiHidden/>
    <w:unhideWhenUsed/>
    <w:qFormat/>
    <w:rsid w:val="00DE5795"/>
    <w:pPr>
      <w:keepNext/>
      <w:keepLines/>
      <w:numPr>
        <w:ilvl w:val="6"/>
        <w:numId w:val="8"/>
      </w:numPr>
      <w:spacing w:before="40" w:line="260" w:lineRule="atLeast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1"/>
    </w:rPr>
  </w:style>
  <w:style w:type="paragraph" w:styleId="Overskrift8">
    <w:name w:val="heading 8"/>
    <w:basedOn w:val="Normal"/>
    <w:next w:val="Normal"/>
    <w:link w:val="Overskrift8Tegn"/>
    <w:semiHidden/>
    <w:unhideWhenUsed/>
    <w:qFormat/>
    <w:rsid w:val="00DE5795"/>
    <w:pPr>
      <w:keepNext/>
      <w:keepLines/>
      <w:numPr>
        <w:ilvl w:val="7"/>
        <w:numId w:val="8"/>
      </w:numPr>
      <w:spacing w:before="40" w:line="260" w:lineRule="atLeast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semiHidden/>
    <w:unhideWhenUsed/>
    <w:qFormat/>
    <w:rsid w:val="00DE5795"/>
    <w:pPr>
      <w:keepNext/>
      <w:keepLines/>
      <w:numPr>
        <w:ilvl w:val="8"/>
        <w:numId w:val="8"/>
      </w:numPr>
      <w:spacing w:before="40" w:line="260" w:lineRule="atLeast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NH1">
    <w:name w:val="toc 1"/>
    <w:basedOn w:val="Normal"/>
    <w:next w:val="Normal"/>
    <w:autoRedefine/>
    <w:uiPriority w:val="39"/>
    <w:unhideWhenUsed/>
    <w:rsid w:val="00CE3982"/>
    <w:pPr>
      <w:tabs>
        <w:tab w:val="left" w:pos="440"/>
        <w:tab w:val="right" w:leader="dot" w:pos="9402"/>
      </w:tabs>
      <w:spacing w:before="280" w:line="260" w:lineRule="atLeast"/>
      <w:ind w:left="442" w:hanging="442"/>
    </w:pPr>
    <w:rPr>
      <w:rFonts w:asciiTheme="majorHAnsi" w:hAnsiTheme="majorHAnsi" w:cstheme="minorBidi"/>
      <w:sz w:val="28"/>
    </w:rPr>
  </w:style>
  <w:style w:type="paragraph" w:styleId="INNH2">
    <w:name w:val="toc 2"/>
    <w:basedOn w:val="Normal"/>
    <w:next w:val="Normal"/>
    <w:autoRedefine/>
    <w:uiPriority w:val="39"/>
    <w:unhideWhenUsed/>
    <w:rsid w:val="00CE3982"/>
    <w:pPr>
      <w:tabs>
        <w:tab w:val="left" w:pos="880"/>
        <w:tab w:val="right" w:leader="dot" w:pos="9402"/>
      </w:tabs>
      <w:spacing w:line="260" w:lineRule="atLeast"/>
      <w:ind w:left="1321" w:hanging="879"/>
    </w:pPr>
    <w:rPr>
      <w:rFonts w:asciiTheme="minorHAnsi" w:hAnsiTheme="minorHAnsi" w:cstheme="minorBidi"/>
    </w:rPr>
  </w:style>
  <w:style w:type="character" w:styleId="Hyperkobling">
    <w:name w:val="Hyperlink"/>
    <w:basedOn w:val="Standardskriftforavsnitt"/>
    <w:uiPriority w:val="99"/>
    <w:unhideWhenUsed/>
    <w:rsid w:val="00CE3982"/>
    <w:rPr>
      <w:color w:val="0563C1" w:themeColor="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DE5795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DE5795"/>
    <w:rPr>
      <w:rFonts w:ascii="Calibri" w:hAnsi="Calibri" w:cs="Times New Roman"/>
    </w:rPr>
  </w:style>
  <w:style w:type="paragraph" w:styleId="Bunntekst">
    <w:name w:val="footer"/>
    <w:basedOn w:val="Normal"/>
    <w:link w:val="BunntekstTegn"/>
    <w:uiPriority w:val="99"/>
    <w:unhideWhenUsed/>
    <w:rsid w:val="00DE5795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DE5795"/>
    <w:rPr>
      <w:rFonts w:ascii="Calibri" w:hAnsi="Calibri" w:cs="Times New Roman"/>
    </w:rPr>
  </w:style>
  <w:style w:type="character" w:customStyle="1" w:styleId="Overskrift1Tegn">
    <w:name w:val="Overskrift 1 Tegn"/>
    <w:basedOn w:val="Standardskriftforavsnitt"/>
    <w:link w:val="Overskrift1"/>
    <w:rsid w:val="00DE5795"/>
    <w:rPr>
      <w:rFonts w:asciiTheme="majorHAnsi" w:eastAsiaTheme="majorEastAsia" w:hAnsiTheme="majorHAnsi" w:cstheme="majorBidi"/>
      <w:color w:val="000000" w:themeColor="text1"/>
      <w:sz w:val="52"/>
      <w:szCs w:val="32"/>
    </w:rPr>
  </w:style>
  <w:style w:type="character" w:customStyle="1" w:styleId="Overskrift2Tegn">
    <w:name w:val="Overskrift 2 Tegn"/>
    <w:basedOn w:val="Standardskriftforavsnitt"/>
    <w:link w:val="Overskrift2"/>
    <w:rsid w:val="00DE5795"/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character" w:customStyle="1" w:styleId="Overskrift3Tegn">
    <w:name w:val="Overskrift 3 Tegn"/>
    <w:basedOn w:val="Standardskriftforavsnitt"/>
    <w:link w:val="Overskrift3"/>
    <w:rsid w:val="00DE5795"/>
    <w:rPr>
      <w:rFonts w:asciiTheme="majorHAnsi" w:eastAsiaTheme="majorEastAsia" w:hAnsiTheme="majorHAnsi" w:cstheme="majorBidi"/>
      <w:color w:val="000000" w:themeColor="text1"/>
      <w:szCs w:val="24"/>
    </w:rPr>
  </w:style>
  <w:style w:type="character" w:customStyle="1" w:styleId="Overskrift4Tegn">
    <w:name w:val="Overskrift 4 Tegn"/>
    <w:basedOn w:val="Standardskriftforavsnitt"/>
    <w:link w:val="Overskrift4"/>
    <w:rsid w:val="00DE5795"/>
    <w:rPr>
      <w:rFonts w:eastAsiaTheme="majorEastAsia" w:cstheme="majorBidi"/>
      <w:b/>
      <w:iCs/>
      <w:color w:val="000000" w:themeColor="text1"/>
      <w:sz w:val="21"/>
    </w:rPr>
  </w:style>
  <w:style w:type="character" w:customStyle="1" w:styleId="Overskrift5Tegn">
    <w:name w:val="Overskrift 5 Tegn"/>
    <w:basedOn w:val="Standardskriftforavsnitt"/>
    <w:link w:val="Overskrift5"/>
    <w:semiHidden/>
    <w:rsid w:val="00DE5795"/>
    <w:rPr>
      <w:rFonts w:asciiTheme="majorHAnsi" w:eastAsiaTheme="majorEastAsia" w:hAnsiTheme="majorHAnsi" w:cstheme="majorBidi"/>
      <w:color w:val="2E74B5" w:themeColor="accent1" w:themeShade="BF"/>
      <w:sz w:val="21"/>
    </w:rPr>
  </w:style>
  <w:style w:type="character" w:customStyle="1" w:styleId="Overskrift6Tegn">
    <w:name w:val="Overskrift 6 Tegn"/>
    <w:basedOn w:val="Standardskriftforavsnitt"/>
    <w:link w:val="Overskrift6"/>
    <w:semiHidden/>
    <w:rsid w:val="00DE5795"/>
    <w:rPr>
      <w:rFonts w:asciiTheme="majorHAnsi" w:eastAsiaTheme="majorEastAsia" w:hAnsiTheme="majorHAnsi" w:cstheme="majorBidi"/>
      <w:color w:val="1F4D78" w:themeColor="accent1" w:themeShade="7F"/>
      <w:sz w:val="21"/>
    </w:rPr>
  </w:style>
  <w:style w:type="character" w:customStyle="1" w:styleId="Overskrift7Tegn">
    <w:name w:val="Overskrift 7 Tegn"/>
    <w:basedOn w:val="Standardskriftforavsnitt"/>
    <w:link w:val="Overskrift7"/>
    <w:semiHidden/>
    <w:rsid w:val="00DE5795"/>
    <w:rPr>
      <w:rFonts w:asciiTheme="majorHAnsi" w:eastAsiaTheme="majorEastAsia" w:hAnsiTheme="majorHAnsi" w:cstheme="majorBidi"/>
      <w:i/>
      <w:iCs/>
      <w:color w:val="1F4D78" w:themeColor="accent1" w:themeShade="7F"/>
      <w:sz w:val="21"/>
    </w:rPr>
  </w:style>
  <w:style w:type="character" w:customStyle="1" w:styleId="Overskrift8Tegn">
    <w:name w:val="Overskrift 8 Tegn"/>
    <w:basedOn w:val="Standardskriftforavsnitt"/>
    <w:link w:val="Overskrift8"/>
    <w:semiHidden/>
    <w:rsid w:val="00DE579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semiHidden/>
    <w:rsid w:val="00DE579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avsnitt">
    <w:name w:val="List Paragraph"/>
    <w:basedOn w:val="Normal"/>
    <w:link w:val="ListeavsnittTegn"/>
    <w:uiPriority w:val="34"/>
    <w:qFormat/>
    <w:rsid w:val="00DE5795"/>
    <w:pPr>
      <w:autoSpaceDE w:val="0"/>
      <w:autoSpaceDN w:val="0"/>
      <w:adjustRightInd w:val="0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character" w:customStyle="1" w:styleId="ListeavsnittTegn">
    <w:name w:val="Listeavsnitt Tegn"/>
    <w:basedOn w:val="Standardskriftforavsnitt"/>
    <w:link w:val="Listeavsnitt"/>
    <w:uiPriority w:val="34"/>
    <w:rsid w:val="00DE5795"/>
    <w:rPr>
      <w:rFonts w:ascii="Times New Roman" w:eastAsia="Times New Roman" w:hAnsi="Times New Roman" w:cs="Times New Roman"/>
      <w:sz w:val="24"/>
      <w:szCs w:val="24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DE5795"/>
    <w:rPr>
      <w:rFonts w:asciiTheme="minorHAnsi" w:hAnsiTheme="minorHAnsi" w:cstheme="minorBidi"/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DE5795"/>
    <w:rPr>
      <w:sz w:val="20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DE5795"/>
    <w:rPr>
      <w:vertAlign w:val="superscript"/>
    </w:rPr>
  </w:style>
  <w:style w:type="table" w:styleId="Tabellrutenett">
    <w:name w:val="Table Grid"/>
    <w:basedOn w:val="Vanligtabell"/>
    <w:uiPriority w:val="59"/>
    <w:rsid w:val="001324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erknadstekst">
    <w:name w:val="annotation text"/>
    <w:basedOn w:val="Normal"/>
    <w:link w:val="MerknadstekstTegn"/>
    <w:uiPriority w:val="99"/>
    <w:unhideWhenUsed/>
    <w:rsid w:val="001324E3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1324E3"/>
    <w:rPr>
      <w:rFonts w:ascii="Calibri" w:hAnsi="Calibri" w:cs="Times New Roman"/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1324E3"/>
    <w:pPr>
      <w:spacing w:after="200"/>
    </w:pPr>
    <w:rPr>
      <w:rFonts w:asciiTheme="minorHAnsi" w:hAnsiTheme="minorHAnsi" w:cstheme="minorBidi"/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1324E3"/>
    <w:rPr>
      <w:rFonts w:ascii="Calibri" w:hAnsi="Calibri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487D4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nb-NO"/>
    </w:rPr>
  </w:style>
  <w:style w:type="character" w:styleId="Ulstomtale">
    <w:name w:val="Unresolved Mention"/>
    <w:basedOn w:val="Standardskriftforavsnitt"/>
    <w:uiPriority w:val="99"/>
    <w:semiHidden/>
    <w:unhideWhenUsed/>
    <w:rsid w:val="002E748B"/>
    <w:rPr>
      <w:color w:val="808080"/>
      <w:shd w:val="clear" w:color="auto" w:fill="E6E6E6"/>
    </w:rPr>
  </w:style>
  <w:style w:type="paragraph" w:styleId="Brdtekst">
    <w:name w:val="Body Text"/>
    <w:basedOn w:val="Normal"/>
    <w:link w:val="BrdtekstTegn"/>
    <w:uiPriority w:val="99"/>
    <w:semiHidden/>
    <w:unhideWhenUsed/>
    <w:rsid w:val="00356898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356898"/>
    <w:rPr>
      <w:rFonts w:ascii="Calibri" w:hAnsi="Calibri" w:cs="Times New Roman"/>
    </w:rPr>
  </w:style>
  <w:style w:type="paragraph" w:styleId="Tittel">
    <w:name w:val="Title"/>
    <w:basedOn w:val="Normal"/>
    <w:next w:val="Normal"/>
    <w:link w:val="TittelTegn"/>
    <w:uiPriority w:val="10"/>
    <w:qFormat/>
    <w:rsid w:val="0035689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3568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jon">
    <w:name w:val="Revision"/>
    <w:hidden/>
    <w:uiPriority w:val="99"/>
    <w:semiHidden/>
    <w:rsid w:val="00796414"/>
    <w:pPr>
      <w:spacing w:after="0" w:line="240" w:lineRule="auto"/>
    </w:pPr>
    <w:rPr>
      <w:rFonts w:ascii="Calibri" w:hAnsi="Calibri" w:cs="Times New Roman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6F2D4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90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6225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4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2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33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897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97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497152">
                              <w:marLeft w:val="0"/>
                              <w:marRight w:val="-35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00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46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370630">
                                          <w:marLeft w:val="0"/>
                                          <w:marRight w:val="0"/>
                                          <w:marTop w:val="0"/>
                                          <w:marBottom w:val="7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8483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025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36755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16069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7870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53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4056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1985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9840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8934">
          <w:marLeft w:val="56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552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04">
          <w:marLeft w:val="56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89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81338">
          <w:marLeft w:val="288"/>
          <w:marRight w:val="0"/>
          <w:marTop w:val="77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5602">
          <w:marLeft w:val="288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65809">
          <w:marLeft w:val="288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46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0556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  <w:divsChild>
            <w:div w:id="169758580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FFFFFF"/>
                    <w:right w:val="none" w:sz="0" w:space="0" w:color="auto"/>
                  </w:divBdr>
                </w:div>
                <w:div w:id="145575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9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3862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1817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forms.office.com/e/qVPXtDJH2n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innovativeanskaffelser.no/kalender/sirkulaer-okonomi-i-bygg-losning-for-ombruk-av-byggemateriell/" TargetMode="External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hyperlink" Target="mailto:ove.botnevik@uib.no" TargetMode="Externa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yperlink" Target="mailto:gro.jofrid.aarli@helse-vest.no" TargetMode="External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A080FB3EE6C4F028308A0B7BAA9C7C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23F615F-B696-428F-9745-CC72428FDA4A}"/>
      </w:docPartPr>
      <w:docPartBody>
        <w:p w:rsidR="00C560B5" w:rsidRDefault="00CA202F" w:rsidP="00CA202F">
          <w:pPr>
            <w:pStyle w:val="2A080FB3EE6C4F028308A0B7BAA9C7CA"/>
          </w:pPr>
          <w:r w:rsidRPr="00C0021B">
            <w:rPr>
              <w:rStyle w:val="Plassholdertekst"/>
            </w:rPr>
            <w:t>[Tittel]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0575"/>
    <w:rsid w:val="0002303B"/>
    <w:rsid w:val="00083774"/>
    <w:rsid w:val="000D2839"/>
    <w:rsid w:val="00174083"/>
    <w:rsid w:val="001A5123"/>
    <w:rsid w:val="0021581E"/>
    <w:rsid w:val="00283B01"/>
    <w:rsid w:val="002916BC"/>
    <w:rsid w:val="002B3683"/>
    <w:rsid w:val="00397E05"/>
    <w:rsid w:val="003E1065"/>
    <w:rsid w:val="00440FF4"/>
    <w:rsid w:val="004D2DB1"/>
    <w:rsid w:val="00515986"/>
    <w:rsid w:val="00523631"/>
    <w:rsid w:val="00572A27"/>
    <w:rsid w:val="00601792"/>
    <w:rsid w:val="00674304"/>
    <w:rsid w:val="006A4B62"/>
    <w:rsid w:val="006E645A"/>
    <w:rsid w:val="007247D6"/>
    <w:rsid w:val="007D433F"/>
    <w:rsid w:val="007F0E87"/>
    <w:rsid w:val="00830575"/>
    <w:rsid w:val="00846E00"/>
    <w:rsid w:val="00896FE7"/>
    <w:rsid w:val="009C618E"/>
    <w:rsid w:val="00A126B3"/>
    <w:rsid w:val="00A42198"/>
    <w:rsid w:val="00A94515"/>
    <w:rsid w:val="00AD2409"/>
    <w:rsid w:val="00B17B88"/>
    <w:rsid w:val="00BA62C2"/>
    <w:rsid w:val="00BF5E45"/>
    <w:rsid w:val="00C560B5"/>
    <w:rsid w:val="00C95D37"/>
    <w:rsid w:val="00CA202F"/>
    <w:rsid w:val="00D30448"/>
    <w:rsid w:val="00D91FAF"/>
    <w:rsid w:val="00DB577C"/>
    <w:rsid w:val="00E074BD"/>
    <w:rsid w:val="00E33C89"/>
    <w:rsid w:val="00E5141C"/>
    <w:rsid w:val="00E80849"/>
    <w:rsid w:val="00E92D88"/>
    <w:rsid w:val="00E9791E"/>
    <w:rsid w:val="00EC1162"/>
    <w:rsid w:val="00EF5383"/>
    <w:rsid w:val="00F231BB"/>
    <w:rsid w:val="00F51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CA202F"/>
    <w:rPr>
      <w:color w:val="808080"/>
    </w:rPr>
  </w:style>
  <w:style w:type="paragraph" w:customStyle="1" w:styleId="2A080FB3EE6C4F028308A0B7BAA9C7CA">
    <w:name w:val="2A080FB3EE6C4F028308A0B7BAA9C7CA"/>
    <w:rsid w:val="00CA202F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9119b49b-2cc3-444e-b755-8692f4554da6" ContentTypeId="0x0101" PreviousValue="false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05C204262D094B9DBE931EC479E5EA" ma:contentTypeVersion="5" ma:contentTypeDescription="Create a new document." ma:contentTypeScope="" ma:versionID="ea09e2782e557ef077adcdd58fa257b8">
  <xsd:schema xmlns:xsd="http://www.w3.org/2001/XMLSchema" xmlns:xs="http://www.w3.org/2001/XMLSchema" xmlns:p="http://schemas.microsoft.com/office/2006/metadata/properties" xmlns:ns2="b91526fe-3a8d-4d3d-944d-13002a5fb106" targetNamespace="http://schemas.microsoft.com/office/2006/metadata/properties" ma:root="true" ma:fieldsID="3b9c95e4fda56678c49aba5759a81508" ns2:_="">
    <xsd:import namespace="b91526fe-3a8d-4d3d-944d-13002a5fb1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1526fe-3a8d-4d3d-944d-13002a5fb1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ADF8C01-F28B-479A-96E0-92C8D31AFD5A}">
  <ds:schemaRefs>
    <ds:schemaRef ds:uri="http://purl.org/dc/elements/1.1/"/>
    <ds:schemaRef ds:uri="http://schemas.microsoft.com/office/2006/metadata/properties"/>
    <ds:schemaRef ds:uri="b91526fe-3a8d-4d3d-944d-13002a5fb106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8DBDE01-0616-4C3C-AC96-6982A97EB70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2FD936C-4F7B-4E4D-9B2A-7F9D3BC3F81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B0342D3-4809-450A-B346-B88CBFED08BF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B4926CA9-5556-49E4-BAFC-B1B711D418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1526fe-3a8d-4d3d-944d-13002a5fb1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1641</Words>
  <Characters>8698</Characters>
  <Application>Microsoft Office Word</Application>
  <DocSecurity>0</DocSecurity>
  <Lines>72</Lines>
  <Paragraphs>20</Paragraphs>
  <ScaleCrop>false</ScaleCrop>
  <Company>NHO</Company>
  <LinksUpToDate>false</LinksUpToDate>
  <CharactersWithSpaces>10319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Cecilie Møller Endresen</dc:creator>
  <cp:keywords/>
  <dc:description/>
  <cp:lastModifiedBy>Øystein Sørhaug</cp:lastModifiedBy>
  <cp:revision>2</cp:revision>
  <dcterms:created xsi:type="dcterms:W3CDTF">2025-05-09T15:13:00Z</dcterms:created>
  <dcterms:modified xsi:type="dcterms:W3CDTF">2025-05-09T15:13:00Z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0x010100B805C204262D094B9DBE931EC479E5EA</vt:lpwstr>
  </property>
  <property fmtid="{D5CDD505-2E9C-101B-9397-08002B2CF9AE}" pid="3" name="MediaServiceImageTags">
    <vt:lpwstr/>
  </property>
  <property fmtid="{D5CDD505-2E9C-101B-9397-08002B2CF9AE}" pid="4" name="ClassificationContentMarkingFooterShapeIds">
    <vt:lpwstr>2e496e82,46c7935d,27992786</vt:lpwstr>
  </property>
  <property fmtid="{D5CDD505-2E9C-101B-9397-08002B2CF9AE}" pid="5" name="ClassificationContentMarkingFooterFontProps">
    <vt:lpwstr>#000000,10,Calibri</vt:lpwstr>
  </property>
  <property fmtid="{D5CDD505-2E9C-101B-9397-08002B2CF9AE}" pid="6" name="ClassificationContentMarkingFooterText">
    <vt:lpwstr>Følsomhet Intern (gul)</vt:lpwstr>
  </property>
  <property fmtid="{D5CDD505-2E9C-101B-9397-08002B2CF9AE}" pid="7" name="MSIP_Label_0c3ffc1c-ef00-4620-9c2f-7d9c1597774b_Enabled">
    <vt:lpwstr>true</vt:lpwstr>
  </property>
  <property fmtid="{D5CDD505-2E9C-101B-9397-08002B2CF9AE}" pid="8" name="MSIP_Label_0c3ffc1c-ef00-4620-9c2f-7d9c1597774b_SetDate">
    <vt:lpwstr>2025-04-02T06:53:15Z</vt:lpwstr>
  </property>
  <property fmtid="{D5CDD505-2E9C-101B-9397-08002B2CF9AE}" pid="9" name="MSIP_Label_0c3ffc1c-ef00-4620-9c2f-7d9c1597774b_Method">
    <vt:lpwstr>Standard</vt:lpwstr>
  </property>
  <property fmtid="{D5CDD505-2E9C-101B-9397-08002B2CF9AE}" pid="10" name="MSIP_Label_0c3ffc1c-ef00-4620-9c2f-7d9c1597774b_Name">
    <vt:lpwstr>Intern</vt:lpwstr>
  </property>
  <property fmtid="{D5CDD505-2E9C-101B-9397-08002B2CF9AE}" pid="11" name="MSIP_Label_0c3ffc1c-ef00-4620-9c2f-7d9c1597774b_SiteId">
    <vt:lpwstr>bdcbe535-f3cf-49f5-8a6a-fb6d98dc7837</vt:lpwstr>
  </property>
  <property fmtid="{D5CDD505-2E9C-101B-9397-08002B2CF9AE}" pid="12" name="MSIP_Label_0c3ffc1c-ef00-4620-9c2f-7d9c1597774b_ActionId">
    <vt:lpwstr>2456787c-6a07-4794-bea7-1e5554043d55</vt:lpwstr>
  </property>
  <property fmtid="{D5CDD505-2E9C-101B-9397-08002B2CF9AE}" pid="13" name="MSIP_Label_0c3ffc1c-ef00-4620-9c2f-7d9c1597774b_ContentBits">
    <vt:lpwstr>2</vt:lpwstr>
  </property>
</Properties>
</file>