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inorBidi"/>
          <w:color w:val="auto"/>
          <w:kern w:val="2"/>
          <w:sz w:val="24"/>
          <w:szCs w:val="24"/>
          <w:lang w:eastAsia="en-US"/>
          <w14:ligatures w14:val="standardContextual"/>
        </w:rPr>
        <w:id w:val="320824572"/>
        <w:docPartObj>
          <w:docPartGallery w:val="Table of Contents"/>
          <w:docPartUnique/>
        </w:docPartObj>
      </w:sdtPr>
      <w:sdtContent>
        <w:p w14:paraId="2E483246" w14:textId="2AB27E16" w:rsidR="0075065D" w:rsidRDefault="0075065D">
          <w:pPr>
            <w:pStyle w:val="Overskriftforinnholdsfortegnelse"/>
          </w:pPr>
          <w:r>
            <w:t>Innhold</w:t>
          </w:r>
        </w:p>
        <w:p w14:paraId="038F2E29" w14:textId="1805D418" w:rsidR="00E96489" w:rsidRDefault="00516428">
          <w:pPr>
            <w:pStyle w:val="INNH1"/>
            <w:tabs>
              <w:tab w:val="right" w:leader="dot" w:pos="9062"/>
            </w:tabs>
            <w:rPr>
              <w:rFonts w:eastAsiaTheme="minorEastAsia"/>
              <w:noProof/>
              <w:lang w:eastAsia="nb-NO"/>
            </w:rPr>
          </w:pPr>
          <w:r>
            <w:fldChar w:fldCharType="begin"/>
          </w:r>
          <w:r w:rsidR="0075065D">
            <w:instrText>TOC \o "1-3" \z \u \h</w:instrText>
          </w:r>
          <w:r>
            <w:fldChar w:fldCharType="separate"/>
          </w:r>
          <w:hyperlink w:anchor="_Toc209192638" w:history="1">
            <w:r w:rsidR="00E96489" w:rsidRPr="005E1B52">
              <w:rPr>
                <w:rStyle w:val="Hyperkobling"/>
                <w:noProof/>
              </w:rPr>
              <w:t>Vedlegg 3 – Kontraktsområde nr. 2</w:t>
            </w:r>
            <w:r w:rsidR="00E96489">
              <w:rPr>
                <w:noProof/>
                <w:webHidden/>
              </w:rPr>
              <w:tab/>
            </w:r>
            <w:r w:rsidR="00E96489">
              <w:rPr>
                <w:noProof/>
                <w:webHidden/>
              </w:rPr>
              <w:fldChar w:fldCharType="begin"/>
            </w:r>
            <w:r w:rsidR="00E96489">
              <w:rPr>
                <w:noProof/>
                <w:webHidden/>
              </w:rPr>
              <w:instrText xml:space="preserve"> PAGEREF _Toc209192638 \h </w:instrText>
            </w:r>
            <w:r w:rsidR="00E96489">
              <w:rPr>
                <w:noProof/>
                <w:webHidden/>
              </w:rPr>
            </w:r>
            <w:r w:rsidR="00E96489">
              <w:rPr>
                <w:noProof/>
                <w:webHidden/>
              </w:rPr>
              <w:fldChar w:fldCharType="separate"/>
            </w:r>
            <w:r w:rsidR="00E96489">
              <w:rPr>
                <w:noProof/>
                <w:webHidden/>
              </w:rPr>
              <w:t>2</w:t>
            </w:r>
            <w:r w:rsidR="00E96489">
              <w:rPr>
                <w:noProof/>
                <w:webHidden/>
              </w:rPr>
              <w:fldChar w:fldCharType="end"/>
            </w:r>
          </w:hyperlink>
        </w:p>
        <w:p w14:paraId="26EA8CE0" w14:textId="3217578F" w:rsidR="00E96489" w:rsidRDefault="00E96489">
          <w:pPr>
            <w:pStyle w:val="INNH2"/>
            <w:tabs>
              <w:tab w:val="left" w:pos="720"/>
              <w:tab w:val="right" w:leader="dot" w:pos="9062"/>
            </w:tabs>
            <w:rPr>
              <w:rFonts w:eastAsiaTheme="minorEastAsia"/>
              <w:noProof/>
              <w:lang w:eastAsia="nb-NO"/>
            </w:rPr>
          </w:pPr>
          <w:hyperlink w:anchor="_Toc209192639" w:history="1">
            <w:r w:rsidRPr="005E1B52">
              <w:rPr>
                <w:rStyle w:val="Hyperkobling"/>
                <w:noProof/>
              </w:rPr>
              <w:t>1</w:t>
            </w:r>
            <w:r>
              <w:rPr>
                <w:rFonts w:eastAsiaTheme="minorEastAsia"/>
                <w:noProof/>
                <w:lang w:eastAsia="nb-NO"/>
              </w:rPr>
              <w:tab/>
            </w:r>
            <w:r w:rsidRPr="005E1B52">
              <w:rPr>
                <w:rStyle w:val="Hyperkobling"/>
                <w:noProof/>
              </w:rPr>
              <w:t>Rogaland losoldermannskap</w:t>
            </w:r>
            <w:r>
              <w:rPr>
                <w:noProof/>
                <w:webHidden/>
              </w:rPr>
              <w:tab/>
            </w:r>
            <w:r>
              <w:rPr>
                <w:noProof/>
                <w:webHidden/>
              </w:rPr>
              <w:fldChar w:fldCharType="begin"/>
            </w:r>
            <w:r>
              <w:rPr>
                <w:noProof/>
                <w:webHidden/>
              </w:rPr>
              <w:instrText xml:space="preserve"> PAGEREF _Toc209192639 \h </w:instrText>
            </w:r>
            <w:r>
              <w:rPr>
                <w:noProof/>
                <w:webHidden/>
              </w:rPr>
            </w:r>
            <w:r>
              <w:rPr>
                <w:noProof/>
                <w:webHidden/>
              </w:rPr>
              <w:fldChar w:fldCharType="separate"/>
            </w:r>
            <w:r>
              <w:rPr>
                <w:noProof/>
                <w:webHidden/>
              </w:rPr>
              <w:t>2</w:t>
            </w:r>
            <w:r>
              <w:rPr>
                <w:noProof/>
                <w:webHidden/>
              </w:rPr>
              <w:fldChar w:fldCharType="end"/>
            </w:r>
          </w:hyperlink>
        </w:p>
        <w:p w14:paraId="0F2B26C6" w14:textId="065DE98F" w:rsidR="00E96489" w:rsidRDefault="00E96489">
          <w:pPr>
            <w:pStyle w:val="INNH3"/>
            <w:tabs>
              <w:tab w:val="left" w:pos="1200"/>
              <w:tab w:val="right" w:leader="dot" w:pos="9062"/>
            </w:tabs>
            <w:rPr>
              <w:rFonts w:eastAsiaTheme="minorEastAsia"/>
              <w:noProof/>
              <w:lang w:eastAsia="nb-NO"/>
            </w:rPr>
          </w:pPr>
          <w:hyperlink w:anchor="_Toc209192640" w:history="1">
            <w:r w:rsidRPr="005E1B52">
              <w:rPr>
                <w:rStyle w:val="Hyperkobling"/>
                <w:noProof/>
              </w:rPr>
              <w:t>1.1</w:t>
            </w:r>
            <w:r>
              <w:rPr>
                <w:rFonts w:eastAsiaTheme="minorEastAsia"/>
                <w:noProof/>
                <w:lang w:eastAsia="nb-NO"/>
              </w:rPr>
              <w:tab/>
            </w:r>
            <w:r w:rsidRPr="005E1B52">
              <w:rPr>
                <w:rStyle w:val="Hyperkobling"/>
                <w:noProof/>
              </w:rPr>
              <w:t>Tananger losbåtstasjon</w:t>
            </w:r>
            <w:r>
              <w:rPr>
                <w:noProof/>
                <w:webHidden/>
              </w:rPr>
              <w:tab/>
            </w:r>
            <w:r>
              <w:rPr>
                <w:noProof/>
                <w:webHidden/>
              </w:rPr>
              <w:fldChar w:fldCharType="begin"/>
            </w:r>
            <w:r>
              <w:rPr>
                <w:noProof/>
                <w:webHidden/>
              </w:rPr>
              <w:instrText xml:space="preserve"> PAGEREF _Toc209192640 \h </w:instrText>
            </w:r>
            <w:r>
              <w:rPr>
                <w:noProof/>
                <w:webHidden/>
              </w:rPr>
            </w:r>
            <w:r>
              <w:rPr>
                <w:noProof/>
                <w:webHidden/>
              </w:rPr>
              <w:fldChar w:fldCharType="separate"/>
            </w:r>
            <w:r>
              <w:rPr>
                <w:noProof/>
                <w:webHidden/>
              </w:rPr>
              <w:t>2</w:t>
            </w:r>
            <w:r>
              <w:rPr>
                <w:noProof/>
                <w:webHidden/>
              </w:rPr>
              <w:fldChar w:fldCharType="end"/>
            </w:r>
          </w:hyperlink>
        </w:p>
        <w:p w14:paraId="057B32A8" w14:textId="31C5A54F" w:rsidR="00E96489" w:rsidRDefault="00E96489">
          <w:pPr>
            <w:pStyle w:val="INNH3"/>
            <w:tabs>
              <w:tab w:val="left" w:pos="1200"/>
              <w:tab w:val="right" w:leader="dot" w:pos="9062"/>
            </w:tabs>
            <w:rPr>
              <w:rFonts w:eastAsiaTheme="minorEastAsia"/>
              <w:noProof/>
              <w:lang w:eastAsia="nb-NO"/>
            </w:rPr>
          </w:pPr>
          <w:hyperlink w:anchor="_Toc209192641" w:history="1">
            <w:r w:rsidRPr="005E1B52">
              <w:rPr>
                <w:rStyle w:val="Hyperkobling"/>
                <w:noProof/>
              </w:rPr>
              <w:t>1.2</w:t>
            </w:r>
            <w:r>
              <w:rPr>
                <w:rFonts w:eastAsiaTheme="minorEastAsia"/>
                <w:noProof/>
                <w:lang w:eastAsia="nb-NO"/>
              </w:rPr>
              <w:tab/>
            </w:r>
            <w:r w:rsidRPr="005E1B52">
              <w:rPr>
                <w:rStyle w:val="Hyperkobling"/>
                <w:noProof/>
              </w:rPr>
              <w:t>Bokn losbåtstasjon</w:t>
            </w:r>
            <w:r>
              <w:rPr>
                <w:noProof/>
                <w:webHidden/>
              </w:rPr>
              <w:tab/>
            </w:r>
            <w:r>
              <w:rPr>
                <w:noProof/>
                <w:webHidden/>
              </w:rPr>
              <w:fldChar w:fldCharType="begin"/>
            </w:r>
            <w:r>
              <w:rPr>
                <w:noProof/>
                <w:webHidden/>
              </w:rPr>
              <w:instrText xml:space="preserve"> PAGEREF _Toc209192641 \h </w:instrText>
            </w:r>
            <w:r>
              <w:rPr>
                <w:noProof/>
                <w:webHidden/>
              </w:rPr>
            </w:r>
            <w:r>
              <w:rPr>
                <w:noProof/>
                <w:webHidden/>
              </w:rPr>
              <w:fldChar w:fldCharType="separate"/>
            </w:r>
            <w:r>
              <w:rPr>
                <w:noProof/>
                <w:webHidden/>
              </w:rPr>
              <w:t>4</w:t>
            </w:r>
            <w:r>
              <w:rPr>
                <w:noProof/>
                <w:webHidden/>
              </w:rPr>
              <w:fldChar w:fldCharType="end"/>
            </w:r>
          </w:hyperlink>
        </w:p>
        <w:p w14:paraId="6252F766" w14:textId="333F6A96" w:rsidR="00E96489" w:rsidRDefault="00E96489">
          <w:pPr>
            <w:pStyle w:val="INNH2"/>
            <w:tabs>
              <w:tab w:val="left" w:pos="720"/>
              <w:tab w:val="right" w:leader="dot" w:pos="9062"/>
            </w:tabs>
            <w:rPr>
              <w:rFonts w:eastAsiaTheme="minorEastAsia"/>
              <w:noProof/>
              <w:lang w:eastAsia="nb-NO"/>
            </w:rPr>
          </w:pPr>
          <w:hyperlink w:anchor="_Toc209192642" w:history="1">
            <w:r w:rsidRPr="005E1B52">
              <w:rPr>
                <w:rStyle w:val="Hyperkobling"/>
                <w:noProof/>
              </w:rPr>
              <w:t>2</w:t>
            </w:r>
            <w:r>
              <w:rPr>
                <w:rFonts w:eastAsiaTheme="minorEastAsia"/>
                <w:noProof/>
                <w:lang w:eastAsia="nb-NO"/>
              </w:rPr>
              <w:tab/>
            </w:r>
            <w:r w:rsidRPr="005E1B52">
              <w:rPr>
                <w:rStyle w:val="Hyperkobling"/>
                <w:noProof/>
              </w:rPr>
              <w:t>Vestlandet losoldermannskap</w:t>
            </w:r>
            <w:r>
              <w:rPr>
                <w:noProof/>
                <w:webHidden/>
              </w:rPr>
              <w:tab/>
            </w:r>
            <w:r>
              <w:rPr>
                <w:noProof/>
                <w:webHidden/>
              </w:rPr>
              <w:fldChar w:fldCharType="begin"/>
            </w:r>
            <w:r>
              <w:rPr>
                <w:noProof/>
                <w:webHidden/>
              </w:rPr>
              <w:instrText xml:space="preserve"> PAGEREF _Toc209192642 \h </w:instrText>
            </w:r>
            <w:r>
              <w:rPr>
                <w:noProof/>
                <w:webHidden/>
              </w:rPr>
            </w:r>
            <w:r>
              <w:rPr>
                <w:noProof/>
                <w:webHidden/>
              </w:rPr>
              <w:fldChar w:fldCharType="separate"/>
            </w:r>
            <w:r>
              <w:rPr>
                <w:noProof/>
                <w:webHidden/>
              </w:rPr>
              <w:t>7</w:t>
            </w:r>
            <w:r>
              <w:rPr>
                <w:noProof/>
                <w:webHidden/>
              </w:rPr>
              <w:fldChar w:fldCharType="end"/>
            </w:r>
          </w:hyperlink>
        </w:p>
        <w:p w14:paraId="23E9EFE1" w14:textId="598A4B84" w:rsidR="00E96489" w:rsidRDefault="00E96489">
          <w:pPr>
            <w:pStyle w:val="INNH3"/>
            <w:tabs>
              <w:tab w:val="left" w:pos="1200"/>
              <w:tab w:val="right" w:leader="dot" w:pos="9062"/>
            </w:tabs>
            <w:rPr>
              <w:rFonts w:eastAsiaTheme="minorEastAsia"/>
              <w:noProof/>
              <w:lang w:eastAsia="nb-NO"/>
            </w:rPr>
          </w:pPr>
          <w:hyperlink w:anchor="_Toc209192643" w:history="1">
            <w:r w:rsidRPr="005E1B52">
              <w:rPr>
                <w:rStyle w:val="Hyperkobling"/>
                <w:noProof/>
              </w:rPr>
              <w:t>2.1</w:t>
            </w:r>
            <w:r>
              <w:rPr>
                <w:rFonts w:eastAsiaTheme="minorEastAsia"/>
                <w:noProof/>
                <w:lang w:eastAsia="nb-NO"/>
              </w:rPr>
              <w:tab/>
            </w:r>
            <w:r w:rsidRPr="005E1B52">
              <w:rPr>
                <w:rStyle w:val="Hyperkobling"/>
                <w:noProof/>
              </w:rPr>
              <w:t>Viksøy losbåtstasjon</w:t>
            </w:r>
            <w:r>
              <w:rPr>
                <w:noProof/>
                <w:webHidden/>
              </w:rPr>
              <w:tab/>
            </w:r>
            <w:r>
              <w:rPr>
                <w:noProof/>
                <w:webHidden/>
              </w:rPr>
              <w:fldChar w:fldCharType="begin"/>
            </w:r>
            <w:r>
              <w:rPr>
                <w:noProof/>
                <w:webHidden/>
              </w:rPr>
              <w:instrText xml:space="preserve"> PAGEREF _Toc209192643 \h </w:instrText>
            </w:r>
            <w:r>
              <w:rPr>
                <w:noProof/>
                <w:webHidden/>
              </w:rPr>
            </w:r>
            <w:r>
              <w:rPr>
                <w:noProof/>
                <w:webHidden/>
              </w:rPr>
              <w:fldChar w:fldCharType="separate"/>
            </w:r>
            <w:r>
              <w:rPr>
                <w:noProof/>
                <w:webHidden/>
              </w:rPr>
              <w:t>7</w:t>
            </w:r>
            <w:r>
              <w:rPr>
                <w:noProof/>
                <w:webHidden/>
              </w:rPr>
              <w:fldChar w:fldCharType="end"/>
            </w:r>
          </w:hyperlink>
        </w:p>
        <w:p w14:paraId="60A44CD3" w14:textId="2A9D54E2" w:rsidR="00E96489" w:rsidRDefault="00E96489">
          <w:pPr>
            <w:pStyle w:val="INNH3"/>
            <w:tabs>
              <w:tab w:val="left" w:pos="1200"/>
              <w:tab w:val="right" w:leader="dot" w:pos="9062"/>
            </w:tabs>
            <w:rPr>
              <w:rFonts w:eastAsiaTheme="minorEastAsia"/>
              <w:noProof/>
              <w:lang w:eastAsia="nb-NO"/>
            </w:rPr>
          </w:pPr>
          <w:hyperlink w:anchor="_Toc209192644" w:history="1">
            <w:r w:rsidRPr="005E1B52">
              <w:rPr>
                <w:rStyle w:val="Hyperkobling"/>
                <w:noProof/>
              </w:rPr>
              <w:t>2.2</w:t>
            </w:r>
            <w:r>
              <w:rPr>
                <w:rFonts w:eastAsiaTheme="minorEastAsia"/>
                <w:noProof/>
                <w:lang w:eastAsia="nb-NO"/>
              </w:rPr>
              <w:tab/>
            </w:r>
            <w:r w:rsidRPr="005E1B52">
              <w:rPr>
                <w:rStyle w:val="Hyperkobling"/>
                <w:noProof/>
              </w:rPr>
              <w:t>Fedje losbåtstasjon</w:t>
            </w:r>
            <w:r>
              <w:rPr>
                <w:noProof/>
                <w:webHidden/>
              </w:rPr>
              <w:tab/>
            </w:r>
            <w:r>
              <w:rPr>
                <w:noProof/>
                <w:webHidden/>
              </w:rPr>
              <w:fldChar w:fldCharType="begin"/>
            </w:r>
            <w:r>
              <w:rPr>
                <w:noProof/>
                <w:webHidden/>
              </w:rPr>
              <w:instrText xml:space="preserve"> PAGEREF _Toc209192644 \h </w:instrText>
            </w:r>
            <w:r>
              <w:rPr>
                <w:noProof/>
                <w:webHidden/>
              </w:rPr>
            </w:r>
            <w:r>
              <w:rPr>
                <w:noProof/>
                <w:webHidden/>
              </w:rPr>
              <w:fldChar w:fldCharType="separate"/>
            </w:r>
            <w:r>
              <w:rPr>
                <w:noProof/>
                <w:webHidden/>
              </w:rPr>
              <w:t>9</w:t>
            </w:r>
            <w:r>
              <w:rPr>
                <w:noProof/>
                <w:webHidden/>
              </w:rPr>
              <w:fldChar w:fldCharType="end"/>
            </w:r>
          </w:hyperlink>
        </w:p>
        <w:p w14:paraId="1A241C70" w14:textId="3248E4F3" w:rsidR="00E96489" w:rsidRDefault="00E96489">
          <w:pPr>
            <w:pStyle w:val="INNH3"/>
            <w:tabs>
              <w:tab w:val="left" w:pos="1200"/>
              <w:tab w:val="right" w:leader="dot" w:pos="9062"/>
            </w:tabs>
            <w:rPr>
              <w:rFonts w:eastAsiaTheme="minorEastAsia"/>
              <w:noProof/>
              <w:lang w:eastAsia="nb-NO"/>
            </w:rPr>
          </w:pPr>
          <w:hyperlink w:anchor="_Toc209192645" w:history="1">
            <w:r w:rsidRPr="005E1B52">
              <w:rPr>
                <w:rStyle w:val="Hyperkobling"/>
                <w:noProof/>
              </w:rPr>
              <w:t>2.3</w:t>
            </w:r>
            <w:r>
              <w:rPr>
                <w:rFonts w:eastAsiaTheme="minorEastAsia"/>
                <w:noProof/>
                <w:lang w:eastAsia="nb-NO"/>
              </w:rPr>
              <w:tab/>
            </w:r>
            <w:r w:rsidRPr="005E1B52">
              <w:rPr>
                <w:rStyle w:val="Hyperkobling"/>
                <w:noProof/>
              </w:rPr>
              <w:t>Florø losbåtstasjon</w:t>
            </w:r>
            <w:r>
              <w:rPr>
                <w:noProof/>
                <w:webHidden/>
              </w:rPr>
              <w:tab/>
            </w:r>
            <w:r>
              <w:rPr>
                <w:noProof/>
                <w:webHidden/>
              </w:rPr>
              <w:fldChar w:fldCharType="begin"/>
            </w:r>
            <w:r>
              <w:rPr>
                <w:noProof/>
                <w:webHidden/>
              </w:rPr>
              <w:instrText xml:space="preserve"> PAGEREF _Toc209192645 \h </w:instrText>
            </w:r>
            <w:r>
              <w:rPr>
                <w:noProof/>
                <w:webHidden/>
              </w:rPr>
            </w:r>
            <w:r>
              <w:rPr>
                <w:noProof/>
                <w:webHidden/>
              </w:rPr>
              <w:fldChar w:fldCharType="separate"/>
            </w:r>
            <w:r>
              <w:rPr>
                <w:noProof/>
                <w:webHidden/>
              </w:rPr>
              <w:t>12</w:t>
            </w:r>
            <w:r>
              <w:rPr>
                <w:noProof/>
                <w:webHidden/>
              </w:rPr>
              <w:fldChar w:fldCharType="end"/>
            </w:r>
          </w:hyperlink>
        </w:p>
        <w:p w14:paraId="7663A9BC" w14:textId="31312482" w:rsidR="00E96489" w:rsidRDefault="00E96489">
          <w:pPr>
            <w:pStyle w:val="INNH2"/>
            <w:tabs>
              <w:tab w:val="left" w:pos="720"/>
              <w:tab w:val="right" w:leader="dot" w:pos="9062"/>
            </w:tabs>
            <w:rPr>
              <w:rFonts w:eastAsiaTheme="minorEastAsia"/>
              <w:noProof/>
              <w:lang w:eastAsia="nb-NO"/>
            </w:rPr>
          </w:pPr>
          <w:hyperlink w:anchor="_Toc209192646" w:history="1">
            <w:r w:rsidRPr="005E1B52">
              <w:rPr>
                <w:rStyle w:val="Hyperkobling"/>
                <w:noProof/>
              </w:rPr>
              <w:t>3</w:t>
            </w:r>
            <w:r>
              <w:rPr>
                <w:rFonts w:eastAsiaTheme="minorEastAsia"/>
                <w:noProof/>
                <w:lang w:eastAsia="nb-NO"/>
              </w:rPr>
              <w:tab/>
            </w:r>
            <w:r w:rsidRPr="005E1B52">
              <w:rPr>
                <w:rStyle w:val="Hyperkobling"/>
                <w:noProof/>
              </w:rPr>
              <w:t>Møre og Trøndelag losoldermannskap</w:t>
            </w:r>
            <w:r>
              <w:rPr>
                <w:noProof/>
                <w:webHidden/>
              </w:rPr>
              <w:tab/>
            </w:r>
            <w:r>
              <w:rPr>
                <w:noProof/>
                <w:webHidden/>
              </w:rPr>
              <w:fldChar w:fldCharType="begin"/>
            </w:r>
            <w:r>
              <w:rPr>
                <w:noProof/>
                <w:webHidden/>
              </w:rPr>
              <w:instrText xml:space="preserve"> PAGEREF _Toc209192646 \h </w:instrText>
            </w:r>
            <w:r>
              <w:rPr>
                <w:noProof/>
                <w:webHidden/>
              </w:rPr>
            </w:r>
            <w:r>
              <w:rPr>
                <w:noProof/>
                <w:webHidden/>
              </w:rPr>
              <w:fldChar w:fldCharType="separate"/>
            </w:r>
            <w:r>
              <w:rPr>
                <w:noProof/>
                <w:webHidden/>
              </w:rPr>
              <w:t>14</w:t>
            </w:r>
            <w:r>
              <w:rPr>
                <w:noProof/>
                <w:webHidden/>
              </w:rPr>
              <w:fldChar w:fldCharType="end"/>
            </w:r>
          </w:hyperlink>
        </w:p>
        <w:p w14:paraId="68738236" w14:textId="00EF7865" w:rsidR="00E96489" w:rsidRDefault="00E96489">
          <w:pPr>
            <w:pStyle w:val="INNH3"/>
            <w:tabs>
              <w:tab w:val="left" w:pos="1200"/>
              <w:tab w:val="right" w:leader="dot" w:pos="9062"/>
            </w:tabs>
            <w:rPr>
              <w:rFonts w:eastAsiaTheme="minorEastAsia"/>
              <w:noProof/>
              <w:lang w:eastAsia="nb-NO"/>
            </w:rPr>
          </w:pPr>
          <w:hyperlink w:anchor="_Toc209192647" w:history="1">
            <w:r w:rsidRPr="005E1B52">
              <w:rPr>
                <w:rStyle w:val="Hyperkobling"/>
                <w:noProof/>
              </w:rPr>
              <w:t>3.1</w:t>
            </w:r>
            <w:r>
              <w:rPr>
                <w:rFonts w:eastAsiaTheme="minorEastAsia"/>
                <w:noProof/>
                <w:lang w:eastAsia="nb-NO"/>
              </w:rPr>
              <w:tab/>
            </w:r>
            <w:r w:rsidRPr="005E1B52">
              <w:rPr>
                <w:rStyle w:val="Hyperkobling"/>
                <w:noProof/>
              </w:rPr>
              <w:t>Ålesund losbåtstasjon</w:t>
            </w:r>
            <w:r>
              <w:rPr>
                <w:noProof/>
                <w:webHidden/>
              </w:rPr>
              <w:tab/>
            </w:r>
            <w:r>
              <w:rPr>
                <w:noProof/>
                <w:webHidden/>
              </w:rPr>
              <w:fldChar w:fldCharType="begin"/>
            </w:r>
            <w:r>
              <w:rPr>
                <w:noProof/>
                <w:webHidden/>
              </w:rPr>
              <w:instrText xml:space="preserve"> PAGEREF _Toc209192647 \h </w:instrText>
            </w:r>
            <w:r>
              <w:rPr>
                <w:noProof/>
                <w:webHidden/>
              </w:rPr>
            </w:r>
            <w:r>
              <w:rPr>
                <w:noProof/>
                <w:webHidden/>
              </w:rPr>
              <w:fldChar w:fldCharType="separate"/>
            </w:r>
            <w:r>
              <w:rPr>
                <w:noProof/>
                <w:webHidden/>
              </w:rPr>
              <w:t>14</w:t>
            </w:r>
            <w:r>
              <w:rPr>
                <w:noProof/>
                <w:webHidden/>
              </w:rPr>
              <w:fldChar w:fldCharType="end"/>
            </w:r>
          </w:hyperlink>
        </w:p>
        <w:p w14:paraId="325747A1" w14:textId="2277DCFD" w:rsidR="00E96489" w:rsidRDefault="00E96489">
          <w:pPr>
            <w:pStyle w:val="INNH3"/>
            <w:tabs>
              <w:tab w:val="left" w:pos="1200"/>
              <w:tab w:val="right" w:leader="dot" w:pos="9062"/>
            </w:tabs>
            <w:rPr>
              <w:rFonts w:eastAsiaTheme="minorEastAsia"/>
              <w:noProof/>
              <w:lang w:eastAsia="nb-NO"/>
            </w:rPr>
          </w:pPr>
          <w:hyperlink w:anchor="_Toc209192648" w:history="1">
            <w:r w:rsidRPr="005E1B52">
              <w:rPr>
                <w:rStyle w:val="Hyperkobling"/>
                <w:noProof/>
              </w:rPr>
              <w:t>3.2</w:t>
            </w:r>
            <w:r>
              <w:rPr>
                <w:rFonts w:eastAsiaTheme="minorEastAsia"/>
                <w:noProof/>
                <w:lang w:eastAsia="nb-NO"/>
              </w:rPr>
              <w:tab/>
            </w:r>
            <w:r w:rsidRPr="005E1B52">
              <w:rPr>
                <w:rStyle w:val="Hyperkobling"/>
                <w:noProof/>
              </w:rPr>
              <w:t>Kristiansund losbåtstasjon</w:t>
            </w:r>
            <w:r>
              <w:rPr>
                <w:noProof/>
                <w:webHidden/>
              </w:rPr>
              <w:tab/>
            </w:r>
            <w:r>
              <w:rPr>
                <w:noProof/>
                <w:webHidden/>
              </w:rPr>
              <w:fldChar w:fldCharType="begin"/>
            </w:r>
            <w:r>
              <w:rPr>
                <w:noProof/>
                <w:webHidden/>
              </w:rPr>
              <w:instrText xml:space="preserve"> PAGEREF _Toc209192648 \h </w:instrText>
            </w:r>
            <w:r>
              <w:rPr>
                <w:noProof/>
                <w:webHidden/>
              </w:rPr>
            </w:r>
            <w:r>
              <w:rPr>
                <w:noProof/>
                <w:webHidden/>
              </w:rPr>
              <w:fldChar w:fldCharType="separate"/>
            </w:r>
            <w:r>
              <w:rPr>
                <w:noProof/>
                <w:webHidden/>
              </w:rPr>
              <w:t>16</w:t>
            </w:r>
            <w:r>
              <w:rPr>
                <w:noProof/>
                <w:webHidden/>
              </w:rPr>
              <w:fldChar w:fldCharType="end"/>
            </w:r>
          </w:hyperlink>
        </w:p>
        <w:p w14:paraId="5963C88C" w14:textId="36B82E90" w:rsidR="00E96489" w:rsidRDefault="00E96489">
          <w:pPr>
            <w:pStyle w:val="INNH3"/>
            <w:tabs>
              <w:tab w:val="left" w:pos="1200"/>
              <w:tab w:val="right" w:leader="dot" w:pos="9062"/>
            </w:tabs>
            <w:rPr>
              <w:rFonts w:eastAsiaTheme="minorEastAsia"/>
              <w:noProof/>
              <w:lang w:eastAsia="nb-NO"/>
            </w:rPr>
          </w:pPr>
          <w:hyperlink w:anchor="_Toc209192649" w:history="1">
            <w:r w:rsidRPr="005E1B52">
              <w:rPr>
                <w:rStyle w:val="Hyperkobling"/>
                <w:noProof/>
                <w:lang w:val="nn-NO"/>
              </w:rPr>
              <w:t>3.3</w:t>
            </w:r>
            <w:r>
              <w:rPr>
                <w:rFonts w:eastAsiaTheme="minorEastAsia"/>
                <w:noProof/>
                <w:lang w:eastAsia="nb-NO"/>
              </w:rPr>
              <w:tab/>
            </w:r>
            <w:r w:rsidRPr="005E1B52">
              <w:rPr>
                <w:rStyle w:val="Hyperkobling"/>
                <w:noProof/>
                <w:lang w:val="nn-NO"/>
              </w:rPr>
              <w:t>Trondheim</w:t>
            </w:r>
            <w:r>
              <w:rPr>
                <w:noProof/>
                <w:webHidden/>
              </w:rPr>
              <w:tab/>
            </w:r>
            <w:r>
              <w:rPr>
                <w:noProof/>
                <w:webHidden/>
              </w:rPr>
              <w:fldChar w:fldCharType="begin"/>
            </w:r>
            <w:r>
              <w:rPr>
                <w:noProof/>
                <w:webHidden/>
              </w:rPr>
              <w:instrText xml:space="preserve"> PAGEREF _Toc209192649 \h </w:instrText>
            </w:r>
            <w:r>
              <w:rPr>
                <w:noProof/>
                <w:webHidden/>
              </w:rPr>
            </w:r>
            <w:r>
              <w:rPr>
                <w:noProof/>
                <w:webHidden/>
              </w:rPr>
              <w:fldChar w:fldCharType="separate"/>
            </w:r>
            <w:r>
              <w:rPr>
                <w:noProof/>
                <w:webHidden/>
              </w:rPr>
              <w:t>18</w:t>
            </w:r>
            <w:r>
              <w:rPr>
                <w:noProof/>
                <w:webHidden/>
              </w:rPr>
              <w:fldChar w:fldCharType="end"/>
            </w:r>
          </w:hyperlink>
        </w:p>
        <w:p w14:paraId="641193A0" w14:textId="5233639A" w:rsidR="00E96489" w:rsidRDefault="00E96489">
          <w:pPr>
            <w:pStyle w:val="INNH3"/>
            <w:tabs>
              <w:tab w:val="left" w:pos="1200"/>
              <w:tab w:val="right" w:leader="dot" w:pos="9062"/>
            </w:tabs>
            <w:rPr>
              <w:rFonts w:eastAsiaTheme="minorEastAsia"/>
              <w:noProof/>
              <w:lang w:eastAsia="nb-NO"/>
            </w:rPr>
          </w:pPr>
          <w:hyperlink w:anchor="_Toc209192650" w:history="1">
            <w:r w:rsidRPr="005E1B52">
              <w:rPr>
                <w:rStyle w:val="Hyperkobling"/>
                <w:noProof/>
              </w:rPr>
              <w:t>3.4</w:t>
            </w:r>
            <w:r>
              <w:rPr>
                <w:rFonts w:eastAsiaTheme="minorEastAsia"/>
                <w:noProof/>
                <w:lang w:eastAsia="nb-NO"/>
              </w:rPr>
              <w:tab/>
            </w:r>
            <w:r w:rsidRPr="005E1B52">
              <w:rPr>
                <w:rStyle w:val="Hyperkobling"/>
                <w:noProof/>
              </w:rPr>
              <w:t>Rørvik</w:t>
            </w:r>
            <w:r>
              <w:rPr>
                <w:noProof/>
                <w:webHidden/>
              </w:rPr>
              <w:tab/>
            </w:r>
            <w:r>
              <w:rPr>
                <w:noProof/>
                <w:webHidden/>
              </w:rPr>
              <w:fldChar w:fldCharType="begin"/>
            </w:r>
            <w:r>
              <w:rPr>
                <w:noProof/>
                <w:webHidden/>
              </w:rPr>
              <w:instrText xml:space="preserve"> PAGEREF _Toc209192650 \h </w:instrText>
            </w:r>
            <w:r>
              <w:rPr>
                <w:noProof/>
                <w:webHidden/>
              </w:rPr>
            </w:r>
            <w:r>
              <w:rPr>
                <w:noProof/>
                <w:webHidden/>
              </w:rPr>
              <w:fldChar w:fldCharType="separate"/>
            </w:r>
            <w:r>
              <w:rPr>
                <w:noProof/>
                <w:webHidden/>
              </w:rPr>
              <w:t>21</w:t>
            </w:r>
            <w:r>
              <w:rPr>
                <w:noProof/>
                <w:webHidden/>
              </w:rPr>
              <w:fldChar w:fldCharType="end"/>
            </w:r>
          </w:hyperlink>
        </w:p>
        <w:p w14:paraId="03D6EF26" w14:textId="11594921" w:rsidR="00516428" w:rsidRDefault="00516428" w:rsidP="55213EFD">
          <w:pPr>
            <w:pStyle w:val="INNH3"/>
            <w:tabs>
              <w:tab w:val="right" w:leader="dot" w:pos="9060"/>
            </w:tabs>
            <w:rPr>
              <w:rStyle w:val="Hyperkobling"/>
              <w:noProof/>
              <w:lang w:eastAsia="nb-NO"/>
            </w:rPr>
          </w:pPr>
          <w:r>
            <w:fldChar w:fldCharType="end"/>
          </w:r>
        </w:p>
      </w:sdtContent>
    </w:sdt>
    <w:p w14:paraId="22BD67F2" w14:textId="67A1289E" w:rsidR="0075065D" w:rsidRDefault="0075065D"/>
    <w:p w14:paraId="72C4E8BC" w14:textId="77777777" w:rsidR="00A41663" w:rsidRDefault="00A41663"/>
    <w:p w14:paraId="25B0B004" w14:textId="77777777" w:rsidR="00A41663" w:rsidRDefault="00A41663"/>
    <w:p w14:paraId="444A4D5D" w14:textId="77777777" w:rsidR="00A41663" w:rsidRDefault="00A41663"/>
    <w:p w14:paraId="58783638" w14:textId="77777777" w:rsidR="00A41663" w:rsidRDefault="00A41663"/>
    <w:p w14:paraId="1CE31ED9" w14:textId="77777777" w:rsidR="00A41663" w:rsidRDefault="00A41663"/>
    <w:p w14:paraId="6F5CC236" w14:textId="77777777" w:rsidR="00A41663" w:rsidRDefault="00A41663"/>
    <w:p w14:paraId="3BACFE47" w14:textId="77777777" w:rsidR="00A41663" w:rsidRDefault="00A41663"/>
    <w:p w14:paraId="4A73ACEC" w14:textId="77777777" w:rsidR="00FA08B3" w:rsidRDefault="00FA08B3" w:rsidP="00FA08B3"/>
    <w:p w14:paraId="73B5C826" w14:textId="77777777" w:rsidR="00CA0E14" w:rsidRDefault="00CA0E14" w:rsidP="00FA08B3"/>
    <w:p w14:paraId="379748C4" w14:textId="77777777" w:rsidR="00CA0E14" w:rsidRDefault="00CA0E14" w:rsidP="00FA08B3"/>
    <w:p w14:paraId="3AF4C891" w14:textId="77777777" w:rsidR="00CA0E14" w:rsidRDefault="00CA0E14" w:rsidP="00FA08B3"/>
    <w:p w14:paraId="7FB594BA" w14:textId="77777777" w:rsidR="00CA0E14" w:rsidRDefault="00CA0E14" w:rsidP="00FA08B3"/>
    <w:p w14:paraId="04A6033E" w14:textId="77777777" w:rsidR="00A41663" w:rsidRDefault="00A41663" w:rsidP="00FA08B3"/>
    <w:p w14:paraId="281140E6" w14:textId="77777777" w:rsidR="00A41663" w:rsidRDefault="00A41663" w:rsidP="00FA08B3"/>
    <w:p w14:paraId="71FE2E4B" w14:textId="77777777" w:rsidR="00A41663" w:rsidRDefault="00A41663" w:rsidP="00FA08B3"/>
    <w:p w14:paraId="0FE6F6B7" w14:textId="2A69AB7F" w:rsidR="00BD3F43" w:rsidRDefault="00277662" w:rsidP="005054BB">
      <w:pPr>
        <w:pStyle w:val="Overskrift1"/>
      </w:pPr>
      <w:bookmarkStart w:id="0" w:name="_Toc198122463"/>
      <w:bookmarkStart w:id="1" w:name="_Toc198122777"/>
      <w:bookmarkStart w:id="2" w:name="_Toc209192638"/>
      <w:r>
        <w:t xml:space="preserve">Vedlegg 3 – </w:t>
      </w:r>
      <w:r w:rsidR="71021E8D">
        <w:t>K</w:t>
      </w:r>
      <w:r>
        <w:t>ontraktsområde</w:t>
      </w:r>
      <w:r w:rsidR="00ED2B5B">
        <w:t xml:space="preserve"> nr. 2</w:t>
      </w:r>
      <w:bookmarkEnd w:id="0"/>
      <w:bookmarkEnd w:id="1"/>
      <w:bookmarkEnd w:id="2"/>
    </w:p>
    <w:p w14:paraId="2CF89695" w14:textId="6831996D" w:rsidR="00D667B9" w:rsidRDefault="00D667B9" w:rsidP="00D667B9">
      <w:r w:rsidRPr="007D46EC">
        <w:t xml:space="preserve">Kontraktsområde nr. </w:t>
      </w:r>
      <w:r>
        <w:t>2</w:t>
      </w:r>
      <w:r w:rsidRPr="007D46EC">
        <w:t xml:space="preserve"> består av </w:t>
      </w:r>
      <w:r>
        <w:t>Rogaland, Vestlandet og Møre og Trøndelag los</w:t>
      </w:r>
      <w:r w:rsidR="00361001">
        <w:t>o</w:t>
      </w:r>
      <w:r>
        <w:t>ldermannska</w:t>
      </w:r>
      <w:r w:rsidR="007E491A">
        <w:t>p</w:t>
      </w:r>
      <w:r w:rsidRPr="007D46EC">
        <w:t xml:space="preserve"> og strekker seg f</w:t>
      </w:r>
      <w:r>
        <w:t xml:space="preserve">ra </w:t>
      </w:r>
      <w:r w:rsidR="007E491A">
        <w:t>Jærens</w:t>
      </w:r>
      <w:r>
        <w:t xml:space="preserve"> rev</w:t>
      </w:r>
      <w:r w:rsidR="007E491A">
        <w:t xml:space="preserve"> til og med Rørvik</w:t>
      </w:r>
      <w:r>
        <w:t>.</w:t>
      </w:r>
    </w:p>
    <w:p w14:paraId="628A55E5" w14:textId="21B5C843" w:rsidR="004F6728" w:rsidRDefault="005054BB" w:rsidP="005054BB">
      <w:pPr>
        <w:pStyle w:val="Overskrift2"/>
      </w:pPr>
      <w:bookmarkStart w:id="3" w:name="_Toc195688249"/>
      <w:bookmarkStart w:id="4" w:name="_Toc197522989"/>
      <w:bookmarkStart w:id="5" w:name="_Toc198122464"/>
      <w:bookmarkStart w:id="6" w:name="_Toc198122778"/>
      <w:bookmarkStart w:id="7" w:name="_Toc209192639"/>
      <w:r>
        <w:t>1</w:t>
      </w:r>
      <w:r>
        <w:tab/>
      </w:r>
      <w:r w:rsidR="004F6728">
        <w:t>Rogaland losoldermannskap</w:t>
      </w:r>
      <w:bookmarkEnd w:id="3"/>
      <w:bookmarkEnd w:id="4"/>
      <w:bookmarkEnd w:id="5"/>
      <w:bookmarkEnd w:id="6"/>
      <w:bookmarkEnd w:id="7"/>
    </w:p>
    <w:p w14:paraId="700E0C7A" w14:textId="77777777" w:rsidR="004F6728" w:rsidRPr="00E5330D" w:rsidRDefault="004F6728" w:rsidP="004F6728">
      <w:r>
        <w:t>Rogaland</w:t>
      </w:r>
      <w:r w:rsidRPr="00E5330D">
        <w:t xml:space="preserve"> </w:t>
      </w:r>
      <w:r>
        <w:t>l</w:t>
      </w:r>
      <w:r w:rsidRPr="00E5330D">
        <w:t xml:space="preserve">osoldermannskap </w:t>
      </w:r>
      <w:r>
        <w:t>har per i dag to losbåtstasjoner ved følgende</w:t>
      </w:r>
      <w:r w:rsidRPr="00E5330D">
        <w:t xml:space="preserve"> lokasjoner: </w:t>
      </w:r>
    </w:p>
    <w:p w14:paraId="66019FCD" w14:textId="77777777" w:rsidR="004F6728" w:rsidRDefault="004F6728" w:rsidP="004F6728">
      <w:pPr>
        <w:pStyle w:val="Listeavsnitt"/>
        <w:numPr>
          <w:ilvl w:val="0"/>
          <w:numId w:val="1"/>
        </w:numPr>
      </w:pPr>
      <w:r>
        <w:t>Tananger</w:t>
      </w:r>
    </w:p>
    <w:p w14:paraId="675C627F" w14:textId="77777777" w:rsidR="004F6728" w:rsidRDefault="004F6728" w:rsidP="004F6728">
      <w:pPr>
        <w:pStyle w:val="Listeavsnitt"/>
        <w:numPr>
          <w:ilvl w:val="0"/>
          <w:numId w:val="1"/>
        </w:numPr>
      </w:pPr>
      <w:r>
        <w:t>Bokn</w:t>
      </w:r>
    </w:p>
    <w:p w14:paraId="5E3B98F9" w14:textId="77777777" w:rsidR="004F6728" w:rsidRDefault="004F6728" w:rsidP="004F6728">
      <w:r>
        <w:t xml:space="preserve">Tilbringertjenesten i Rogaland skal sørge for at losene ved losstasjonene i Tananger og Karmøy blir fraktet til og fra losbordingsfeltene. </w:t>
      </w:r>
    </w:p>
    <w:p w14:paraId="2F686572" w14:textId="21A157EE" w:rsidR="004F6728" w:rsidRDefault="00ED3072" w:rsidP="00ED3072">
      <w:pPr>
        <w:pStyle w:val="Overskrift3"/>
      </w:pPr>
      <w:bookmarkStart w:id="8" w:name="_Toc195688250"/>
      <w:bookmarkStart w:id="9" w:name="_Toc198122465"/>
      <w:bookmarkStart w:id="10" w:name="_Toc198122779"/>
      <w:bookmarkStart w:id="11" w:name="_Toc209192640"/>
      <w:r>
        <w:t>1.1</w:t>
      </w:r>
      <w:r>
        <w:tab/>
      </w:r>
      <w:r w:rsidR="004F6728">
        <w:t>Tananger losbåtstasjon</w:t>
      </w:r>
      <w:bookmarkEnd w:id="8"/>
      <w:bookmarkEnd w:id="9"/>
      <w:bookmarkEnd w:id="10"/>
      <w:bookmarkEnd w:id="11"/>
    </w:p>
    <w:p w14:paraId="530889D9" w14:textId="77777777" w:rsidR="004F6728" w:rsidRDefault="004F6728" w:rsidP="004F6728">
      <w:r>
        <w:t xml:space="preserve">Tananger losbåtstasjon leverer tilbringertjenester til og fra Feisteinen losbordingsfelt, og hovedtrafikken er skip til og fra Stavanger/Sandnes området samt Ryfylke. </w:t>
      </w:r>
      <w:r w:rsidRPr="00B23F88">
        <w:t>Bording/Kvitting skjer i hovedsak innen en radius på 10 minutter fra losbordingsfeltene som vist under.</w:t>
      </w:r>
    </w:p>
    <w:p w14:paraId="41B6431E" w14:textId="0D2B1F04" w:rsidR="007916B4" w:rsidRPr="007916B4" w:rsidRDefault="007916B4" w:rsidP="004F6728">
      <w:pPr>
        <w:rPr>
          <w:b/>
          <w:bCs/>
        </w:rPr>
      </w:pPr>
      <w:r>
        <w:rPr>
          <w:b/>
          <w:bCs/>
        </w:rPr>
        <w:t xml:space="preserve">Tabell 1 </w:t>
      </w:r>
      <w:r w:rsidR="00BA493F">
        <w:rPr>
          <w:b/>
          <w:bCs/>
        </w:rPr>
        <w:t>L</w:t>
      </w:r>
      <w:r w:rsidR="00BF4544">
        <w:rPr>
          <w:b/>
          <w:bCs/>
        </w:rPr>
        <w:t>osbordingsfelt Tananger losstasjon</w:t>
      </w:r>
    </w:p>
    <w:p w14:paraId="099D35F5" w14:textId="77777777" w:rsidR="004F6728" w:rsidRDefault="004F6728" w:rsidP="004F6728">
      <w:r w:rsidRPr="005F36BE">
        <w:rPr>
          <w:noProof/>
        </w:rPr>
        <w:drawing>
          <wp:inline distT="0" distB="0" distL="0" distR="0" wp14:anchorId="30DFBAE0" wp14:editId="1210E9E3">
            <wp:extent cx="5731510" cy="518795"/>
            <wp:effectExtent l="0" t="0" r="2540" b="0"/>
            <wp:docPr id="22660826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18795"/>
                    </a:xfrm>
                    <a:prstGeom prst="rect">
                      <a:avLst/>
                    </a:prstGeom>
                    <a:noFill/>
                    <a:ln>
                      <a:noFill/>
                    </a:ln>
                  </pic:spPr>
                </pic:pic>
              </a:graphicData>
            </a:graphic>
          </wp:inline>
        </w:drawing>
      </w:r>
    </w:p>
    <w:p w14:paraId="6F2BAF99" w14:textId="77777777" w:rsidR="004F6728" w:rsidRDefault="004F6728" w:rsidP="004F6728">
      <w:r>
        <w:t>Losbåtstasjonen benyttes av for tiden 16 loser ved Tananger losstasjon (i tillegg til loser fra andre stasjoner som har sertifikater i området).</w:t>
      </w:r>
    </w:p>
    <w:p w14:paraId="79FC783D" w14:textId="77777777" w:rsidR="004F6728" w:rsidRDefault="004F6728" w:rsidP="004F6728">
      <w:r w:rsidRPr="00F2546D">
        <w:rPr>
          <w:noProof/>
        </w:rPr>
        <w:lastRenderedPageBreak/>
        <w:drawing>
          <wp:inline distT="0" distB="0" distL="0" distR="0" wp14:anchorId="2DE95A05" wp14:editId="6C2F4044">
            <wp:extent cx="3341781" cy="2707830"/>
            <wp:effectExtent l="0" t="0" r="0" b="0"/>
            <wp:docPr id="32664961"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4961" name="Bilde 1" descr="Et bilde som inneholder kart, tekst, atlas&#10;&#10;KI-generert innhold kan være feil."/>
                    <pic:cNvPicPr/>
                  </pic:nvPicPr>
                  <pic:blipFill>
                    <a:blip r:embed="rId9"/>
                    <a:stretch>
                      <a:fillRect/>
                    </a:stretch>
                  </pic:blipFill>
                  <pic:spPr>
                    <a:xfrm>
                      <a:off x="0" y="0"/>
                      <a:ext cx="3355441" cy="2718898"/>
                    </a:xfrm>
                    <a:prstGeom prst="rect">
                      <a:avLst/>
                    </a:prstGeom>
                  </pic:spPr>
                </pic:pic>
              </a:graphicData>
            </a:graphic>
          </wp:inline>
        </w:drawing>
      </w:r>
      <w:r w:rsidRPr="0055078E">
        <w:t xml:space="preserve"> </w:t>
      </w:r>
      <w:r w:rsidRPr="0055078E">
        <w:rPr>
          <w:noProof/>
        </w:rPr>
        <w:drawing>
          <wp:inline distT="0" distB="0" distL="0" distR="0" wp14:anchorId="6BC1515C" wp14:editId="725B1C8C">
            <wp:extent cx="2156590" cy="2677811"/>
            <wp:effectExtent l="0" t="0" r="0" b="8255"/>
            <wp:docPr id="2070235717"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5360" cy="2738368"/>
                    </a:xfrm>
                    <a:prstGeom prst="rect">
                      <a:avLst/>
                    </a:prstGeom>
                    <a:noFill/>
                    <a:ln>
                      <a:noFill/>
                    </a:ln>
                  </pic:spPr>
                </pic:pic>
              </a:graphicData>
            </a:graphic>
          </wp:inline>
        </w:drawing>
      </w:r>
    </w:p>
    <w:p w14:paraId="659DBF82" w14:textId="4A1B7F38" w:rsidR="004F6728" w:rsidRDefault="004F6728" w:rsidP="004F6728">
      <w:pPr>
        <w:rPr>
          <w:b/>
          <w:bCs/>
        </w:rPr>
      </w:pPr>
      <w:r>
        <w:t>Losbording – og ankringsfelt, distanser og estimert kjøretid kommer frem av tabellen under</w:t>
      </w:r>
      <w:r w:rsidRPr="00766F9A">
        <w:rPr>
          <w:b/>
          <w:bCs/>
        </w:rPr>
        <w:t xml:space="preserve"> </w:t>
      </w:r>
    </w:p>
    <w:p w14:paraId="6FC8C819" w14:textId="33CDD6C5" w:rsidR="004F6728" w:rsidRPr="00766F9A" w:rsidRDefault="004F6728" w:rsidP="004F6728">
      <w:pPr>
        <w:rPr>
          <w:b/>
          <w:bCs/>
        </w:rPr>
      </w:pPr>
      <w:r w:rsidRPr="00766F9A">
        <w:rPr>
          <w:b/>
          <w:bCs/>
        </w:rPr>
        <w:t xml:space="preserve">Tabell </w:t>
      </w:r>
      <w:r w:rsidR="00BF4544">
        <w:rPr>
          <w:b/>
          <w:bCs/>
        </w:rPr>
        <w:t>2</w:t>
      </w:r>
      <w:r>
        <w:rPr>
          <w:b/>
          <w:bCs/>
        </w:rPr>
        <w:t xml:space="preserve"> </w:t>
      </w:r>
      <w:r w:rsidR="00BA493F">
        <w:rPr>
          <w:b/>
          <w:bCs/>
        </w:rPr>
        <w:t>O</w:t>
      </w:r>
      <w:r w:rsidRPr="00766F9A">
        <w:rPr>
          <w:b/>
          <w:bCs/>
        </w:rPr>
        <w:t xml:space="preserve">versikt over losbordingsfelt ved </w:t>
      </w:r>
      <w:r>
        <w:rPr>
          <w:b/>
          <w:bCs/>
        </w:rPr>
        <w:t xml:space="preserve">Tananger </w:t>
      </w:r>
      <w:r w:rsidRPr="00766F9A">
        <w:rPr>
          <w:b/>
          <w:bCs/>
        </w:rPr>
        <w:t>losstasjon</w:t>
      </w:r>
    </w:p>
    <w:p w14:paraId="04B15A2D" w14:textId="77777777" w:rsidR="004F6728" w:rsidRDefault="004F6728" w:rsidP="004F6728">
      <w:r w:rsidRPr="00AC2CE6">
        <w:rPr>
          <w:noProof/>
        </w:rPr>
        <w:drawing>
          <wp:inline distT="0" distB="0" distL="0" distR="0" wp14:anchorId="2C6316E1" wp14:editId="70717E7E">
            <wp:extent cx="2637489" cy="717491"/>
            <wp:effectExtent l="0" t="0" r="0" b="6985"/>
            <wp:docPr id="1266831717"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9362" cy="761526"/>
                    </a:xfrm>
                    <a:prstGeom prst="rect">
                      <a:avLst/>
                    </a:prstGeom>
                    <a:noFill/>
                    <a:ln>
                      <a:noFill/>
                    </a:ln>
                  </pic:spPr>
                </pic:pic>
              </a:graphicData>
            </a:graphic>
          </wp:inline>
        </w:drawing>
      </w:r>
    </w:p>
    <w:p w14:paraId="22DD23D3" w14:textId="77777777" w:rsidR="004F6728" w:rsidRDefault="004F6728" w:rsidP="004F6728">
      <w:r>
        <w:t xml:space="preserve">Losbåtstasjonen er for tiden bemannet med 6 mannskap som opererer ett fartøy (LOS 123). </w:t>
      </w:r>
    </w:p>
    <w:p w14:paraId="18B42754" w14:textId="60470CA6" w:rsidR="004F6728" w:rsidRDefault="00ED3072" w:rsidP="00ED3072">
      <w:pPr>
        <w:pStyle w:val="Overskrift4"/>
      </w:pPr>
      <w:r>
        <w:t>1</w:t>
      </w:r>
      <w:r w:rsidR="004F6728">
        <w:t>.1.1</w:t>
      </w:r>
      <w:r w:rsidR="004F6728">
        <w:tab/>
        <w:t>Leveranseomfang</w:t>
      </w:r>
    </w:p>
    <w:p w14:paraId="5255748A" w14:textId="77777777" w:rsidR="004F6728" w:rsidRDefault="004F6728" w:rsidP="004F6728">
      <w:r>
        <w:t>Losbordingsfelt, antall turer til losbordingsfeltene, antall fakturerte faste kjøreoppdrag og fakturerte timer for 2024 går frem av tabellene under.</w:t>
      </w:r>
    </w:p>
    <w:p w14:paraId="3364C6B9" w14:textId="377CC18F" w:rsidR="004F6728" w:rsidRDefault="004F6728" w:rsidP="004F6728">
      <w:pPr>
        <w:rPr>
          <w:b/>
          <w:bCs/>
        </w:rPr>
      </w:pPr>
      <w:r>
        <w:rPr>
          <w:b/>
          <w:bCs/>
        </w:rPr>
        <w:t xml:space="preserve">Tabell </w:t>
      </w:r>
      <w:r w:rsidR="00BF4544">
        <w:rPr>
          <w:b/>
          <w:bCs/>
        </w:rPr>
        <w:t>3</w:t>
      </w:r>
      <w:r>
        <w:rPr>
          <w:b/>
          <w:bCs/>
        </w:rPr>
        <w:t xml:space="preserve"> </w:t>
      </w:r>
      <w:r w:rsidR="00BA493F">
        <w:rPr>
          <w:b/>
          <w:bCs/>
        </w:rPr>
        <w:t>A</w:t>
      </w:r>
      <w:r>
        <w:rPr>
          <w:b/>
          <w:bCs/>
        </w:rPr>
        <w:t>ntall turer til losbordingsfeltene</w:t>
      </w:r>
    </w:p>
    <w:p w14:paraId="3C2872F6" w14:textId="77777777" w:rsidR="004F6728" w:rsidRDefault="004F6728" w:rsidP="004F6728">
      <w:pPr>
        <w:rPr>
          <w:b/>
          <w:bCs/>
        </w:rPr>
      </w:pPr>
      <w:r w:rsidRPr="00D733C1">
        <w:rPr>
          <w:noProof/>
        </w:rPr>
        <w:drawing>
          <wp:inline distT="0" distB="0" distL="0" distR="0" wp14:anchorId="4D0E8FEC" wp14:editId="42B43D28">
            <wp:extent cx="4582795" cy="1125855"/>
            <wp:effectExtent l="0" t="0" r="8255" b="0"/>
            <wp:docPr id="2093058149"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2795" cy="1125855"/>
                    </a:xfrm>
                    <a:prstGeom prst="rect">
                      <a:avLst/>
                    </a:prstGeom>
                    <a:noFill/>
                    <a:ln>
                      <a:noFill/>
                    </a:ln>
                  </pic:spPr>
                </pic:pic>
              </a:graphicData>
            </a:graphic>
          </wp:inline>
        </w:drawing>
      </w:r>
    </w:p>
    <w:p w14:paraId="737774A2" w14:textId="598A4719" w:rsidR="007B5864" w:rsidRDefault="004F6728" w:rsidP="004F6728">
      <w:r>
        <w:t>Losbåten brukes sporadisk til å frakte loser fra Tananger losbåtstasjon til Skudenesfjorden og Smørstakk losbordingsfelt.</w:t>
      </w:r>
      <w:r w:rsidR="007B5864">
        <w:t xml:space="preserve"> Det er losbordingsfelt på Karls</w:t>
      </w:r>
      <w:r w:rsidR="00887569">
        <w:t>medgrunnen, hvor det benyttes tilbringertjenester</w:t>
      </w:r>
      <w:r w:rsidR="001932B6">
        <w:t xml:space="preserve"> fra eksterne. </w:t>
      </w:r>
    </w:p>
    <w:p w14:paraId="0125F7DB" w14:textId="23118DBE" w:rsidR="004F6728" w:rsidRDefault="004F6728" w:rsidP="004F6728">
      <w:r>
        <w:t xml:space="preserve">Antall tilbringeroppdrag til de ulike stedene, antall fakturerte faste kjøreoppdrag og fakturerte timer for 2024 går frem av tabellene under. </w:t>
      </w:r>
    </w:p>
    <w:p w14:paraId="61B52F96" w14:textId="77777777" w:rsidR="00356E7B" w:rsidRDefault="00356E7B" w:rsidP="004F6728">
      <w:pPr>
        <w:rPr>
          <w:b/>
          <w:bCs/>
        </w:rPr>
      </w:pPr>
    </w:p>
    <w:p w14:paraId="28A23ACB" w14:textId="1337E0BB" w:rsidR="004F6728" w:rsidRPr="00F37B0B" w:rsidRDefault="004F6728" w:rsidP="004F6728">
      <w:pPr>
        <w:rPr>
          <w:b/>
          <w:bCs/>
        </w:rPr>
      </w:pPr>
      <w:r>
        <w:rPr>
          <w:b/>
          <w:bCs/>
        </w:rPr>
        <w:lastRenderedPageBreak/>
        <w:t xml:space="preserve">Tabell </w:t>
      </w:r>
      <w:r w:rsidR="00BF4544">
        <w:rPr>
          <w:b/>
          <w:bCs/>
        </w:rPr>
        <w:t>4</w:t>
      </w:r>
      <w:r>
        <w:rPr>
          <w:b/>
          <w:bCs/>
        </w:rPr>
        <w:t xml:space="preserve"> </w:t>
      </w:r>
      <w:r w:rsidR="00BA493F">
        <w:rPr>
          <w:b/>
          <w:bCs/>
        </w:rPr>
        <w:t>A</w:t>
      </w:r>
      <w:r>
        <w:rPr>
          <w:b/>
          <w:bCs/>
        </w:rPr>
        <w:t>ntall fakturerte faste kjøreoppdrag og timer</w:t>
      </w:r>
    </w:p>
    <w:p w14:paraId="72B633FE" w14:textId="77777777" w:rsidR="004F6728" w:rsidRDefault="004F6728" w:rsidP="004F6728">
      <w:r w:rsidRPr="00CD0FAD">
        <w:rPr>
          <w:noProof/>
        </w:rPr>
        <w:drawing>
          <wp:inline distT="0" distB="0" distL="0" distR="0" wp14:anchorId="179AFB01" wp14:editId="2F9C162D">
            <wp:extent cx="5349240" cy="2230755"/>
            <wp:effectExtent l="0" t="0" r="3810" b="0"/>
            <wp:docPr id="1586226217"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9240" cy="2230755"/>
                    </a:xfrm>
                    <a:prstGeom prst="rect">
                      <a:avLst/>
                    </a:prstGeom>
                    <a:noFill/>
                    <a:ln>
                      <a:noFill/>
                    </a:ln>
                  </pic:spPr>
                </pic:pic>
              </a:graphicData>
            </a:graphic>
          </wp:inline>
        </w:drawing>
      </w:r>
    </w:p>
    <w:p w14:paraId="52F59018" w14:textId="2E7B0873" w:rsidR="004F6728" w:rsidRPr="007234CF" w:rsidRDefault="00ED3072" w:rsidP="00ED3072">
      <w:pPr>
        <w:pStyle w:val="Overskrift4"/>
      </w:pPr>
      <w:r>
        <w:t>1</w:t>
      </w:r>
      <w:r w:rsidR="004F6728">
        <w:t>.1.2</w:t>
      </w:r>
      <w:r w:rsidR="004F6728">
        <w:tab/>
      </w:r>
      <w:r w:rsidR="004F6728" w:rsidRPr="007234CF">
        <w:t xml:space="preserve">Spesielle krav til Tananger </w:t>
      </w:r>
      <w:r w:rsidR="004F6728">
        <w:t>losbåtstasjon</w:t>
      </w:r>
    </w:p>
    <w:p w14:paraId="31A5D1D8" w14:textId="28D66F50" w:rsidR="004F6728" w:rsidRDefault="004F6728" w:rsidP="004F6728">
      <w:pPr>
        <w:rPr>
          <w:color w:val="FF0000"/>
        </w:rPr>
      </w:pPr>
      <w:r w:rsidRPr="007234CF">
        <w:t>Kystverket har ingen spesielle krav til tilbringertjenesten i Tananger.</w:t>
      </w:r>
      <w:r>
        <w:t xml:space="preserve"> </w:t>
      </w:r>
    </w:p>
    <w:p w14:paraId="056B43DA" w14:textId="067E16D4" w:rsidR="004F6728" w:rsidRPr="00E05C57" w:rsidRDefault="00ED3072" w:rsidP="00ED3072">
      <w:pPr>
        <w:pStyle w:val="Overskrift3"/>
      </w:pPr>
      <w:bookmarkStart w:id="12" w:name="_Toc195688251"/>
      <w:bookmarkStart w:id="13" w:name="_Toc198122466"/>
      <w:bookmarkStart w:id="14" w:name="_Toc198122780"/>
      <w:bookmarkStart w:id="15" w:name="_Toc209192641"/>
      <w:r>
        <w:t>1</w:t>
      </w:r>
      <w:r w:rsidR="004F6728">
        <w:t>.2</w:t>
      </w:r>
      <w:r>
        <w:tab/>
      </w:r>
      <w:r w:rsidR="004F6728">
        <w:t>Bokn losbåtstasjon</w:t>
      </w:r>
      <w:bookmarkEnd w:id="12"/>
      <w:bookmarkEnd w:id="13"/>
      <w:bookmarkEnd w:id="14"/>
      <w:bookmarkEnd w:id="15"/>
    </w:p>
    <w:p w14:paraId="7F16A9C1" w14:textId="18F6B227" w:rsidR="004F6728" w:rsidRDefault="004F6728" w:rsidP="004F6728">
      <w:r>
        <w:t xml:space="preserve">Bokn losbåtstasjon leverer tilbringertjenester til og fra losbordingsfeltene i Skudefjorden og på Smørstakk. Hovedtrafikken er skip til og fra Karmøy, Haugesund, Ryfylke og terminalen på Kårstø. </w:t>
      </w:r>
      <w:r w:rsidRPr="00B23F88">
        <w:t>Bording/Kvitting skjer i hovedsak innen en radius på 10 minutter fra losbordingsfeltene som vist under.</w:t>
      </w:r>
    </w:p>
    <w:p w14:paraId="598A2345" w14:textId="7E788CE2" w:rsidR="00EB4D0F" w:rsidRPr="00EB4D0F" w:rsidRDefault="00EB4D0F" w:rsidP="004F6728">
      <w:pPr>
        <w:rPr>
          <w:b/>
          <w:bCs/>
        </w:rPr>
      </w:pPr>
      <w:r>
        <w:rPr>
          <w:b/>
          <w:bCs/>
        </w:rPr>
        <w:t xml:space="preserve">Tabell 5 </w:t>
      </w:r>
      <w:r w:rsidR="00BA493F">
        <w:rPr>
          <w:b/>
          <w:bCs/>
        </w:rPr>
        <w:t>L</w:t>
      </w:r>
      <w:r>
        <w:rPr>
          <w:b/>
          <w:bCs/>
        </w:rPr>
        <w:t>osbordingsfelt Karmøy losstasjon</w:t>
      </w:r>
    </w:p>
    <w:p w14:paraId="237B4DB9" w14:textId="77777777" w:rsidR="004F6728" w:rsidRDefault="004F6728" w:rsidP="004F6728">
      <w:r w:rsidRPr="00DB6207">
        <w:rPr>
          <w:noProof/>
        </w:rPr>
        <w:drawing>
          <wp:inline distT="0" distB="0" distL="0" distR="0" wp14:anchorId="120B9AC3" wp14:editId="623CD938">
            <wp:extent cx="5731510" cy="1031240"/>
            <wp:effectExtent l="0" t="0" r="2540" b="0"/>
            <wp:docPr id="64886800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031240"/>
                    </a:xfrm>
                    <a:prstGeom prst="rect">
                      <a:avLst/>
                    </a:prstGeom>
                    <a:noFill/>
                    <a:ln>
                      <a:noFill/>
                    </a:ln>
                  </pic:spPr>
                </pic:pic>
              </a:graphicData>
            </a:graphic>
          </wp:inline>
        </w:drawing>
      </w:r>
    </w:p>
    <w:p w14:paraId="4C616861" w14:textId="77777777" w:rsidR="004F6728" w:rsidRDefault="004F6728" w:rsidP="004F6728">
      <w:r>
        <w:t>Losbåtstasjonen benyttes av for tiden 28 loser ved Karmøy losstasjon (i tillegg til loser fra andre stasjoner som har sertifikater i området).</w:t>
      </w:r>
    </w:p>
    <w:p w14:paraId="4FEE3797" w14:textId="77777777" w:rsidR="004F6728" w:rsidRDefault="004F6728" w:rsidP="004F6728">
      <w:r w:rsidRPr="0055078E">
        <w:lastRenderedPageBreak/>
        <w:t xml:space="preserve"> </w:t>
      </w:r>
      <w:r w:rsidRPr="00966511">
        <w:rPr>
          <w:noProof/>
        </w:rPr>
        <w:drawing>
          <wp:inline distT="0" distB="0" distL="0" distR="0" wp14:anchorId="536623E4" wp14:editId="107BC6E9">
            <wp:extent cx="2706201" cy="2600602"/>
            <wp:effectExtent l="0" t="0" r="0" b="0"/>
            <wp:docPr id="1088731983"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31983" name="Bilde 1" descr="Et bilde som inneholder kart, tekst, atlas&#10;&#10;KI-generert innhold kan være feil."/>
                    <pic:cNvPicPr/>
                  </pic:nvPicPr>
                  <pic:blipFill>
                    <a:blip r:embed="rId15"/>
                    <a:stretch>
                      <a:fillRect/>
                    </a:stretch>
                  </pic:blipFill>
                  <pic:spPr>
                    <a:xfrm>
                      <a:off x="0" y="0"/>
                      <a:ext cx="2732069" cy="2625461"/>
                    </a:xfrm>
                    <a:prstGeom prst="rect">
                      <a:avLst/>
                    </a:prstGeom>
                  </pic:spPr>
                </pic:pic>
              </a:graphicData>
            </a:graphic>
          </wp:inline>
        </w:drawing>
      </w:r>
      <w:r w:rsidRPr="00E4402F">
        <w:rPr>
          <w:noProof/>
        </w:rPr>
        <w:t xml:space="preserve"> </w:t>
      </w:r>
      <w:r>
        <w:rPr>
          <w:noProof/>
        </w:rPr>
        <w:drawing>
          <wp:inline distT="0" distB="0" distL="0" distR="0" wp14:anchorId="778A8D64" wp14:editId="195F30BD">
            <wp:extent cx="2386941" cy="2591882"/>
            <wp:effectExtent l="0" t="0" r="0" b="0"/>
            <wp:docPr id="2078005960" name="Bilde 3" descr="Et bilde som inneholder kart, atlas, tekst&#10;&#10;KI-generert innhold kan være feil.">
              <a:extLst xmlns:a="http://schemas.openxmlformats.org/drawingml/2006/main">
                <a:ext uri="{FF2B5EF4-FFF2-40B4-BE49-F238E27FC236}">
                  <a16:creationId xmlns:a16="http://schemas.microsoft.com/office/drawing/2014/main" id="{BCC21030-5BAF-0293-3719-FFC2B9CEA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05960" name="Bilde 3" descr="Et bilde som inneholder kart, atlas, tekst&#10;&#10;KI-generert innhold kan være feil.">
                      <a:extLst>
                        <a:ext uri="{FF2B5EF4-FFF2-40B4-BE49-F238E27FC236}">
                          <a16:creationId xmlns:a16="http://schemas.microsoft.com/office/drawing/2014/main" id="{BCC21030-5BAF-0293-3719-FFC2B9CEAAC5}"/>
                        </a:ext>
                      </a:extLst>
                    </pic:cNvPr>
                    <pic:cNvPicPr>
                      <a:picLocks noChangeAspect="1"/>
                    </pic:cNvPicPr>
                  </pic:nvPicPr>
                  <pic:blipFill>
                    <a:blip r:embed="rId16"/>
                    <a:stretch>
                      <a:fillRect/>
                    </a:stretch>
                  </pic:blipFill>
                  <pic:spPr>
                    <a:xfrm>
                      <a:off x="0" y="0"/>
                      <a:ext cx="2428804" cy="2637339"/>
                    </a:xfrm>
                    <a:prstGeom prst="rect">
                      <a:avLst/>
                    </a:prstGeom>
                  </pic:spPr>
                </pic:pic>
              </a:graphicData>
            </a:graphic>
          </wp:inline>
        </w:drawing>
      </w:r>
    </w:p>
    <w:p w14:paraId="7411EA43" w14:textId="4773DF87" w:rsidR="00BA493F" w:rsidRPr="003321AE" w:rsidRDefault="004F6728" w:rsidP="004F6728">
      <w:r>
        <w:t>Losbordings – og ankringsfelt, distanser og estimert kjøretid kommer frem av tabellen under</w:t>
      </w:r>
      <w:r>
        <w:rPr>
          <w:b/>
          <w:bCs/>
        </w:rPr>
        <w:t xml:space="preserve">. </w:t>
      </w:r>
      <w:r>
        <w:t xml:space="preserve">På grunn av stor trafikk og høy mobilitet av loser i området, er det etablert flere faste kjøre oppdrag med </w:t>
      </w:r>
      <w:r w:rsidRPr="0009341F">
        <w:rPr>
          <w:i/>
          <w:iCs/>
        </w:rPr>
        <w:t>via steder</w:t>
      </w:r>
      <w:r>
        <w:t xml:space="preserve"> i nedslagsfeltet (</w:t>
      </w:r>
      <w:r w:rsidR="00F2492F">
        <w:t>ref.</w:t>
      </w:r>
      <w:r>
        <w:t xml:space="preserve"> tabellen under).</w:t>
      </w:r>
    </w:p>
    <w:p w14:paraId="4BF7EE79" w14:textId="77777777" w:rsidR="00BA493F" w:rsidRDefault="00BA493F" w:rsidP="004F6728">
      <w:pPr>
        <w:rPr>
          <w:b/>
          <w:bCs/>
        </w:rPr>
      </w:pPr>
    </w:p>
    <w:p w14:paraId="657D3751" w14:textId="6E54F2EA" w:rsidR="004F6728" w:rsidRPr="00766F9A" w:rsidRDefault="004F6728" w:rsidP="004F6728">
      <w:pPr>
        <w:rPr>
          <w:b/>
          <w:bCs/>
        </w:rPr>
      </w:pPr>
      <w:r w:rsidRPr="00766F9A">
        <w:rPr>
          <w:b/>
          <w:bCs/>
        </w:rPr>
        <w:t xml:space="preserve">Tabell </w:t>
      </w:r>
      <w:r w:rsidR="00EB4D0F">
        <w:rPr>
          <w:b/>
          <w:bCs/>
        </w:rPr>
        <w:t>6</w:t>
      </w:r>
      <w:r>
        <w:rPr>
          <w:b/>
          <w:bCs/>
        </w:rPr>
        <w:t xml:space="preserve"> </w:t>
      </w:r>
      <w:r w:rsidR="00BA493F">
        <w:rPr>
          <w:b/>
          <w:bCs/>
        </w:rPr>
        <w:t>O</w:t>
      </w:r>
      <w:r w:rsidRPr="00766F9A">
        <w:rPr>
          <w:b/>
          <w:bCs/>
        </w:rPr>
        <w:t>versikt over losbordingsfelt</w:t>
      </w:r>
      <w:r>
        <w:rPr>
          <w:b/>
          <w:bCs/>
        </w:rPr>
        <w:t xml:space="preserve"> og faste kjøreoppdrag</w:t>
      </w:r>
      <w:r w:rsidRPr="00766F9A">
        <w:rPr>
          <w:b/>
          <w:bCs/>
        </w:rPr>
        <w:t xml:space="preserve"> ved </w:t>
      </w:r>
      <w:r>
        <w:rPr>
          <w:b/>
          <w:bCs/>
        </w:rPr>
        <w:t xml:space="preserve">Karmøy </w:t>
      </w:r>
      <w:r w:rsidRPr="00766F9A">
        <w:rPr>
          <w:b/>
          <w:bCs/>
        </w:rPr>
        <w:t>losstasjon</w:t>
      </w:r>
    </w:p>
    <w:p w14:paraId="0FC004DB" w14:textId="2F058C96" w:rsidR="004F6728" w:rsidRDefault="003834EC" w:rsidP="004F6728">
      <w:r w:rsidRPr="003834EC">
        <w:rPr>
          <w:noProof/>
        </w:rPr>
        <w:drawing>
          <wp:inline distT="0" distB="0" distL="0" distR="0" wp14:anchorId="2B7E380A" wp14:editId="1DDFD545">
            <wp:extent cx="3914775" cy="3057525"/>
            <wp:effectExtent l="0" t="0" r="9525" b="9525"/>
            <wp:docPr id="118646457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775" cy="3057525"/>
                    </a:xfrm>
                    <a:prstGeom prst="rect">
                      <a:avLst/>
                    </a:prstGeom>
                    <a:noFill/>
                    <a:ln>
                      <a:noFill/>
                    </a:ln>
                  </pic:spPr>
                </pic:pic>
              </a:graphicData>
            </a:graphic>
          </wp:inline>
        </w:drawing>
      </w:r>
    </w:p>
    <w:p w14:paraId="5487101C" w14:textId="77777777" w:rsidR="004F6728" w:rsidRDefault="004F6728" w:rsidP="004F6728">
      <w:r>
        <w:t xml:space="preserve">Losbåtstasjonen er for tiden bemannet med 8 mannskap som opererer ett fartøy (LOS 134). </w:t>
      </w:r>
    </w:p>
    <w:p w14:paraId="5C81F81C" w14:textId="7CA77B55" w:rsidR="004F6728" w:rsidRDefault="00ED3072" w:rsidP="00ED3072">
      <w:pPr>
        <w:pStyle w:val="Overskrift4"/>
      </w:pPr>
      <w:r>
        <w:t>1</w:t>
      </w:r>
      <w:r w:rsidR="004F6728">
        <w:t>.2.1</w:t>
      </w:r>
      <w:r w:rsidR="004F6728">
        <w:tab/>
        <w:t>Leveranseomfang</w:t>
      </w:r>
    </w:p>
    <w:p w14:paraId="01182045" w14:textId="77777777" w:rsidR="004F6728" w:rsidRDefault="004F6728" w:rsidP="004F6728">
      <w:r>
        <w:t xml:space="preserve">Antall tilbringeroppdrag til de ulike stedene, antall fakturerte faste kjøreoppdrag og fakturerte timer for 2024 går frem av tabellene under. </w:t>
      </w:r>
    </w:p>
    <w:p w14:paraId="65B10BCE" w14:textId="77777777" w:rsidR="003321AE" w:rsidRDefault="003321AE" w:rsidP="004F6728">
      <w:pPr>
        <w:rPr>
          <w:b/>
          <w:bCs/>
        </w:rPr>
      </w:pPr>
    </w:p>
    <w:p w14:paraId="159A9F3B" w14:textId="43531748" w:rsidR="004F6728" w:rsidRDefault="004F6728" w:rsidP="004F6728">
      <w:pPr>
        <w:rPr>
          <w:b/>
          <w:bCs/>
        </w:rPr>
      </w:pPr>
      <w:r>
        <w:rPr>
          <w:b/>
          <w:bCs/>
        </w:rPr>
        <w:lastRenderedPageBreak/>
        <w:t xml:space="preserve">Tabell </w:t>
      </w:r>
      <w:r w:rsidR="00EB4D0F">
        <w:rPr>
          <w:b/>
          <w:bCs/>
        </w:rPr>
        <w:t>7</w:t>
      </w:r>
      <w:r>
        <w:rPr>
          <w:b/>
          <w:bCs/>
        </w:rPr>
        <w:t xml:space="preserve"> </w:t>
      </w:r>
      <w:r w:rsidR="00BA493F">
        <w:rPr>
          <w:b/>
          <w:bCs/>
        </w:rPr>
        <w:t>A</w:t>
      </w:r>
      <w:r>
        <w:rPr>
          <w:b/>
          <w:bCs/>
        </w:rPr>
        <w:t>ntall turer til losbordingsfeltene</w:t>
      </w:r>
    </w:p>
    <w:p w14:paraId="67DB5BB2" w14:textId="416CF53D" w:rsidR="004F6728" w:rsidRDefault="005054BB" w:rsidP="004F6728">
      <w:r w:rsidRPr="005054BB">
        <w:rPr>
          <w:noProof/>
        </w:rPr>
        <w:drawing>
          <wp:inline distT="0" distB="0" distL="0" distR="0" wp14:anchorId="478F5B01" wp14:editId="4740B557">
            <wp:extent cx="4180968" cy="3607987"/>
            <wp:effectExtent l="0" t="0" r="0" b="0"/>
            <wp:docPr id="30904701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4091" cy="3610682"/>
                    </a:xfrm>
                    <a:prstGeom prst="rect">
                      <a:avLst/>
                    </a:prstGeom>
                    <a:noFill/>
                    <a:ln>
                      <a:noFill/>
                    </a:ln>
                  </pic:spPr>
                </pic:pic>
              </a:graphicData>
            </a:graphic>
          </wp:inline>
        </w:drawing>
      </w:r>
    </w:p>
    <w:p w14:paraId="6559A905" w14:textId="2BE25EC2" w:rsidR="004F6728" w:rsidRPr="00F37B0B" w:rsidRDefault="004F6728" w:rsidP="004F6728">
      <w:pPr>
        <w:rPr>
          <w:b/>
          <w:bCs/>
        </w:rPr>
      </w:pPr>
      <w:r>
        <w:rPr>
          <w:b/>
          <w:bCs/>
        </w:rPr>
        <w:t xml:space="preserve">Tabell </w:t>
      </w:r>
      <w:r w:rsidR="00EB4D0F">
        <w:rPr>
          <w:b/>
          <w:bCs/>
        </w:rPr>
        <w:t>8</w:t>
      </w:r>
      <w:r>
        <w:rPr>
          <w:b/>
          <w:bCs/>
        </w:rPr>
        <w:t xml:space="preserve"> </w:t>
      </w:r>
      <w:r w:rsidR="00BA493F">
        <w:rPr>
          <w:b/>
          <w:bCs/>
        </w:rPr>
        <w:t>A</w:t>
      </w:r>
      <w:r>
        <w:rPr>
          <w:b/>
          <w:bCs/>
        </w:rPr>
        <w:t>ntall fakturerte faste kjøreoppdrag og timer</w:t>
      </w:r>
    </w:p>
    <w:p w14:paraId="3BB615CF" w14:textId="77777777" w:rsidR="004F6728" w:rsidRDefault="004F6728" w:rsidP="004F6728">
      <w:r w:rsidRPr="00A8667A">
        <w:rPr>
          <w:noProof/>
        </w:rPr>
        <w:drawing>
          <wp:inline distT="0" distB="0" distL="0" distR="0" wp14:anchorId="79DD550C" wp14:editId="3C6CCE6B">
            <wp:extent cx="4267200" cy="3980490"/>
            <wp:effectExtent l="0" t="0" r="0" b="1270"/>
            <wp:docPr id="158842218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5929" cy="4025945"/>
                    </a:xfrm>
                    <a:prstGeom prst="rect">
                      <a:avLst/>
                    </a:prstGeom>
                    <a:noFill/>
                    <a:ln>
                      <a:noFill/>
                    </a:ln>
                  </pic:spPr>
                </pic:pic>
              </a:graphicData>
            </a:graphic>
          </wp:inline>
        </w:drawing>
      </w:r>
      <w:r>
        <w:t xml:space="preserve"> </w:t>
      </w:r>
    </w:p>
    <w:p w14:paraId="536F7CBE" w14:textId="7A373F3E" w:rsidR="004F6728" w:rsidRPr="00725F05" w:rsidRDefault="00ED3072" w:rsidP="00ED3072">
      <w:pPr>
        <w:pStyle w:val="Overskrift4"/>
      </w:pPr>
      <w:r>
        <w:lastRenderedPageBreak/>
        <w:t>1</w:t>
      </w:r>
      <w:r w:rsidR="004F6728">
        <w:t>.2.2</w:t>
      </w:r>
      <w:r w:rsidR="004F6728">
        <w:tab/>
      </w:r>
      <w:r w:rsidR="004F6728" w:rsidRPr="00725F05">
        <w:t xml:space="preserve">Øvrige oppdrag </w:t>
      </w:r>
    </w:p>
    <w:p w14:paraId="771156FE" w14:textId="77777777" w:rsidR="004F6728" w:rsidRDefault="004F6728" w:rsidP="004F6728">
      <w:r>
        <w:t xml:space="preserve">På grunn av stor trafikk og høy mobilitet av loser i området, er det etablert flere faste kjøre oppdrag med via steder i nedslagsfeltet. I tillegg er det etablert faste kjøreoppdrag med henting av los ved noen destinasjoner (skyssoppdrag som er definert som faste kjøreoppdrag).  </w:t>
      </w:r>
    </w:p>
    <w:p w14:paraId="6F434389" w14:textId="5A0C3FBB" w:rsidR="004F6728" w:rsidRPr="00A952E7" w:rsidRDefault="004F6728" w:rsidP="004F6728">
      <w:r w:rsidRPr="00A952E7">
        <w:t>Det utføres daglige oppdrag til ankringsfeltene ved Falkeidflæet</w:t>
      </w:r>
      <w:r w:rsidR="00A952E7" w:rsidRPr="00A952E7">
        <w:t xml:space="preserve"> og </w:t>
      </w:r>
      <w:r w:rsidRPr="00A952E7">
        <w:t>Hervikfjorden</w:t>
      </w:r>
      <w:r w:rsidR="00A952E7" w:rsidRPr="00A952E7">
        <w:t>. I tillegg utføres det oppdrag til Bygnesvågen (ankring) ved dårlig vær.</w:t>
      </w:r>
    </w:p>
    <w:p w14:paraId="0282C2F4" w14:textId="0C33167D" w:rsidR="004F6728" w:rsidRPr="00A952E7" w:rsidRDefault="004F6728" w:rsidP="004F6728">
      <w:r w:rsidRPr="00A952E7">
        <w:t>Det utføres daglige losskifte i Karmøy området</w:t>
      </w:r>
      <w:r w:rsidR="00DB7296" w:rsidRPr="00A952E7">
        <w:t>.</w:t>
      </w:r>
    </w:p>
    <w:p w14:paraId="6D7DB892" w14:textId="33460A65" w:rsidR="004F6728" w:rsidRPr="00725F05" w:rsidRDefault="00ED3072" w:rsidP="00ED3072">
      <w:pPr>
        <w:pStyle w:val="Overskrift4"/>
      </w:pPr>
      <w:r>
        <w:t>1</w:t>
      </w:r>
      <w:r w:rsidR="004F6728">
        <w:t>.2.3</w:t>
      </w:r>
      <w:r w:rsidR="004F6728">
        <w:tab/>
        <w:t>Spesielle krav til Bokn losbåtstasjon</w:t>
      </w:r>
    </w:p>
    <w:p w14:paraId="0B1EA025" w14:textId="77777777" w:rsidR="004F6728" w:rsidRDefault="004F6728" w:rsidP="004F6728">
      <w:r>
        <w:t xml:space="preserve">Det gjøres oppmerksom på at det er betydelig bruk av samkjøring av loser i dette området, og at loser i stor grad blir kvittet og bordet i samme operasjon, noe som gjenspeiles i høyt timeforbruk (fakturerte timer). </w:t>
      </w:r>
    </w:p>
    <w:p w14:paraId="60498B59" w14:textId="7F1CAF1B" w:rsidR="004F6728" w:rsidRDefault="004E1E75" w:rsidP="004E1E75">
      <w:pPr>
        <w:pStyle w:val="Overskrift2"/>
      </w:pPr>
      <w:bookmarkStart w:id="16" w:name="_Toc195688252"/>
      <w:bookmarkStart w:id="17" w:name="_Toc197522990"/>
      <w:bookmarkStart w:id="18" w:name="_Toc198122467"/>
      <w:bookmarkStart w:id="19" w:name="_Toc198122781"/>
      <w:bookmarkStart w:id="20" w:name="_Toc209192642"/>
      <w:r>
        <w:t>2</w:t>
      </w:r>
      <w:r>
        <w:tab/>
      </w:r>
      <w:r w:rsidR="004F6728">
        <w:t>Vestlandet losoldermannskap</w:t>
      </w:r>
      <w:bookmarkEnd w:id="16"/>
      <w:bookmarkEnd w:id="17"/>
      <w:bookmarkEnd w:id="18"/>
      <w:bookmarkEnd w:id="19"/>
      <w:bookmarkEnd w:id="20"/>
    </w:p>
    <w:p w14:paraId="0073BC36" w14:textId="77777777" w:rsidR="004F6728" w:rsidRPr="00E5330D" w:rsidRDefault="004F6728" w:rsidP="004F6728">
      <w:r>
        <w:t>Vestlandet</w:t>
      </w:r>
      <w:r w:rsidRPr="00E5330D">
        <w:t xml:space="preserve"> </w:t>
      </w:r>
      <w:r>
        <w:t>l</w:t>
      </w:r>
      <w:r w:rsidRPr="00E5330D">
        <w:t xml:space="preserve">osoldermannskap </w:t>
      </w:r>
      <w:r>
        <w:t>har per i dag tre losbåtstasjoner ved følgende</w:t>
      </w:r>
      <w:r w:rsidRPr="00E5330D">
        <w:t xml:space="preserve"> lokasjoner: </w:t>
      </w:r>
    </w:p>
    <w:p w14:paraId="73082627" w14:textId="77777777" w:rsidR="004F6728" w:rsidRDefault="004F6728" w:rsidP="004F6728">
      <w:pPr>
        <w:pStyle w:val="Listeavsnitt"/>
        <w:numPr>
          <w:ilvl w:val="0"/>
          <w:numId w:val="1"/>
        </w:numPr>
      </w:pPr>
      <w:r>
        <w:t>Viksøy</w:t>
      </w:r>
    </w:p>
    <w:p w14:paraId="1AAC8B66" w14:textId="77777777" w:rsidR="004F6728" w:rsidRDefault="004F6728" w:rsidP="004F6728">
      <w:pPr>
        <w:pStyle w:val="Listeavsnitt"/>
        <w:numPr>
          <w:ilvl w:val="0"/>
          <w:numId w:val="1"/>
        </w:numPr>
      </w:pPr>
      <w:r>
        <w:t>Fedje</w:t>
      </w:r>
    </w:p>
    <w:p w14:paraId="686C965A" w14:textId="77777777" w:rsidR="004F6728" w:rsidRDefault="004F6728" w:rsidP="004F6728">
      <w:pPr>
        <w:pStyle w:val="Listeavsnitt"/>
        <w:numPr>
          <w:ilvl w:val="0"/>
          <w:numId w:val="1"/>
        </w:numPr>
      </w:pPr>
      <w:r>
        <w:t>Florø</w:t>
      </w:r>
    </w:p>
    <w:p w14:paraId="28D0F3C8" w14:textId="78E8B9AA" w:rsidR="004F6728" w:rsidRDefault="004F6728" w:rsidP="004F6728">
      <w:r>
        <w:t>I Florø driftes losbåtstasjonen av underleverandør til hovedleverandør</w:t>
      </w:r>
      <w:r w:rsidR="00C82CDE">
        <w:t>.</w:t>
      </w:r>
    </w:p>
    <w:p w14:paraId="73250782" w14:textId="77777777" w:rsidR="004F6728" w:rsidRDefault="004F6728" w:rsidP="004F6728">
      <w:r>
        <w:t xml:space="preserve">Tilbringertjenesten i Vestlandet losoldermannskap skal sørge for at losene ved losstasjonene på Viksøy, Bergen, Fedje og Florø blir fraktet til og fra losbordingsfeltene. </w:t>
      </w:r>
    </w:p>
    <w:p w14:paraId="6E9E0DD8" w14:textId="5EE7B314" w:rsidR="004F6728" w:rsidRDefault="00A80903" w:rsidP="00A80903">
      <w:pPr>
        <w:pStyle w:val="Overskrift3"/>
      </w:pPr>
      <w:bookmarkStart w:id="21" w:name="_Toc195688253"/>
      <w:bookmarkStart w:id="22" w:name="_Toc198122468"/>
      <w:bookmarkStart w:id="23" w:name="_Toc198122782"/>
      <w:bookmarkStart w:id="24" w:name="_Toc209192643"/>
      <w:r>
        <w:t>2.1</w:t>
      </w:r>
      <w:r>
        <w:tab/>
      </w:r>
      <w:r w:rsidR="004F6728">
        <w:t>Viksøy losbåtstasjon</w:t>
      </w:r>
      <w:bookmarkEnd w:id="21"/>
      <w:bookmarkEnd w:id="22"/>
      <w:bookmarkEnd w:id="23"/>
      <w:bookmarkEnd w:id="24"/>
    </w:p>
    <w:p w14:paraId="40860EFB" w14:textId="77777777" w:rsidR="004F6728" w:rsidRDefault="004F6728" w:rsidP="004F6728">
      <w:r>
        <w:t xml:space="preserve">Viksøy losbåtstasjon leverer tilbringertjenester til og fra Korsfjorden losbordingsfelt. Hoved trafikken er skip til og fra Austevoll, innsiden av Sotra, Hardanger og Bergensområdet. </w:t>
      </w:r>
      <w:r w:rsidRPr="00B23F88">
        <w:t>Bording/Kvitting skjer i hovedsak innen en radius på 10 minutter fra losbordingsfeltene som vist under.</w:t>
      </w:r>
    </w:p>
    <w:p w14:paraId="447FAC5E" w14:textId="17C0665B" w:rsidR="00350844" w:rsidRPr="00350844" w:rsidRDefault="00350844" w:rsidP="004F6728">
      <w:pPr>
        <w:rPr>
          <w:b/>
          <w:bCs/>
        </w:rPr>
      </w:pPr>
      <w:r>
        <w:rPr>
          <w:b/>
          <w:bCs/>
        </w:rPr>
        <w:t xml:space="preserve">Tabell </w:t>
      </w:r>
      <w:r w:rsidR="00BA493F">
        <w:rPr>
          <w:b/>
          <w:bCs/>
        </w:rPr>
        <w:t>10</w:t>
      </w:r>
      <w:r>
        <w:rPr>
          <w:b/>
          <w:bCs/>
        </w:rPr>
        <w:t xml:space="preserve"> losbordingsfelt Viksøy losstasjon</w:t>
      </w:r>
    </w:p>
    <w:p w14:paraId="71F9823B" w14:textId="77777777" w:rsidR="004F6728" w:rsidRDefault="004F6728" w:rsidP="004F6728">
      <w:r w:rsidRPr="009675D3">
        <w:rPr>
          <w:noProof/>
        </w:rPr>
        <w:drawing>
          <wp:inline distT="0" distB="0" distL="0" distR="0" wp14:anchorId="20AFBD61" wp14:editId="1100EEA2">
            <wp:extent cx="5731510" cy="518795"/>
            <wp:effectExtent l="0" t="0" r="2540" b="0"/>
            <wp:docPr id="2119268830"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518795"/>
                    </a:xfrm>
                    <a:prstGeom prst="rect">
                      <a:avLst/>
                    </a:prstGeom>
                    <a:noFill/>
                    <a:ln>
                      <a:noFill/>
                    </a:ln>
                  </pic:spPr>
                </pic:pic>
              </a:graphicData>
            </a:graphic>
          </wp:inline>
        </w:drawing>
      </w:r>
    </w:p>
    <w:p w14:paraId="0C06037A" w14:textId="77777777" w:rsidR="004F6728" w:rsidRDefault="004F6728" w:rsidP="004F6728">
      <w:r>
        <w:t>Losbåtstasjonen benyttes av for tiden 10 loser ved Viksøy losstasjon (i tillegg til loser fra andre stasjoner som har sertifikater i området).</w:t>
      </w:r>
    </w:p>
    <w:p w14:paraId="5DC0247A" w14:textId="77777777" w:rsidR="004F6728" w:rsidRDefault="004F6728" w:rsidP="004F6728">
      <w:r w:rsidRPr="0055078E">
        <w:lastRenderedPageBreak/>
        <w:t xml:space="preserve"> </w:t>
      </w:r>
      <w:r w:rsidRPr="00B85590">
        <w:rPr>
          <w:noProof/>
        </w:rPr>
        <w:drawing>
          <wp:inline distT="0" distB="0" distL="0" distR="0" wp14:anchorId="6BCF7FC3" wp14:editId="12653D8D">
            <wp:extent cx="2574855" cy="2517240"/>
            <wp:effectExtent l="0" t="0" r="0" b="0"/>
            <wp:docPr id="1441202145"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02145" name="Bilde 1" descr="Et bilde som inneholder kart, tekst, atlas&#10;&#10;KI-generert innhold kan være feil."/>
                    <pic:cNvPicPr/>
                  </pic:nvPicPr>
                  <pic:blipFill>
                    <a:blip r:embed="rId21"/>
                    <a:stretch>
                      <a:fillRect/>
                    </a:stretch>
                  </pic:blipFill>
                  <pic:spPr>
                    <a:xfrm>
                      <a:off x="0" y="0"/>
                      <a:ext cx="2596100" cy="2538009"/>
                    </a:xfrm>
                    <a:prstGeom prst="rect">
                      <a:avLst/>
                    </a:prstGeom>
                  </pic:spPr>
                </pic:pic>
              </a:graphicData>
            </a:graphic>
          </wp:inline>
        </w:drawing>
      </w:r>
      <w:r w:rsidRPr="00112E1D">
        <w:rPr>
          <w:noProof/>
        </w:rPr>
        <w:t xml:space="preserve"> </w:t>
      </w:r>
      <w:r>
        <w:rPr>
          <w:noProof/>
        </w:rPr>
        <w:drawing>
          <wp:inline distT="0" distB="0" distL="0" distR="0" wp14:anchorId="50F6F84E" wp14:editId="2DA09703">
            <wp:extent cx="2688312" cy="2531778"/>
            <wp:effectExtent l="0" t="0" r="0" b="1905"/>
            <wp:docPr id="160376181" name="Bilde 3" descr="Et bilde som inneholder kart, tekst, atlas&#10;&#10;KI-generert innhold kan være feil.">
              <a:extLst xmlns:a="http://schemas.openxmlformats.org/drawingml/2006/main">
                <a:ext uri="{FF2B5EF4-FFF2-40B4-BE49-F238E27FC236}">
                  <a16:creationId xmlns:a16="http://schemas.microsoft.com/office/drawing/2014/main" id="{4C07A9DC-ECE4-8EC0-9BAD-A3B4B52B2B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6181" name="Bilde 3" descr="Et bilde som inneholder kart, tekst, atlas&#10;&#10;KI-generert innhold kan være feil.">
                      <a:extLst>
                        <a:ext uri="{FF2B5EF4-FFF2-40B4-BE49-F238E27FC236}">
                          <a16:creationId xmlns:a16="http://schemas.microsoft.com/office/drawing/2014/main" id="{4C07A9DC-ECE4-8EC0-9BAD-A3B4B52B2B71}"/>
                        </a:ext>
                      </a:extLst>
                    </pic:cNvPr>
                    <pic:cNvPicPr>
                      <a:picLocks noChangeAspect="1"/>
                    </pic:cNvPicPr>
                  </pic:nvPicPr>
                  <pic:blipFill>
                    <a:blip r:embed="rId22"/>
                    <a:stretch>
                      <a:fillRect/>
                    </a:stretch>
                  </pic:blipFill>
                  <pic:spPr>
                    <a:xfrm>
                      <a:off x="0" y="0"/>
                      <a:ext cx="2726951" cy="2568167"/>
                    </a:xfrm>
                    <a:prstGeom prst="rect">
                      <a:avLst/>
                    </a:prstGeom>
                  </pic:spPr>
                </pic:pic>
              </a:graphicData>
            </a:graphic>
          </wp:inline>
        </w:drawing>
      </w:r>
    </w:p>
    <w:p w14:paraId="2F444F43" w14:textId="77777777" w:rsidR="004F6728" w:rsidRDefault="004F6728" w:rsidP="004F6728">
      <w:pPr>
        <w:rPr>
          <w:b/>
          <w:bCs/>
        </w:rPr>
      </w:pPr>
      <w:r>
        <w:t>Losbordings – og ankringsfelt, distanser og estimert kjøretid kommer frem av tabellen under</w:t>
      </w:r>
      <w:r w:rsidRPr="00766F9A">
        <w:rPr>
          <w:b/>
          <w:bCs/>
        </w:rPr>
        <w:t xml:space="preserve"> </w:t>
      </w:r>
    </w:p>
    <w:p w14:paraId="6AA1893D" w14:textId="1A00C146" w:rsidR="004F6728" w:rsidRPr="00766F9A" w:rsidRDefault="004F6728" w:rsidP="004F6728">
      <w:pPr>
        <w:rPr>
          <w:b/>
          <w:bCs/>
        </w:rPr>
      </w:pPr>
      <w:r w:rsidRPr="00766F9A">
        <w:rPr>
          <w:b/>
          <w:bCs/>
        </w:rPr>
        <w:t xml:space="preserve">Tabell </w:t>
      </w:r>
      <w:r w:rsidR="00350844">
        <w:rPr>
          <w:b/>
          <w:bCs/>
        </w:rPr>
        <w:t>10</w:t>
      </w:r>
      <w:r>
        <w:rPr>
          <w:b/>
          <w:bCs/>
        </w:rPr>
        <w:t xml:space="preserve"> </w:t>
      </w:r>
      <w:r w:rsidR="00BA493F">
        <w:rPr>
          <w:b/>
          <w:bCs/>
        </w:rPr>
        <w:t>O</w:t>
      </w:r>
      <w:r w:rsidRPr="00766F9A">
        <w:rPr>
          <w:b/>
          <w:bCs/>
        </w:rPr>
        <w:t xml:space="preserve">versikt over losbordingsfelt ved </w:t>
      </w:r>
      <w:r>
        <w:rPr>
          <w:b/>
          <w:bCs/>
        </w:rPr>
        <w:t xml:space="preserve">Viksøy </w:t>
      </w:r>
      <w:r w:rsidRPr="00766F9A">
        <w:rPr>
          <w:b/>
          <w:bCs/>
        </w:rPr>
        <w:t>losstasjon</w:t>
      </w:r>
    </w:p>
    <w:p w14:paraId="521AE970" w14:textId="77777777" w:rsidR="004F6728" w:rsidRDefault="004F6728" w:rsidP="004F6728">
      <w:r w:rsidRPr="008B7DE5">
        <w:rPr>
          <w:noProof/>
        </w:rPr>
        <w:drawing>
          <wp:inline distT="0" distB="0" distL="0" distR="0" wp14:anchorId="04CE1D4B" wp14:editId="7246797F">
            <wp:extent cx="2564710" cy="697692"/>
            <wp:effectExtent l="0" t="0" r="7620" b="7620"/>
            <wp:docPr id="2122734857"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8700" cy="709659"/>
                    </a:xfrm>
                    <a:prstGeom prst="rect">
                      <a:avLst/>
                    </a:prstGeom>
                    <a:noFill/>
                    <a:ln>
                      <a:noFill/>
                    </a:ln>
                  </pic:spPr>
                </pic:pic>
              </a:graphicData>
            </a:graphic>
          </wp:inline>
        </w:drawing>
      </w:r>
    </w:p>
    <w:p w14:paraId="6D7A4653" w14:textId="77777777" w:rsidR="004F6728" w:rsidRDefault="004F6728" w:rsidP="004F6728">
      <w:r>
        <w:t xml:space="preserve">Losbåtstasjonen er for tiden bemannet med 6 mannskap som opererer ett fartøy (LOS 121). </w:t>
      </w:r>
    </w:p>
    <w:p w14:paraId="06E8D9CA" w14:textId="7720ECEB" w:rsidR="004F6728" w:rsidRDefault="00A80903" w:rsidP="00A41663">
      <w:pPr>
        <w:pStyle w:val="Overskrift4"/>
      </w:pPr>
      <w:bookmarkStart w:id="25" w:name="_Toc198122469"/>
      <w:r>
        <w:t>2</w:t>
      </w:r>
      <w:r w:rsidR="004F6728">
        <w:t>.1.1</w:t>
      </w:r>
      <w:r w:rsidR="004F6728">
        <w:tab/>
        <w:t>Leveranseomfang</w:t>
      </w:r>
      <w:bookmarkEnd w:id="25"/>
    </w:p>
    <w:p w14:paraId="2DF7C2C5" w14:textId="77777777" w:rsidR="004F6728" w:rsidRDefault="004F6728" w:rsidP="004F6728">
      <w:r>
        <w:t xml:space="preserve">Antall tilbringeroppdrag til de ulike stedene, antall fakturerte faste kjøreoppdrag og fakturerte timer for 2024 går frem av tabellene under. </w:t>
      </w:r>
    </w:p>
    <w:p w14:paraId="14F7D5BD" w14:textId="6A80B894" w:rsidR="004F6728" w:rsidRDefault="004F6728" w:rsidP="004F6728">
      <w:r>
        <w:rPr>
          <w:b/>
          <w:bCs/>
        </w:rPr>
        <w:t xml:space="preserve">Tabell 11 </w:t>
      </w:r>
      <w:r w:rsidR="00BA493F">
        <w:rPr>
          <w:b/>
          <w:bCs/>
        </w:rPr>
        <w:t>A</w:t>
      </w:r>
      <w:r>
        <w:rPr>
          <w:b/>
          <w:bCs/>
        </w:rPr>
        <w:t>ntall turer til losbordingsfeltene</w:t>
      </w:r>
      <w:r w:rsidRPr="00A93BE2">
        <w:rPr>
          <w:noProof/>
        </w:rPr>
        <w:drawing>
          <wp:inline distT="0" distB="0" distL="0" distR="0" wp14:anchorId="14AFE045" wp14:editId="3A3B7688">
            <wp:extent cx="3778885" cy="1860550"/>
            <wp:effectExtent l="0" t="0" r="0" b="6350"/>
            <wp:docPr id="38479403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8885" cy="1860550"/>
                    </a:xfrm>
                    <a:prstGeom prst="rect">
                      <a:avLst/>
                    </a:prstGeom>
                    <a:noFill/>
                    <a:ln>
                      <a:noFill/>
                    </a:ln>
                  </pic:spPr>
                </pic:pic>
              </a:graphicData>
            </a:graphic>
          </wp:inline>
        </w:drawing>
      </w:r>
    </w:p>
    <w:p w14:paraId="02CF62CB" w14:textId="3771D1A0" w:rsidR="004F6728" w:rsidRPr="00F37B0B" w:rsidRDefault="004F6728" w:rsidP="004F6728">
      <w:pPr>
        <w:rPr>
          <w:b/>
          <w:bCs/>
        </w:rPr>
      </w:pPr>
      <w:r>
        <w:rPr>
          <w:b/>
          <w:bCs/>
        </w:rPr>
        <w:t xml:space="preserve">Tabell </w:t>
      </w:r>
      <w:r w:rsidR="00350844">
        <w:rPr>
          <w:b/>
          <w:bCs/>
        </w:rPr>
        <w:t xml:space="preserve">12 </w:t>
      </w:r>
      <w:r w:rsidR="00BA493F">
        <w:rPr>
          <w:b/>
          <w:bCs/>
        </w:rPr>
        <w:t>A</w:t>
      </w:r>
      <w:r>
        <w:rPr>
          <w:b/>
          <w:bCs/>
        </w:rPr>
        <w:t>ntall fakturerte faste kjøreoppdrag og timer</w:t>
      </w:r>
    </w:p>
    <w:p w14:paraId="690DC2E3" w14:textId="77777777" w:rsidR="004F6728" w:rsidRDefault="004F6728" w:rsidP="004F6728">
      <w:r w:rsidRPr="00AC423F">
        <w:rPr>
          <w:noProof/>
        </w:rPr>
        <w:lastRenderedPageBreak/>
        <w:drawing>
          <wp:inline distT="0" distB="0" distL="0" distR="0" wp14:anchorId="163F137B" wp14:editId="0CDB0185">
            <wp:extent cx="4540250" cy="2045335"/>
            <wp:effectExtent l="0" t="0" r="0" b="0"/>
            <wp:docPr id="37265867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0250" cy="2045335"/>
                    </a:xfrm>
                    <a:prstGeom prst="rect">
                      <a:avLst/>
                    </a:prstGeom>
                    <a:noFill/>
                    <a:ln>
                      <a:noFill/>
                    </a:ln>
                  </pic:spPr>
                </pic:pic>
              </a:graphicData>
            </a:graphic>
          </wp:inline>
        </w:drawing>
      </w:r>
    </w:p>
    <w:p w14:paraId="4FFA60B3" w14:textId="4DFAC2B8" w:rsidR="004F6728" w:rsidRPr="00445D37" w:rsidRDefault="00A80903" w:rsidP="0075065D">
      <w:pPr>
        <w:pStyle w:val="Overskrift4"/>
      </w:pPr>
      <w:r>
        <w:t>2</w:t>
      </w:r>
      <w:r w:rsidR="004F6728">
        <w:t>.1.2</w:t>
      </w:r>
      <w:r w:rsidR="004F6728">
        <w:tab/>
      </w:r>
      <w:r w:rsidR="004F6728" w:rsidRPr="00445D37">
        <w:t xml:space="preserve">Øvrige oppdrag </w:t>
      </w:r>
    </w:p>
    <w:p w14:paraId="535C8287" w14:textId="77777777" w:rsidR="004F6728" w:rsidRPr="000058D7" w:rsidRDefault="004F6728" w:rsidP="0075065D">
      <w:r w:rsidRPr="000058D7">
        <w:t xml:space="preserve">Det utføres skyss oppdrag til og fra Viksøy til blant annet Kvaløy/Austevoll. </w:t>
      </w:r>
    </w:p>
    <w:p w14:paraId="1F08442B" w14:textId="77777777" w:rsidR="004F6728" w:rsidRDefault="004F6728" w:rsidP="0075065D">
      <w:r w:rsidRPr="000058D7">
        <w:t xml:space="preserve">Det utføres losskifte ved Korsfjorden </w:t>
      </w:r>
      <w:r>
        <w:t>losskifte</w:t>
      </w:r>
      <w:r w:rsidRPr="000058D7">
        <w:t xml:space="preserve">. </w:t>
      </w:r>
    </w:p>
    <w:p w14:paraId="00E02FF5" w14:textId="66552B75" w:rsidR="004F6728" w:rsidRPr="00A80903" w:rsidRDefault="00A80903" w:rsidP="00553086">
      <w:pPr>
        <w:pStyle w:val="Overskrift4"/>
      </w:pPr>
      <w:bookmarkStart w:id="26" w:name="_Toc198122470"/>
      <w:bookmarkStart w:id="27" w:name="_Toc198122783"/>
      <w:bookmarkStart w:id="28" w:name="_Toc198122890"/>
      <w:bookmarkStart w:id="29" w:name="_Toc198123018"/>
      <w:r w:rsidRPr="00935654">
        <w:t>2</w:t>
      </w:r>
      <w:r w:rsidR="004F6728" w:rsidRPr="00935654">
        <w:t>.1.3</w:t>
      </w:r>
      <w:r w:rsidR="004F6728" w:rsidRPr="00935654">
        <w:tab/>
        <w:t>Spesielle krav til</w:t>
      </w:r>
      <w:bookmarkEnd w:id="26"/>
      <w:bookmarkEnd w:id="27"/>
      <w:bookmarkEnd w:id="28"/>
      <w:bookmarkEnd w:id="29"/>
      <w:r w:rsidR="004F6728" w:rsidRPr="00935654">
        <w:t xml:space="preserve"> </w:t>
      </w:r>
      <w:r w:rsidR="004F6728" w:rsidRPr="00A80903">
        <w:t xml:space="preserve">Viksøy </w:t>
      </w:r>
    </w:p>
    <w:p w14:paraId="339C8905" w14:textId="5391AC59" w:rsidR="004F6728" w:rsidRPr="002C1F82" w:rsidRDefault="004F6728" w:rsidP="0075065D">
      <w:r w:rsidRPr="002C1F82">
        <w:t>Lokale bestemmelser for bording finnes i Lokale retningslinjer for losing i Vestlandet losoldermannska</w:t>
      </w:r>
      <w:r w:rsidR="002C1F82" w:rsidRPr="002C1F82">
        <w:t>p</w:t>
      </w:r>
      <w:r w:rsidRPr="002C1F82">
        <w:t xml:space="preserve">. </w:t>
      </w:r>
    </w:p>
    <w:p w14:paraId="4077A01D" w14:textId="5C7AE583" w:rsidR="004F6728" w:rsidRDefault="00A80903" w:rsidP="0075065D">
      <w:pPr>
        <w:pStyle w:val="Overskrift3"/>
      </w:pPr>
      <w:bookmarkStart w:id="30" w:name="_Toc195688254"/>
      <w:bookmarkStart w:id="31" w:name="_Toc198122471"/>
      <w:bookmarkStart w:id="32" w:name="_Toc209192644"/>
      <w:r>
        <w:t>2</w:t>
      </w:r>
      <w:r w:rsidR="004F6728">
        <w:t>.2</w:t>
      </w:r>
      <w:r>
        <w:tab/>
      </w:r>
      <w:r w:rsidR="004F6728">
        <w:t>Fedje losbåtstasjon</w:t>
      </w:r>
      <w:bookmarkEnd w:id="30"/>
      <w:bookmarkEnd w:id="31"/>
      <w:bookmarkEnd w:id="32"/>
    </w:p>
    <w:p w14:paraId="48464260" w14:textId="77777777" w:rsidR="004F6728" w:rsidRDefault="004F6728" w:rsidP="0075065D">
      <w:r>
        <w:t>Fedje losbåtstasjon leverer tilbringertjenester til og fra losbordingsfeltene ved Fedjeosen og Holmengrå</w:t>
      </w:r>
      <w:r>
        <w:rPr>
          <w:rFonts w:ascii="Arial" w:hAnsi="Arial" w:cs="Arial"/>
          <w:color w:val="000000"/>
          <w:sz w:val="22"/>
          <w:szCs w:val="22"/>
        </w:rPr>
        <w:t xml:space="preserve">. </w:t>
      </w:r>
      <w:r w:rsidRPr="00E65D3A">
        <w:t>Hovedtrafikken er skip til og fra olje- og gassterminalene Sture og Mongstad</w:t>
      </w:r>
      <w:r>
        <w:t xml:space="preserve">, </w:t>
      </w:r>
      <w:r w:rsidRPr="00E65D3A">
        <w:t>Bergensområdet, samt øvrige havnebaser</w:t>
      </w:r>
      <w:r>
        <w:t xml:space="preserve"> i området</w:t>
      </w:r>
      <w:r w:rsidRPr="00E65D3A">
        <w:t>.</w:t>
      </w:r>
      <w:r>
        <w:t xml:space="preserve"> </w:t>
      </w:r>
      <w:r w:rsidRPr="00B23F88">
        <w:t>Bording/Kvitting skjer i hovedsak innen en radius på 10 minutter fra losbordingsfeltene som vist under.</w:t>
      </w:r>
    </w:p>
    <w:p w14:paraId="6EE3E9BA" w14:textId="77777777" w:rsidR="00BA493F" w:rsidRDefault="00BA493F" w:rsidP="0075065D"/>
    <w:p w14:paraId="65E893AA" w14:textId="34B6D7B6" w:rsidR="008A47E6" w:rsidRPr="008A47E6" w:rsidRDefault="008A47E6" w:rsidP="004F6728">
      <w:pPr>
        <w:rPr>
          <w:b/>
          <w:bCs/>
        </w:rPr>
      </w:pPr>
      <w:r>
        <w:rPr>
          <w:b/>
          <w:bCs/>
        </w:rPr>
        <w:t xml:space="preserve">Tabell 13 </w:t>
      </w:r>
      <w:r w:rsidR="00BA493F">
        <w:rPr>
          <w:b/>
          <w:bCs/>
        </w:rPr>
        <w:t>L</w:t>
      </w:r>
      <w:r>
        <w:rPr>
          <w:b/>
          <w:bCs/>
        </w:rPr>
        <w:t>osbordingsfelt Fedje losstasjon</w:t>
      </w:r>
    </w:p>
    <w:p w14:paraId="4A6D4A1F" w14:textId="77777777" w:rsidR="004F6728" w:rsidRDefault="004F6728" w:rsidP="004F6728">
      <w:r w:rsidRPr="00B44178">
        <w:rPr>
          <w:noProof/>
        </w:rPr>
        <w:drawing>
          <wp:inline distT="0" distB="0" distL="0" distR="0" wp14:anchorId="48D608C2" wp14:editId="561AD237">
            <wp:extent cx="5731510" cy="1713865"/>
            <wp:effectExtent l="0" t="0" r="2540" b="635"/>
            <wp:docPr id="1125730164"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713865"/>
                    </a:xfrm>
                    <a:prstGeom prst="rect">
                      <a:avLst/>
                    </a:prstGeom>
                    <a:noFill/>
                    <a:ln>
                      <a:noFill/>
                    </a:ln>
                  </pic:spPr>
                </pic:pic>
              </a:graphicData>
            </a:graphic>
          </wp:inline>
        </w:drawing>
      </w:r>
    </w:p>
    <w:p w14:paraId="5DC15AA8" w14:textId="77777777" w:rsidR="004F6728" w:rsidRDefault="004F6728" w:rsidP="004F6728">
      <w:r>
        <w:t xml:space="preserve">Losbåtstasjonen benyttes av for tiden 19 loser ved Fedje losstasjon (i tillegg til loser fra andre stasjoner som har sertifikater i området). </w:t>
      </w:r>
    </w:p>
    <w:p w14:paraId="5DBFBF3D" w14:textId="77777777" w:rsidR="004F6728" w:rsidRDefault="004F6728" w:rsidP="004F6728">
      <w:r>
        <w:t xml:space="preserve">Losstasjonen og Losbåtstasjonen er lokalisert til Fedje. På grunn av stor trafikk til/fra Mongstad er det i tillegg etablert en lokasjon for innkvartering av </w:t>
      </w:r>
      <w:r w:rsidRPr="00056345">
        <w:rPr>
          <w:i/>
          <w:iCs/>
        </w:rPr>
        <w:t>loser</w:t>
      </w:r>
      <w:r>
        <w:t xml:space="preserve"> i gangavstand til terminalen på Mongstad. </w:t>
      </w:r>
    </w:p>
    <w:p w14:paraId="201869B1" w14:textId="77777777" w:rsidR="004F6728" w:rsidRDefault="004F6728" w:rsidP="004F6728">
      <w:r w:rsidRPr="00923955">
        <w:rPr>
          <w:noProof/>
        </w:rPr>
        <w:lastRenderedPageBreak/>
        <w:drawing>
          <wp:inline distT="0" distB="0" distL="0" distR="0" wp14:anchorId="5DFF7CB8" wp14:editId="2D607889">
            <wp:extent cx="3190655" cy="2089471"/>
            <wp:effectExtent l="0" t="0" r="0" b="6350"/>
            <wp:docPr id="1750872890" name="Bilde 1" descr="Et bilde som inneholder kart, atlas,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72890" name="Bilde 1" descr="Et bilde som inneholder kart, atlas, tekst&#10;&#10;KI-generert innhold kan være feil."/>
                    <pic:cNvPicPr/>
                  </pic:nvPicPr>
                  <pic:blipFill>
                    <a:blip r:embed="rId27"/>
                    <a:stretch>
                      <a:fillRect/>
                    </a:stretch>
                  </pic:blipFill>
                  <pic:spPr>
                    <a:xfrm>
                      <a:off x="0" y="0"/>
                      <a:ext cx="3207317" cy="2100383"/>
                    </a:xfrm>
                    <a:prstGeom prst="rect">
                      <a:avLst/>
                    </a:prstGeom>
                  </pic:spPr>
                </pic:pic>
              </a:graphicData>
            </a:graphic>
          </wp:inline>
        </w:drawing>
      </w:r>
      <w:r w:rsidRPr="00CF03A2">
        <w:rPr>
          <w:noProof/>
        </w:rPr>
        <w:t xml:space="preserve"> </w:t>
      </w:r>
      <w:r>
        <w:rPr>
          <w:noProof/>
        </w:rPr>
        <w:drawing>
          <wp:inline distT="0" distB="0" distL="0" distR="0" wp14:anchorId="68FCE381" wp14:editId="48B0AD7F">
            <wp:extent cx="2119745" cy="2097549"/>
            <wp:effectExtent l="0" t="0" r="0" b="0"/>
            <wp:docPr id="1568768586" name="Bilde 4" descr="Et bilde som inneholder kart, tekst&#10;&#10;KI-generert innhold kan være feil.">
              <a:extLst xmlns:a="http://schemas.openxmlformats.org/drawingml/2006/main">
                <a:ext uri="{FF2B5EF4-FFF2-40B4-BE49-F238E27FC236}">
                  <a16:creationId xmlns:a16="http://schemas.microsoft.com/office/drawing/2014/main" id="{FF72DE04-6F70-4D87-3683-CE34BEB4C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68586" name="Bilde 4" descr="Et bilde som inneholder kart, tekst&#10;&#10;KI-generert innhold kan være feil.">
                      <a:extLst>
                        <a:ext uri="{FF2B5EF4-FFF2-40B4-BE49-F238E27FC236}">
                          <a16:creationId xmlns:a16="http://schemas.microsoft.com/office/drawing/2014/main" id="{FF72DE04-6F70-4D87-3683-CE34BEB4C434}"/>
                        </a:ext>
                      </a:extLst>
                    </pic:cNvPr>
                    <pic:cNvPicPr>
                      <a:picLocks noChangeAspect="1"/>
                    </pic:cNvPicPr>
                  </pic:nvPicPr>
                  <pic:blipFill>
                    <a:blip r:embed="rId28"/>
                    <a:stretch>
                      <a:fillRect/>
                    </a:stretch>
                  </pic:blipFill>
                  <pic:spPr>
                    <a:xfrm>
                      <a:off x="0" y="0"/>
                      <a:ext cx="2141317" cy="2118895"/>
                    </a:xfrm>
                    <a:prstGeom prst="rect">
                      <a:avLst/>
                    </a:prstGeom>
                  </pic:spPr>
                </pic:pic>
              </a:graphicData>
            </a:graphic>
          </wp:inline>
        </w:drawing>
      </w:r>
    </w:p>
    <w:p w14:paraId="639B7FAB" w14:textId="77777777" w:rsidR="004F6728" w:rsidRDefault="004F6728" w:rsidP="004F6728">
      <w:r>
        <w:t xml:space="preserve">Losbording – og ankringsfelt i området samt avstander i nautiske mil og estimert tidsforbruk for kjøreoppdrag via Sævrøy går frem av tabellen under. </w:t>
      </w:r>
    </w:p>
    <w:p w14:paraId="5F7DB130" w14:textId="592DFC11" w:rsidR="004F6728" w:rsidRPr="00766F9A" w:rsidRDefault="004F6728" w:rsidP="004F6728">
      <w:pPr>
        <w:rPr>
          <w:b/>
          <w:bCs/>
        </w:rPr>
      </w:pPr>
      <w:r w:rsidRPr="00766F9A">
        <w:rPr>
          <w:b/>
          <w:bCs/>
        </w:rPr>
        <w:t xml:space="preserve">Tabell </w:t>
      </w:r>
      <w:r w:rsidR="008A47E6">
        <w:rPr>
          <w:b/>
          <w:bCs/>
        </w:rPr>
        <w:t>14</w:t>
      </w:r>
      <w:r>
        <w:rPr>
          <w:b/>
          <w:bCs/>
        </w:rPr>
        <w:t xml:space="preserve"> </w:t>
      </w:r>
      <w:r w:rsidR="00BA493F">
        <w:rPr>
          <w:b/>
          <w:bCs/>
        </w:rPr>
        <w:t>O</w:t>
      </w:r>
      <w:r w:rsidRPr="00766F9A">
        <w:rPr>
          <w:b/>
          <w:bCs/>
        </w:rPr>
        <w:t xml:space="preserve">versikt over losbordingsfelt </w:t>
      </w:r>
      <w:r w:rsidR="0036746C">
        <w:rPr>
          <w:b/>
          <w:bCs/>
        </w:rPr>
        <w:t xml:space="preserve">og faste kjøreoppdrag </w:t>
      </w:r>
      <w:r w:rsidRPr="00766F9A">
        <w:rPr>
          <w:b/>
          <w:bCs/>
        </w:rPr>
        <w:t>ve</w:t>
      </w:r>
      <w:r>
        <w:rPr>
          <w:b/>
          <w:bCs/>
        </w:rPr>
        <w:t xml:space="preserve">d Fedje </w:t>
      </w:r>
      <w:r w:rsidRPr="00766F9A">
        <w:rPr>
          <w:b/>
          <w:bCs/>
        </w:rPr>
        <w:t>losstasjon</w:t>
      </w:r>
    </w:p>
    <w:p w14:paraId="7403781E" w14:textId="77777777" w:rsidR="004F6728" w:rsidRDefault="004F6728" w:rsidP="004F6728">
      <w:r w:rsidRPr="00006109">
        <w:rPr>
          <w:noProof/>
        </w:rPr>
        <w:drawing>
          <wp:inline distT="0" distB="0" distL="0" distR="0" wp14:anchorId="3CFCAE9D" wp14:editId="44C38FD5">
            <wp:extent cx="3372181" cy="2049758"/>
            <wp:effectExtent l="0" t="0" r="0" b="8255"/>
            <wp:docPr id="205292113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8825" cy="2072032"/>
                    </a:xfrm>
                    <a:prstGeom prst="rect">
                      <a:avLst/>
                    </a:prstGeom>
                    <a:noFill/>
                    <a:ln>
                      <a:noFill/>
                    </a:ln>
                  </pic:spPr>
                </pic:pic>
              </a:graphicData>
            </a:graphic>
          </wp:inline>
        </w:drawing>
      </w:r>
    </w:p>
    <w:p w14:paraId="44241680" w14:textId="77777777" w:rsidR="004F6728" w:rsidRDefault="004F6728" w:rsidP="004F6728">
      <w:r>
        <w:t xml:space="preserve">Losbåtstasjonen er for tiden bemannet med 8 mannskap som opererer ett fartøy (LOS 131). </w:t>
      </w:r>
    </w:p>
    <w:p w14:paraId="5A1030DE" w14:textId="77777777" w:rsidR="001B3DF3" w:rsidRDefault="001B3DF3" w:rsidP="004F6728"/>
    <w:p w14:paraId="3780133A" w14:textId="3C7F857D" w:rsidR="004F6728" w:rsidRDefault="00A80903" w:rsidP="00A80903">
      <w:pPr>
        <w:pStyle w:val="Overskrift4"/>
      </w:pPr>
      <w:r>
        <w:t>2</w:t>
      </w:r>
      <w:r w:rsidR="004F6728">
        <w:t>.2.1</w:t>
      </w:r>
      <w:r w:rsidR="004F6728">
        <w:tab/>
        <w:t>Leveranseomfang</w:t>
      </w:r>
    </w:p>
    <w:p w14:paraId="476E7308" w14:textId="77777777" w:rsidR="004F6728" w:rsidRDefault="004F6728" w:rsidP="004F6728">
      <w:r>
        <w:t xml:space="preserve">Antall tilbringeroppdrag til de ulike stedene, antall fakturerte faste kjøreoppdrag og fakturerte timer for 2024 går frem av tabellene under. </w:t>
      </w:r>
    </w:p>
    <w:p w14:paraId="01BCB6F3" w14:textId="77777777" w:rsidR="001B3DF3" w:rsidRDefault="001B3DF3" w:rsidP="004F6728">
      <w:pPr>
        <w:rPr>
          <w:b/>
          <w:bCs/>
        </w:rPr>
      </w:pPr>
    </w:p>
    <w:p w14:paraId="40B862B3" w14:textId="77777777" w:rsidR="001B3DF3" w:rsidRDefault="001B3DF3" w:rsidP="004F6728">
      <w:pPr>
        <w:rPr>
          <w:b/>
          <w:bCs/>
        </w:rPr>
      </w:pPr>
    </w:p>
    <w:p w14:paraId="6C72167B" w14:textId="77777777" w:rsidR="001B3DF3" w:rsidRDefault="001B3DF3" w:rsidP="004F6728">
      <w:pPr>
        <w:rPr>
          <w:b/>
          <w:bCs/>
        </w:rPr>
      </w:pPr>
    </w:p>
    <w:p w14:paraId="66D97393" w14:textId="77777777" w:rsidR="001B3DF3" w:rsidRDefault="001B3DF3" w:rsidP="004F6728">
      <w:pPr>
        <w:rPr>
          <w:b/>
          <w:bCs/>
        </w:rPr>
      </w:pPr>
    </w:p>
    <w:p w14:paraId="40E3297B" w14:textId="77777777" w:rsidR="001B3DF3" w:rsidRDefault="001B3DF3" w:rsidP="004F6728">
      <w:pPr>
        <w:rPr>
          <w:b/>
          <w:bCs/>
        </w:rPr>
      </w:pPr>
    </w:p>
    <w:p w14:paraId="4D3AE5ED" w14:textId="77777777" w:rsidR="001B3DF3" w:rsidRDefault="001B3DF3" w:rsidP="004F6728">
      <w:pPr>
        <w:rPr>
          <w:b/>
          <w:bCs/>
        </w:rPr>
      </w:pPr>
    </w:p>
    <w:p w14:paraId="733FE760" w14:textId="3A2F8CD7" w:rsidR="004F6728" w:rsidRDefault="004F6728" w:rsidP="004F6728">
      <w:pPr>
        <w:rPr>
          <w:b/>
          <w:bCs/>
        </w:rPr>
      </w:pPr>
      <w:r>
        <w:rPr>
          <w:b/>
          <w:bCs/>
        </w:rPr>
        <w:lastRenderedPageBreak/>
        <w:t xml:space="preserve">Tabell </w:t>
      </w:r>
      <w:r w:rsidR="008A47E6">
        <w:rPr>
          <w:b/>
          <w:bCs/>
        </w:rPr>
        <w:t>15</w:t>
      </w:r>
      <w:r>
        <w:rPr>
          <w:b/>
          <w:bCs/>
        </w:rPr>
        <w:t xml:space="preserve"> </w:t>
      </w:r>
      <w:r w:rsidR="00BA493F">
        <w:rPr>
          <w:b/>
          <w:bCs/>
        </w:rPr>
        <w:t>A</w:t>
      </w:r>
      <w:r>
        <w:rPr>
          <w:b/>
          <w:bCs/>
        </w:rPr>
        <w:t>ntall turer til losbordingsfeltene</w:t>
      </w:r>
    </w:p>
    <w:p w14:paraId="759C362C" w14:textId="77777777" w:rsidR="004F6728" w:rsidRDefault="004F6728" w:rsidP="004F6728">
      <w:r w:rsidRPr="0094727E">
        <w:rPr>
          <w:noProof/>
        </w:rPr>
        <w:drawing>
          <wp:inline distT="0" distB="0" distL="0" distR="0" wp14:anchorId="1D71AD35" wp14:editId="2D0E8107">
            <wp:extent cx="3778885" cy="2965450"/>
            <wp:effectExtent l="0" t="0" r="0" b="6350"/>
            <wp:docPr id="2463033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8885" cy="2965450"/>
                    </a:xfrm>
                    <a:prstGeom prst="rect">
                      <a:avLst/>
                    </a:prstGeom>
                    <a:noFill/>
                    <a:ln>
                      <a:noFill/>
                    </a:ln>
                  </pic:spPr>
                </pic:pic>
              </a:graphicData>
            </a:graphic>
          </wp:inline>
        </w:drawing>
      </w:r>
    </w:p>
    <w:p w14:paraId="04D73032" w14:textId="6EB71E38" w:rsidR="004F6728" w:rsidRPr="00F37B0B" w:rsidRDefault="004F6728" w:rsidP="004F6728">
      <w:pPr>
        <w:rPr>
          <w:b/>
          <w:bCs/>
        </w:rPr>
      </w:pPr>
      <w:r>
        <w:rPr>
          <w:b/>
          <w:bCs/>
        </w:rPr>
        <w:t xml:space="preserve">Tabell </w:t>
      </w:r>
      <w:r w:rsidR="008A47E6">
        <w:rPr>
          <w:b/>
          <w:bCs/>
        </w:rPr>
        <w:t>16</w:t>
      </w:r>
      <w:r>
        <w:rPr>
          <w:b/>
          <w:bCs/>
        </w:rPr>
        <w:t xml:space="preserve"> </w:t>
      </w:r>
      <w:r w:rsidR="00BA493F">
        <w:rPr>
          <w:b/>
          <w:bCs/>
        </w:rPr>
        <w:t>A</w:t>
      </w:r>
      <w:r>
        <w:rPr>
          <w:b/>
          <w:bCs/>
        </w:rPr>
        <w:t>ntall fakturerte faste kjøreoppdrag og timer</w:t>
      </w:r>
    </w:p>
    <w:p w14:paraId="4E60AB88" w14:textId="77777777" w:rsidR="004F6728" w:rsidRDefault="004F6728" w:rsidP="004F6728">
      <w:r w:rsidRPr="008B688B">
        <w:rPr>
          <w:noProof/>
        </w:rPr>
        <w:drawing>
          <wp:inline distT="0" distB="0" distL="0" distR="0" wp14:anchorId="2078BAEB" wp14:editId="3DF9EAF7">
            <wp:extent cx="4307936" cy="3686147"/>
            <wp:effectExtent l="0" t="0" r="0" b="0"/>
            <wp:docPr id="67365989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1480" cy="3689179"/>
                    </a:xfrm>
                    <a:prstGeom prst="rect">
                      <a:avLst/>
                    </a:prstGeom>
                    <a:noFill/>
                    <a:ln>
                      <a:noFill/>
                    </a:ln>
                  </pic:spPr>
                </pic:pic>
              </a:graphicData>
            </a:graphic>
          </wp:inline>
        </w:drawing>
      </w:r>
    </w:p>
    <w:p w14:paraId="6DA1512D" w14:textId="2D773FC2" w:rsidR="004F6728" w:rsidRPr="00725F05" w:rsidRDefault="00A80903" w:rsidP="00A80903">
      <w:pPr>
        <w:pStyle w:val="Overskrift4"/>
      </w:pPr>
      <w:r>
        <w:t>2</w:t>
      </w:r>
      <w:r w:rsidR="004F6728">
        <w:t>.2.2</w:t>
      </w:r>
      <w:r w:rsidR="004F6728">
        <w:tab/>
      </w:r>
      <w:r w:rsidR="004F6728" w:rsidRPr="00725F05">
        <w:t xml:space="preserve">Øvrige oppdrag </w:t>
      </w:r>
    </w:p>
    <w:p w14:paraId="60B42435" w14:textId="77777777" w:rsidR="004F6728" w:rsidRDefault="004F6728" w:rsidP="004F6728">
      <w:r>
        <w:t xml:space="preserve">Fordi de fleste losene i stor grad tar ut hvile ved lokasjonen på Mongstad, er det hovedsakelig Sævrøy som blir benyttet til å hente og sette av loser. Som en følge av dette er det etablert faste kjøreoppdrag til og fra losbordingsfeltene </w:t>
      </w:r>
      <w:r w:rsidRPr="00F53FFC">
        <w:rPr>
          <w:i/>
          <w:iCs/>
        </w:rPr>
        <w:t>via Sævrøy</w:t>
      </w:r>
      <w:r>
        <w:t xml:space="preserve">. </w:t>
      </w:r>
    </w:p>
    <w:p w14:paraId="4FB32E2A" w14:textId="1DD9DA35" w:rsidR="004F6728" w:rsidRPr="00725F05" w:rsidRDefault="00A80903" w:rsidP="00A80903">
      <w:pPr>
        <w:pStyle w:val="Overskrift4"/>
      </w:pPr>
      <w:r>
        <w:lastRenderedPageBreak/>
        <w:t>2</w:t>
      </w:r>
      <w:r w:rsidR="004F6728">
        <w:t>.2.3</w:t>
      </w:r>
      <w:r w:rsidR="004F6728">
        <w:tab/>
        <w:t>Spesielle krav til Fedje losbåtstasjon</w:t>
      </w:r>
    </w:p>
    <w:p w14:paraId="27FEF360" w14:textId="77777777" w:rsidR="004F6728" w:rsidRDefault="004F6728" w:rsidP="004F6728">
      <w:r>
        <w:t xml:space="preserve">Det gjøres oppmerksom på at det er stor bruk av samkjøring av loser i dette området, og at loser i stor grad blir kvittet og bordet i samme operasjon, noe som gjenspeiles i høyt timeforbruk (fakturerte timer). </w:t>
      </w:r>
    </w:p>
    <w:p w14:paraId="6A750D13" w14:textId="7E51D8A6" w:rsidR="004F6728" w:rsidRDefault="00A80903" w:rsidP="00A80903">
      <w:pPr>
        <w:pStyle w:val="Overskrift3"/>
      </w:pPr>
      <w:bookmarkStart w:id="33" w:name="_Toc195688255"/>
      <w:bookmarkStart w:id="34" w:name="_Toc198122472"/>
      <w:bookmarkStart w:id="35" w:name="_Toc198122784"/>
      <w:bookmarkStart w:id="36" w:name="_Toc209192645"/>
      <w:r>
        <w:t>2</w:t>
      </w:r>
      <w:r w:rsidR="004F6728">
        <w:t>.3</w:t>
      </w:r>
      <w:r>
        <w:tab/>
      </w:r>
      <w:r w:rsidR="004F6728">
        <w:t>Florø losbåtstasjon</w:t>
      </w:r>
      <w:bookmarkEnd w:id="33"/>
      <w:bookmarkEnd w:id="34"/>
      <w:bookmarkEnd w:id="35"/>
      <w:bookmarkEnd w:id="36"/>
    </w:p>
    <w:p w14:paraId="27838CDD" w14:textId="77777777" w:rsidR="004F6728" w:rsidRDefault="004F6728" w:rsidP="004F6728">
      <w:r>
        <w:t>Florø losbåtstasjon leverer tilbringertjenester til og fra losbordingsfeltene ved Hellefjorden, Kvannhovden og Frøysjøen.</w:t>
      </w:r>
      <w:r w:rsidRPr="00E65D3A">
        <w:rPr>
          <w:rFonts w:ascii="Arial" w:hAnsi="Arial" w:cs="Arial"/>
          <w:color w:val="000000"/>
          <w:sz w:val="22"/>
          <w:szCs w:val="22"/>
        </w:rPr>
        <w:t xml:space="preserve"> </w:t>
      </w:r>
      <w:r>
        <w:rPr>
          <w:rFonts w:ascii="Arial" w:hAnsi="Arial" w:cs="Arial"/>
          <w:color w:val="000000"/>
          <w:sz w:val="22"/>
          <w:szCs w:val="22"/>
        </w:rPr>
        <w:t xml:space="preserve">Tjenesten leveres av underleverandør til hovedleverandør. </w:t>
      </w:r>
      <w:r w:rsidRPr="00E65D3A">
        <w:t xml:space="preserve">Hovedtrafikken er skip til og fra </w:t>
      </w:r>
      <w:r>
        <w:t>Florø, Bremanger og Måløyområdet</w:t>
      </w:r>
      <w:r w:rsidRPr="00E65D3A">
        <w:t>.</w:t>
      </w:r>
      <w:r>
        <w:t xml:space="preserve"> I tillegg er Florø losstasjon et knutepunkt for trafikken langs Vestlandet, spesielt innenfor cruisesegmentet.  </w:t>
      </w:r>
      <w:r w:rsidRPr="00B23F88">
        <w:t>Bording/Kvitting skjer i hovedsak innen en radius på 10 minutter fra losbordingsfeltene som vist under.</w:t>
      </w:r>
    </w:p>
    <w:p w14:paraId="2739767B" w14:textId="234A34C0" w:rsidR="008A47E6" w:rsidRPr="008A47E6" w:rsidRDefault="008A47E6" w:rsidP="004F6728">
      <w:pPr>
        <w:rPr>
          <w:b/>
          <w:bCs/>
        </w:rPr>
      </w:pPr>
      <w:r>
        <w:rPr>
          <w:b/>
          <w:bCs/>
        </w:rPr>
        <w:t xml:space="preserve">Tabell 17 </w:t>
      </w:r>
      <w:r w:rsidR="00BA493F">
        <w:rPr>
          <w:b/>
          <w:bCs/>
        </w:rPr>
        <w:t>L</w:t>
      </w:r>
      <w:r w:rsidR="00F803CE">
        <w:rPr>
          <w:b/>
          <w:bCs/>
        </w:rPr>
        <w:t>osbordingsfelt Florø losbåtstasjon</w:t>
      </w:r>
    </w:p>
    <w:p w14:paraId="7CBFB088" w14:textId="77777777" w:rsidR="004F6728" w:rsidRDefault="004F6728" w:rsidP="004F6728">
      <w:r w:rsidRPr="00437CA2">
        <w:rPr>
          <w:noProof/>
        </w:rPr>
        <w:drawing>
          <wp:inline distT="0" distB="0" distL="0" distR="0" wp14:anchorId="7FEE912C" wp14:editId="7E443599">
            <wp:extent cx="5731510" cy="1201420"/>
            <wp:effectExtent l="0" t="0" r="2540" b="0"/>
            <wp:docPr id="298803674"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1201420"/>
                    </a:xfrm>
                    <a:prstGeom prst="rect">
                      <a:avLst/>
                    </a:prstGeom>
                    <a:noFill/>
                    <a:ln>
                      <a:noFill/>
                    </a:ln>
                  </pic:spPr>
                </pic:pic>
              </a:graphicData>
            </a:graphic>
          </wp:inline>
        </w:drawing>
      </w:r>
    </w:p>
    <w:p w14:paraId="60E43EBA" w14:textId="77777777" w:rsidR="004F6728" w:rsidRDefault="004F6728" w:rsidP="004F6728">
      <w:r>
        <w:t xml:space="preserve">Losbåtstasjonen benyttes av for tiden 11 loser ved Florø losstasjon (i tillegg til loser fra andre stasjoner som har sertifikater i området). </w:t>
      </w:r>
    </w:p>
    <w:p w14:paraId="2F474003" w14:textId="77777777" w:rsidR="004F6728" w:rsidRDefault="004F6728" w:rsidP="004F6728">
      <w:r w:rsidRPr="00DB7D8E">
        <w:rPr>
          <w:noProof/>
        </w:rPr>
        <w:drawing>
          <wp:inline distT="0" distB="0" distL="0" distR="0" wp14:anchorId="19C92F16" wp14:editId="5620263F">
            <wp:extent cx="2917247" cy="2363189"/>
            <wp:effectExtent l="0" t="0" r="0" b="0"/>
            <wp:docPr id="479865773"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65773" name="Bilde 1" descr="Et bilde som inneholder kart, tekst, atlas&#10;&#10;KI-generert innhold kan være feil."/>
                    <pic:cNvPicPr/>
                  </pic:nvPicPr>
                  <pic:blipFill>
                    <a:blip r:embed="rId33"/>
                    <a:stretch>
                      <a:fillRect/>
                    </a:stretch>
                  </pic:blipFill>
                  <pic:spPr>
                    <a:xfrm>
                      <a:off x="0" y="0"/>
                      <a:ext cx="2943409" cy="2384382"/>
                    </a:xfrm>
                    <a:prstGeom prst="rect">
                      <a:avLst/>
                    </a:prstGeom>
                  </pic:spPr>
                </pic:pic>
              </a:graphicData>
            </a:graphic>
          </wp:inline>
        </w:drawing>
      </w:r>
      <w:r w:rsidRPr="00887927">
        <w:rPr>
          <w:noProof/>
        </w:rPr>
        <w:t xml:space="preserve"> </w:t>
      </w:r>
      <w:r w:rsidRPr="00887927">
        <w:rPr>
          <w:noProof/>
        </w:rPr>
        <w:drawing>
          <wp:inline distT="0" distB="0" distL="0" distR="0" wp14:anchorId="2A683520" wp14:editId="7ACAD839">
            <wp:extent cx="2589518" cy="2335091"/>
            <wp:effectExtent l="0" t="0" r="1905" b="8255"/>
            <wp:docPr id="1060111133" name="Bilde 1" descr="Et bilde som inneholder kart,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11133" name="Bilde 1" descr="Et bilde som inneholder kart, tekst&#10;&#10;KI-generert innhold kan være feil."/>
                    <pic:cNvPicPr/>
                  </pic:nvPicPr>
                  <pic:blipFill>
                    <a:blip r:embed="rId34"/>
                    <a:stretch>
                      <a:fillRect/>
                    </a:stretch>
                  </pic:blipFill>
                  <pic:spPr>
                    <a:xfrm>
                      <a:off x="0" y="0"/>
                      <a:ext cx="2617752" cy="2360551"/>
                    </a:xfrm>
                    <a:prstGeom prst="rect">
                      <a:avLst/>
                    </a:prstGeom>
                  </pic:spPr>
                </pic:pic>
              </a:graphicData>
            </a:graphic>
          </wp:inline>
        </w:drawing>
      </w:r>
    </w:p>
    <w:p w14:paraId="5B6F6FC8" w14:textId="77777777" w:rsidR="004F6728" w:rsidRDefault="004F6728" w:rsidP="004F6728">
      <w:pPr>
        <w:rPr>
          <w:b/>
          <w:bCs/>
        </w:rPr>
      </w:pPr>
      <w:r>
        <w:t>Losbordings – og ankringsfelt, distanser og estimert kjøretid kommer frem av tabellen under</w:t>
      </w:r>
      <w:r>
        <w:rPr>
          <w:b/>
          <w:bCs/>
        </w:rPr>
        <w:t>.</w:t>
      </w:r>
    </w:p>
    <w:p w14:paraId="2BFC91C7" w14:textId="77777777" w:rsidR="00CF0D9E" w:rsidRDefault="00CF0D9E" w:rsidP="004F6728">
      <w:pPr>
        <w:rPr>
          <w:b/>
          <w:bCs/>
        </w:rPr>
      </w:pPr>
    </w:p>
    <w:p w14:paraId="7A2B306C" w14:textId="77777777" w:rsidR="00CF0D9E" w:rsidRDefault="00CF0D9E" w:rsidP="004F6728">
      <w:pPr>
        <w:rPr>
          <w:b/>
          <w:bCs/>
        </w:rPr>
      </w:pPr>
    </w:p>
    <w:p w14:paraId="682CDBE1" w14:textId="77777777" w:rsidR="00CF0D9E" w:rsidRDefault="00CF0D9E" w:rsidP="004F6728">
      <w:pPr>
        <w:rPr>
          <w:b/>
          <w:bCs/>
        </w:rPr>
      </w:pPr>
    </w:p>
    <w:p w14:paraId="5D202A70" w14:textId="65EDA055" w:rsidR="004F6728" w:rsidRPr="00766F9A" w:rsidRDefault="004F6728" w:rsidP="004F6728">
      <w:pPr>
        <w:rPr>
          <w:b/>
          <w:bCs/>
        </w:rPr>
      </w:pPr>
      <w:r w:rsidRPr="00766F9A">
        <w:rPr>
          <w:b/>
          <w:bCs/>
        </w:rPr>
        <w:lastRenderedPageBreak/>
        <w:t xml:space="preserve">Tabell </w:t>
      </w:r>
      <w:r w:rsidR="00F803CE">
        <w:rPr>
          <w:b/>
          <w:bCs/>
        </w:rPr>
        <w:t>18</w:t>
      </w:r>
      <w:r>
        <w:rPr>
          <w:b/>
          <w:bCs/>
        </w:rPr>
        <w:t xml:space="preserve"> </w:t>
      </w:r>
      <w:r w:rsidR="00BA493F">
        <w:rPr>
          <w:b/>
          <w:bCs/>
        </w:rPr>
        <w:t>O</w:t>
      </w:r>
      <w:r w:rsidRPr="00766F9A">
        <w:rPr>
          <w:b/>
          <w:bCs/>
        </w:rPr>
        <w:t>versikt over losbordingsfelt</w:t>
      </w:r>
      <w:r w:rsidR="0036746C">
        <w:rPr>
          <w:b/>
          <w:bCs/>
        </w:rPr>
        <w:t xml:space="preserve"> og faste kjøreoppdrag</w:t>
      </w:r>
      <w:r w:rsidRPr="00766F9A">
        <w:rPr>
          <w:b/>
          <w:bCs/>
        </w:rPr>
        <w:t xml:space="preserve"> ve</w:t>
      </w:r>
      <w:r>
        <w:rPr>
          <w:b/>
          <w:bCs/>
        </w:rPr>
        <w:t xml:space="preserve">d Florø </w:t>
      </w:r>
      <w:r w:rsidRPr="00766F9A">
        <w:rPr>
          <w:b/>
          <w:bCs/>
        </w:rPr>
        <w:t>losstasjon</w:t>
      </w:r>
    </w:p>
    <w:p w14:paraId="36090246" w14:textId="64144AAD" w:rsidR="004F6728" w:rsidRDefault="00913C91" w:rsidP="004F6728">
      <w:r w:rsidRPr="00913C91">
        <w:rPr>
          <w:noProof/>
        </w:rPr>
        <w:drawing>
          <wp:inline distT="0" distB="0" distL="0" distR="0" wp14:anchorId="59813937" wp14:editId="68FF4C13">
            <wp:extent cx="2909208" cy="1757404"/>
            <wp:effectExtent l="0" t="0" r="5715" b="0"/>
            <wp:docPr id="178368955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3546" cy="1760025"/>
                    </a:xfrm>
                    <a:prstGeom prst="rect">
                      <a:avLst/>
                    </a:prstGeom>
                    <a:noFill/>
                    <a:ln>
                      <a:noFill/>
                    </a:ln>
                  </pic:spPr>
                </pic:pic>
              </a:graphicData>
            </a:graphic>
          </wp:inline>
        </w:drawing>
      </w:r>
    </w:p>
    <w:p w14:paraId="12A90D60" w14:textId="77777777" w:rsidR="004F6728" w:rsidRDefault="004F6728" w:rsidP="004F6728">
      <w:r>
        <w:t>Kvannhovden vest blir benyttet ved helikopterbording.</w:t>
      </w:r>
    </w:p>
    <w:p w14:paraId="7A72DC76" w14:textId="5E7E028E" w:rsidR="004F6728" w:rsidRDefault="00A80903" w:rsidP="00A80903">
      <w:pPr>
        <w:pStyle w:val="Overskrift4"/>
      </w:pPr>
      <w:r>
        <w:t>2</w:t>
      </w:r>
      <w:r w:rsidR="004F6728">
        <w:t>.3.1</w:t>
      </w:r>
      <w:r w:rsidR="004F6728">
        <w:tab/>
        <w:t>Leveranseomfang</w:t>
      </w:r>
    </w:p>
    <w:p w14:paraId="23808ABD" w14:textId="77777777" w:rsidR="004F6728" w:rsidRDefault="004F6728" w:rsidP="004F6728">
      <w:r>
        <w:t xml:space="preserve">Antall tilbringeroppdrag til de ulike stedene, antall fakturerte faste kjøreoppdrag og fakturerte timer for 2024 går frem av tabellene under. </w:t>
      </w:r>
    </w:p>
    <w:p w14:paraId="15572F7B" w14:textId="7B01508E" w:rsidR="004F6728" w:rsidRDefault="004F6728" w:rsidP="004F6728">
      <w:pPr>
        <w:rPr>
          <w:b/>
          <w:bCs/>
        </w:rPr>
      </w:pPr>
      <w:r>
        <w:rPr>
          <w:b/>
          <w:bCs/>
        </w:rPr>
        <w:t xml:space="preserve">Tabell </w:t>
      </w:r>
      <w:r w:rsidR="00F803CE">
        <w:rPr>
          <w:b/>
          <w:bCs/>
        </w:rPr>
        <w:t>19</w:t>
      </w:r>
      <w:r>
        <w:rPr>
          <w:b/>
          <w:bCs/>
        </w:rPr>
        <w:t xml:space="preserve"> </w:t>
      </w:r>
      <w:r w:rsidR="00BA493F">
        <w:rPr>
          <w:b/>
          <w:bCs/>
        </w:rPr>
        <w:t>A</w:t>
      </w:r>
      <w:r>
        <w:rPr>
          <w:b/>
          <w:bCs/>
        </w:rPr>
        <w:t>ntall turer til losbordingsfeltene</w:t>
      </w:r>
    </w:p>
    <w:p w14:paraId="4CC54BB6" w14:textId="77777777" w:rsidR="004F6728" w:rsidRDefault="004F6728" w:rsidP="004F6728">
      <w:pPr>
        <w:rPr>
          <w:b/>
          <w:bCs/>
        </w:rPr>
      </w:pPr>
      <w:r w:rsidRPr="006F03A1">
        <w:rPr>
          <w:noProof/>
        </w:rPr>
        <w:drawing>
          <wp:inline distT="0" distB="0" distL="0" distR="0" wp14:anchorId="55A22D66" wp14:editId="5BC01823">
            <wp:extent cx="3347500" cy="1811846"/>
            <wp:effectExtent l="0" t="0" r="5715" b="0"/>
            <wp:docPr id="2021557940"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2000" cy="1814281"/>
                    </a:xfrm>
                    <a:prstGeom prst="rect">
                      <a:avLst/>
                    </a:prstGeom>
                    <a:noFill/>
                    <a:ln>
                      <a:noFill/>
                    </a:ln>
                  </pic:spPr>
                </pic:pic>
              </a:graphicData>
            </a:graphic>
          </wp:inline>
        </w:drawing>
      </w:r>
    </w:p>
    <w:p w14:paraId="47F670A4" w14:textId="690D0FC0" w:rsidR="004F6728" w:rsidRPr="00F37B0B" w:rsidRDefault="004F6728" w:rsidP="004F6728">
      <w:pPr>
        <w:rPr>
          <w:b/>
          <w:bCs/>
        </w:rPr>
      </w:pPr>
      <w:r>
        <w:rPr>
          <w:b/>
          <w:bCs/>
        </w:rPr>
        <w:t xml:space="preserve">Tabell </w:t>
      </w:r>
      <w:r w:rsidR="00F803CE">
        <w:rPr>
          <w:b/>
          <w:bCs/>
        </w:rPr>
        <w:t>20</w:t>
      </w:r>
      <w:r>
        <w:rPr>
          <w:b/>
          <w:bCs/>
        </w:rPr>
        <w:t xml:space="preserve"> </w:t>
      </w:r>
      <w:r w:rsidR="00BA493F">
        <w:rPr>
          <w:b/>
          <w:bCs/>
        </w:rPr>
        <w:t>A</w:t>
      </w:r>
      <w:r>
        <w:rPr>
          <w:b/>
          <w:bCs/>
        </w:rPr>
        <w:t>ntall fakturerte faste kjøreoppdrag og timer</w:t>
      </w:r>
    </w:p>
    <w:p w14:paraId="544C1027" w14:textId="77777777" w:rsidR="004F6728" w:rsidRDefault="004F6728" w:rsidP="004F6728">
      <w:r w:rsidRPr="009F6CBB">
        <w:rPr>
          <w:noProof/>
        </w:rPr>
        <w:drawing>
          <wp:inline distT="0" distB="0" distL="0" distR="0" wp14:anchorId="2C74CCB1" wp14:editId="0D0F138C">
            <wp:extent cx="4062760" cy="2818930"/>
            <wp:effectExtent l="0" t="0" r="0" b="635"/>
            <wp:docPr id="1999318313"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1098" cy="2831654"/>
                    </a:xfrm>
                    <a:prstGeom prst="rect">
                      <a:avLst/>
                    </a:prstGeom>
                    <a:noFill/>
                    <a:ln>
                      <a:noFill/>
                    </a:ln>
                  </pic:spPr>
                </pic:pic>
              </a:graphicData>
            </a:graphic>
          </wp:inline>
        </w:drawing>
      </w:r>
    </w:p>
    <w:p w14:paraId="05149A70" w14:textId="6E74D24C" w:rsidR="004F6728" w:rsidRPr="006475D1" w:rsidRDefault="00A80903" w:rsidP="00A80903">
      <w:pPr>
        <w:pStyle w:val="Overskrift4"/>
      </w:pPr>
      <w:r>
        <w:lastRenderedPageBreak/>
        <w:t>2</w:t>
      </w:r>
      <w:r w:rsidR="004F6728">
        <w:t>.3.2</w:t>
      </w:r>
      <w:r w:rsidR="004F6728">
        <w:tab/>
      </w:r>
      <w:r w:rsidR="004F6728" w:rsidRPr="006475D1">
        <w:t xml:space="preserve">Øvrige oppdrag </w:t>
      </w:r>
    </w:p>
    <w:p w14:paraId="02756E3E" w14:textId="6B4FF1C4" w:rsidR="004F6728" w:rsidRPr="006475D1" w:rsidRDefault="004F6728" w:rsidP="004F6728">
      <w:r>
        <w:t xml:space="preserve">I et mindre omfang </w:t>
      </w:r>
      <w:r w:rsidRPr="006475D1">
        <w:t xml:space="preserve">utføres </w:t>
      </w:r>
      <w:r>
        <w:t xml:space="preserve">det </w:t>
      </w:r>
      <w:r w:rsidRPr="006475D1">
        <w:t xml:space="preserve">skyssoppdrag til og fra Florø – Måløy i </w:t>
      </w:r>
      <w:r w:rsidR="00CF0D9E" w:rsidRPr="006475D1">
        <w:t>tillegg</w:t>
      </w:r>
      <w:r w:rsidRPr="006475D1">
        <w:t xml:space="preserve"> til andre lokasjoner. </w:t>
      </w:r>
    </w:p>
    <w:p w14:paraId="6E12F2CC" w14:textId="12653635" w:rsidR="004F6728" w:rsidRDefault="004F6728" w:rsidP="004F6728">
      <w:r w:rsidRPr="006475D1">
        <w:t xml:space="preserve">Det utføres losskifte i Florø </w:t>
      </w:r>
      <w:r>
        <w:t xml:space="preserve">losbytte, Stabben. </w:t>
      </w:r>
      <w:r w:rsidRPr="006475D1">
        <w:t>Oppdragene utføres med responstid på tre timer.</w:t>
      </w:r>
      <w:r>
        <w:t xml:space="preserve"> </w:t>
      </w:r>
    </w:p>
    <w:p w14:paraId="67F977BE" w14:textId="104D62C7" w:rsidR="004F6728" w:rsidRPr="009051D2" w:rsidRDefault="00A80903" w:rsidP="00A80903">
      <w:pPr>
        <w:pStyle w:val="Overskrift4"/>
      </w:pPr>
      <w:r>
        <w:t>2</w:t>
      </w:r>
      <w:r w:rsidR="004F6728">
        <w:t>.3.3</w:t>
      </w:r>
      <w:r w:rsidR="004F6728">
        <w:tab/>
      </w:r>
      <w:r w:rsidR="004F6728" w:rsidRPr="009051D2">
        <w:t xml:space="preserve">Spesielle </w:t>
      </w:r>
      <w:r w:rsidR="004F6728">
        <w:t>krav til</w:t>
      </w:r>
      <w:r w:rsidR="004F6728" w:rsidRPr="009051D2">
        <w:t xml:space="preserve"> Florø </w:t>
      </w:r>
    </w:p>
    <w:p w14:paraId="687399B3" w14:textId="274498CA" w:rsidR="004F6728" w:rsidRPr="002C1F82" w:rsidRDefault="004F6728" w:rsidP="004F6728">
      <w:r w:rsidRPr="002C1F82">
        <w:t>Lokale bestemmelser for bording finnes i Lokale retningslinjer for losing i Vestlandet losoldermannskap</w:t>
      </w:r>
      <w:r w:rsidR="002C1F82" w:rsidRPr="002C1F82">
        <w:t>.</w:t>
      </w:r>
    </w:p>
    <w:p w14:paraId="35DC5486" w14:textId="77777777" w:rsidR="004F6728" w:rsidRPr="002C1F82" w:rsidRDefault="004F6728" w:rsidP="004F6728">
      <w:r w:rsidRPr="002C1F82">
        <w:t xml:space="preserve">Kystverket har i sine spesielle forhold på Florø blant annet krav om at losbåt skal være på indre merke når lossøkende fartøy passerer ytre merke. Kvannhovden er hovedpunkt, men lossøkende fartøy kan tas lengre inn for bording ved de neste punktene ved dårlig vær. Mer om lokale bestemmelser finnes i Lokale retningslinjer for losing i Vestlandet losoldermannskap. </w:t>
      </w:r>
    </w:p>
    <w:p w14:paraId="798428F3" w14:textId="40C5C9C4" w:rsidR="004F6728" w:rsidRDefault="00A80903" w:rsidP="005F1893">
      <w:pPr>
        <w:pStyle w:val="Overskrift2"/>
      </w:pPr>
      <w:bookmarkStart w:id="37" w:name="_Toc195688256"/>
      <w:bookmarkStart w:id="38" w:name="_Toc197522991"/>
      <w:bookmarkStart w:id="39" w:name="_Toc198122473"/>
      <w:bookmarkStart w:id="40" w:name="_Toc198122785"/>
      <w:bookmarkStart w:id="41" w:name="_Toc209192646"/>
      <w:r>
        <w:t>3</w:t>
      </w:r>
      <w:r>
        <w:tab/>
      </w:r>
      <w:r w:rsidR="004F6728">
        <w:t>Møre og Trøndelag losoldermannskap</w:t>
      </w:r>
      <w:bookmarkEnd w:id="37"/>
      <w:bookmarkEnd w:id="38"/>
      <w:bookmarkEnd w:id="39"/>
      <w:bookmarkEnd w:id="40"/>
      <w:bookmarkEnd w:id="41"/>
    </w:p>
    <w:p w14:paraId="5E23F76C" w14:textId="77777777" w:rsidR="004F6728" w:rsidRDefault="004F6728" w:rsidP="004F6728">
      <w:r>
        <w:t xml:space="preserve">Tilbringertjenesten i Møre og Trøndelag skal sørge for at losene ved losstasjonene i Ålesund, Kristiansund og Trondheim blir fraktet til og fra losbordingsfeltene. </w:t>
      </w:r>
    </w:p>
    <w:p w14:paraId="24D7E1E6" w14:textId="77777777" w:rsidR="004F6728" w:rsidRPr="00E5330D" w:rsidRDefault="004F6728" w:rsidP="004F6728">
      <w:r>
        <w:t>Møre og Trøndelag</w:t>
      </w:r>
      <w:r w:rsidRPr="00E5330D">
        <w:t xml:space="preserve"> </w:t>
      </w:r>
      <w:r>
        <w:t>l</w:t>
      </w:r>
      <w:r w:rsidRPr="00E5330D">
        <w:t xml:space="preserve">osoldermannskap </w:t>
      </w:r>
      <w:r>
        <w:t>har per i dag to losbåtstasjoner ved følgende</w:t>
      </w:r>
      <w:r w:rsidRPr="00E5330D">
        <w:t xml:space="preserve"> lokasjoner: </w:t>
      </w:r>
    </w:p>
    <w:p w14:paraId="0901EB1B" w14:textId="77777777" w:rsidR="004F6728" w:rsidRDefault="004F6728" w:rsidP="004F6728">
      <w:pPr>
        <w:pStyle w:val="Listeavsnitt"/>
        <w:numPr>
          <w:ilvl w:val="0"/>
          <w:numId w:val="1"/>
        </w:numPr>
      </w:pPr>
      <w:r>
        <w:t>Ålesund</w:t>
      </w:r>
    </w:p>
    <w:p w14:paraId="29A52747" w14:textId="77777777" w:rsidR="004F6728" w:rsidRDefault="004F6728" w:rsidP="004F6728">
      <w:pPr>
        <w:pStyle w:val="Listeavsnitt"/>
        <w:numPr>
          <w:ilvl w:val="0"/>
          <w:numId w:val="1"/>
        </w:numPr>
      </w:pPr>
      <w:r>
        <w:t>Kristiansund</w:t>
      </w:r>
    </w:p>
    <w:p w14:paraId="3FE098AC" w14:textId="77777777" w:rsidR="004F6728" w:rsidRDefault="004F6728" w:rsidP="004F6728">
      <w:r>
        <w:t xml:space="preserve">I Trondheim er det en todelt løsning som driftes av to forskjellige underleverandører til hovedleverandør. </w:t>
      </w:r>
    </w:p>
    <w:p w14:paraId="264DDC12" w14:textId="77777777" w:rsidR="004F6728" w:rsidRDefault="004F6728" w:rsidP="004F6728">
      <w:pPr>
        <w:pStyle w:val="Listeavsnitt"/>
        <w:numPr>
          <w:ilvl w:val="0"/>
          <w:numId w:val="1"/>
        </w:numPr>
      </w:pPr>
      <w:r>
        <w:t xml:space="preserve">I Trondheim by er det etablert en tilbringertjeneste for losskifte i Trondheim Reden. </w:t>
      </w:r>
    </w:p>
    <w:p w14:paraId="1400735C" w14:textId="0D7A156A" w:rsidR="004F6728" w:rsidRDefault="003716BB" w:rsidP="004F6728">
      <w:pPr>
        <w:pStyle w:val="Listeavsnitt"/>
        <w:numPr>
          <w:ilvl w:val="0"/>
          <w:numId w:val="1"/>
        </w:numPr>
      </w:pPr>
      <w:r>
        <w:t xml:space="preserve">På </w:t>
      </w:r>
      <w:r w:rsidR="004F6728">
        <w:t>Fillan er det etablert tilbringertjeneste som (hovedsakelig) frakter loser til og fra Flesa losbordingsfelt.</w:t>
      </w:r>
    </w:p>
    <w:p w14:paraId="70565B93" w14:textId="77777777" w:rsidR="004F6728" w:rsidRDefault="004F6728" w:rsidP="004F6728">
      <w:r>
        <w:t xml:space="preserve">I Rørvik leveres tilbringertjenester av underleverandør til hovedleverandør. Ved losbordingsfeltene i Rørvik området (hovedsakelig Grinna losbordingsfelt) betaler lossøkende fartøy for tilbringertjenester direkte til utfører (ikke en del av den ordinære tilbringertjenesten), men tjenesten følges opp av hovedleverandør.  </w:t>
      </w:r>
    </w:p>
    <w:p w14:paraId="3C03F75C" w14:textId="789D2197" w:rsidR="004F6728" w:rsidRDefault="00A80903" w:rsidP="00A80903">
      <w:pPr>
        <w:pStyle w:val="Overskrift3"/>
      </w:pPr>
      <w:bookmarkStart w:id="42" w:name="_Toc195688257"/>
      <w:bookmarkStart w:id="43" w:name="_Toc198122474"/>
      <w:bookmarkStart w:id="44" w:name="_Toc198122786"/>
      <w:bookmarkStart w:id="45" w:name="_Toc209192647"/>
      <w:r>
        <w:t>3</w:t>
      </w:r>
      <w:r w:rsidR="004F6728">
        <w:t>.1</w:t>
      </w:r>
      <w:r>
        <w:tab/>
      </w:r>
      <w:r w:rsidR="004F6728">
        <w:t>Ålesund losbåtstasjon</w:t>
      </w:r>
      <w:bookmarkEnd w:id="42"/>
      <w:bookmarkEnd w:id="43"/>
      <w:bookmarkEnd w:id="44"/>
      <w:bookmarkEnd w:id="45"/>
    </w:p>
    <w:p w14:paraId="7F35600E" w14:textId="77777777" w:rsidR="004F6728" w:rsidRDefault="004F6728" w:rsidP="004F6728">
      <w:r>
        <w:t xml:space="preserve">Ålesund losbåtstasjon leverer tilbringertjenester til og fra losbordingsfeltene ved Breisundet og Vanylvsgapet. Hovedtrafikken er skip til og fra Ålesund med omegn og cruisedestinasjoner slik som Geiranger, Stranda og Hellesylt. </w:t>
      </w:r>
      <w:r w:rsidRPr="00B23F88">
        <w:t>Bording/Kvitting skjer i hovedsak innen en radius på 10 minutter fra losbordingsfeltene som vist under.</w:t>
      </w:r>
    </w:p>
    <w:p w14:paraId="14784C9E" w14:textId="02383EB5" w:rsidR="00F803CE" w:rsidRPr="00F803CE" w:rsidRDefault="00F803CE" w:rsidP="004F6728">
      <w:pPr>
        <w:rPr>
          <w:b/>
          <w:bCs/>
        </w:rPr>
      </w:pPr>
      <w:r>
        <w:rPr>
          <w:b/>
          <w:bCs/>
        </w:rPr>
        <w:lastRenderedPageBreak/>
        <w:t xml:space="preserve">Tabell 21 </w:t>
      </w:r>
      <w:r w:rsidR="00BA493F">
        <w:rPr>
          <w:b/>
          <w:bCs/>
        </w:rPr>
        <w:t>L</w:t>
      </w:r>
      <w:r>
        <w:rPr>
          <w:b/>
          <w:bCs/>
        </w:rPr>
        <w:t>osbordingsfelt Ålesund losstasjon</w:t>
      </w:r>
    </w:p>
    <w:p w14:paraId="3DB2FEE9" w14:textId="77777777" w:rsidR="004F6728" w:rsidRDefault="004F6728" w:rsidP="004F6728">
      <w:r w:rsidRPr="007F7C37">
        <w:rPr>
          <w:noProof/>
        </w:rPr>
        <w:drawing>
          <wp:inline distT="0" distB="0" distL="0" distR="0" wp14:anchorId="252A172F" wp14:editId="5AC83E6A">
            <wp:extent cx="5731510" cy="690245"/>
            <wp:effectExtent l="0" t="0" r="2540" b="0"/>
            <wp:docPr id="122940807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690245"/>
                    </a:xfrm>
                    <a:prstGeom prst="rect">
                      <a:avLst/>
                    </a:prstGeom>
                    <a:noFill/>
                    <a:ln>
                      <a:noFill/>
                    </a:ln>
                  </pic:spPr>
                </pic:pic>
              </a:graphicData>
            </a:graphic>
          </wp:inline>
        </w:drawing>
      </w:r>
    </w:p>
    <w:p w14:paraId="16E9F402" w14:textId="77777777" w:rsidR="004F6728" w:rsidRDefault="004F6728" w:rsidP="004F6728">
      <w:r>
        <w:t>Losbåtstasjonen benyttes av for tiden 19 loser ved Ålesund losstasjon (i tillegg til loser fra andre stasjoner som har sertifikater i området).</w:t>
      </w:r>
    </w:p>
    <w:p w14:paraId="2842AF85" w14:textId="77777777" w:rsidR="004F6728" w:rsidRDefault="004F6728" w:rsidP="004F6728">
      <w:r>
        <w:rPr>
          <w:noProof/>
        </w:rPr>
        <w:drawing>
          <wp:inline distT="0" distB="0" distL="0" distR="0" wp14:anchorId="4F0F4844" wp14:editId="185437CA">
            <wp:extent cx="2568569" cy="2226623"/>
            <wp:effectExtent l="0" t="0" r="3810" b="2540"/>
            <wp:docPr id="182146555" name="Bilde 3" descr="Et bilde som inneholder kart, tekst, atlas, diagram&#10;&#10;KI-generert innhold kan være feil.">
              <a:extLst xmlns:a="http://schemas.openxmlformats.org/drawingml/2006/main">
                <a:ext uri="{FF2B5EF4-FFF2-40B4-BE49-F238E27FC236}">
                  <a16:creationId xmlns:a16="http://schemas.microsoft.com/office/drawing/2014/main" id="{D21C0CF4-D0ED-A17E-8615-1066E26E7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6555" name="Bilde 3" descr="Et bilde som inneholder kart, tekst, atlas, diagram&#10;&#10;KI-generert innhold kan være feil.">
                      <a:extLst>
                        <a:ext uri="{FF2B5EF4-FFF2-40B4-BE49-F238E27FC236}">
                          <a16:creationId xmlns:a16="http://schemas.microsoft.com/office/drawing/2014/main" id="{D21C0CF4-D0ED-A17E-8615-1066E26E7B67}"/>
                        </a:ext>
                      </a:extLst>
                    </pic:cNvPr>
                    <pic:cNvPicPr>
                      <a:picLocks noChangeAspect="1"/>
                    </pic:cNvPicPr>
                  </pic:nvPicPr>
                  <pic:blipFill>
                    <a:blip r:embed="rId39"/>
                    <a:stretch>
                      <a:fillRect/>
                    </a:stretch>
                  </pic:blipFill>
                  <pic:spPr>
                    <a:xfrm>
                      <a:off x="0" y="0"/>
                      <a:ext cx="2573390" cy="2230802"/>
                    </a:xfrm>
                    <a:prstGeom prst="rect">
                      <a:avLst/>
                    </a:prstGeom>
                  </pic:spPr>
                </pic:pic>
              </a:graphicData>
            </a:graphic>
          </wp:inline>
        </w:drawing>
      </w:r>
      <w:r w:rsidRPr="0055078E">
        <w:t xml:space="preserve"> </w:t>
      </w:r>
      <w:r w:rsidRPr="00112E1D">
        <w:rPr>
          <w:noProof/>
        </w:rPr>
        <w:t xml:space="preserve"> </w:t>
      </w:r>
      <w:r>
        <w:rPr>
          <w:noProof/>
        </w:rPr>
        <w:drawing>
          <wp:inline distT="0" distB="0" distL="0" distR="0" wp14:anchorId="71ED071D" wp14:editId="2D36CF5C">
            <wp:extent cx="2813598" cy="2231305"/>
            <wp:effectExtent l="0" t="0" r="6350" b="0"/>
            <wp:docPr id="1480999035" name="Bilde 4" descr="Et bilde som inneholder kart, tekst&#10;&#10;KI-generert innhold kan være feil.">
              <a:extLst xmlns:a="http://schemas.openxmlformats.org/drawingml/2006/main">
                <a:ext uri="{FF2B5EF4-FFF2-40B4-BE49-F238E27FC236}">
                  <a16:creationId xmlns:a16="http://schemas.microsoft.com/office/drawing/2014/main" id="{64BE80D1-2B56-A2D1-9CF3-8293E6D53F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99035" name="Bilde 4" descr="Et bilde som inneholder kart, tekst&#10;&#10;KI-generert innhold kan være feil.">
                      <a:extLst>
                        <a:ext uri="{FF2B5EF4-FFF2-40B4-BE49-F238E27FC236}">
                          <a16:creationId xmlns:a16="http://schemas.microsoft.com/office/drawing/2014/main" id="{64BE80D1-2B56-A2D1-9CF3-8293E6D53F10}"/>
                        </a:ext>
                      </a:extLst>
                    </pic:cNvPr>
                    <pic:cNvPicPr>
                      <a:picLocks noChangeAspect="1"/>
                    </pic:cNvPicPr>
                  </pic:nvPicPr>
                  <pic:blipFill>
                    <a:blip r:embed="rId40"/>
                    <a:stretch>
                      <a:fillRect/>
                    </a:stretch>
                  </pic:blipFill>
                  <pic:spPr>
                    <a:xfrm>
                      <a:off x="0" y="0"/>
                      <a:ext cx="2839870" cy="2252140"/>
                    </a:xfrm>
                    <a:prstGeom prst="rect">
                      <a:avLst/>
                    </a:prstGeom>
                  </pic:spPr>
                </pic:pic>
              </a:graphicData>
            </a:graphic>
          </wp:inline>
        </w:drawing>
      </w:r>
    </w:p>
    <w:p w14:paraId="21543D09" w14:textId="77777777" w:rsidR="004F6728" w:rsidRDefault="004F6728" w:rsidP="004F6728">
      <w:pPr>
        <w:rPr>
          <w:b/>
          <w:bCs/>
        </w:rPr>
      </w:pPr>
      <w:r>
        <w:t>Losbordings – og ankringsfelt, distanser og estimert kjøretid kommer frem av tabellen under</w:t>
      </w:r>
      <w:r>
        <w:rPr>
          <w:b/>
          <w:bCs/>
        </w:rPr>
        <w:t>.</w:t>
      </w:r>
    </w:p>
    <w:p w14:paraId="37B65331" w14:textId="16077A0F" w:rsidR="004F6728" w:rsidRPr="00766F9A" w:rsidRDefault="004F6728" w:rsidP="004F6728">
      <w:pPr>
        <w:rPr>
          <w:b/>
          <w:bCs/>
        </w:rPr>
      </w:pPr>
      <w:r w:rsidRPr="00766F9A">
        <w:rPr>
          <w:b/>
          <w:bCs/>
        </w:rPr>
        <w:t xml:space="preserve">Tabell </w:t>
      </w:r>
      <w:r w:rsidR="00F803CE">
        <w:rPr>
          <w:b/>
          <w:bCs/>
        </w:rPr>
        <w:t>22</w:t>
      </w:r>
      <w:r>
        <w:rPr>
          <w:b/>
          <w:bCs/>
        </w:rPr>
        <w:t xml:space="preserve"> </w:t>
      </w:r>
      <w:r w:rsidR="00BA493F">
        <w:rPr>
          <w:b/>
          <w:bCs/>
        </w:rPr>
        <w:t>O</w:t>
      </w:r>
      <w:r w:rsidRPr="00766F9A">
        <w:rPr>
          <w:b/>
          <w:bCs/>
        </w:rPr>
        <w:t>versikt over losbordingsfelt ve</w:t>
      </w:r>
      <w:r>
        <w:rPr>
          <w:b/>
          <w:bCs/>
        </w:rPr>
        <w:t xml:space="preserve">d Ålesund </w:t>
      </w:r>
      <w:r w:rsidRPr="00766F9A">
        <w:rPr>
          <w:b/>
          <w:bCs/>
        </w:rPr>
        <w:t>losstasjon</w:t>
      </w:r>
    </w:p>
    <w:p w14:paraId="68A25F3B" w14:textId="77777777" w:rsidR="004F6728" w:rsidRDefault="004F6728" w:rsidP="004F6728">
      <w:r w:rsidRPr="00E57F49">
        <w:rPr>
          <w:noProof/>
        </w:rPr>
        <w:drawing>
          <wp:inline distT="0" distB="0" distL="0" distR="0" wp14:anchorId="2ABDBE96" wp14:editId="4C4542E1">
            <wp:extent cx="2893296" cy="1094109"/>
            <wp:effectExtent l="0" t="0" r="2540" b="0"/>
            <wp:docPr id="2039191609"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6459" cy="1106650"/>
                    </a:xfrm>
                    <a:prstGeom prst="rect">
                      <a:avLst/>
                    </a:prstGeom>
                    <a:noFill/>
                    <a:ln>
                      <a:noFill/>
                    </a:ln>
                  </pic:spPr>
                </pic:pic>
              </a:graphicData>
            </a:graphic>
          </wp:inline>
        </w:drawing>
      </w:r>
    </w:p>
    <w:p w14:paraId="382C51DF" w14:textId="77777777" w:rsidR="004F6728" w:rsidRDefault="004F6728" w:rsidP="004F6728">
      <w:r>
        <w:t xml:space="preserve">Losbåtstasjonen er for tiden bemannet med 6 mannskap som opererer ett fartøy (LOS 133). </w:t>
      </w:r>
    </w:p>
    <w:p w14:paraId="174DA005" w14:textId="0A6E42B1" w:rsidR="004F6728" w:rsidRDefault="00A80903" w:rsidP="00A80903">
      <w:pPr>
        <w:pStyle w:val="Overskrift4"/>
      </w:pPr>
      <w:r>
        <w:t>3</w:t>
      </w:r>
      <w:r w:rsidR="004F6728">
        <w:t>.1.1</w:t>
      </w:r>
      <w:r w:rsidR="004F6728">
        <w:tab/>
        <w:t>Leveranseomfang</w:t>
      </w:r>
    </w:p>
    <w:p w14:paraId="1800A8A6" w14:textId="77777777" w:rsidR="004F6728" w:rsidRDefault="004F6728" w:rsidP="004F6728">
      <w:r>
        <w:t xml:space="preserve">Antall tilbringeroppdrag til de ulike stedene, antall fakturerte faste kjøreoppdrag og fakturerte timer for 2024 går frem av tabellene under. </w:t>
      </w:r>
    </w:p>
    <w:p w14:paraId="04A23A72" w14:textId="77777777" w:rsidR="00BA493F" w:rsidRDefault="00BA493F" w:rsidP="004F6728"/>
    <w:p w14:paraId="0D6F5F30" w14:textId="77777777" w:rsidR="00BA493F" w:rsidRDefault="00BA493F" w:rsidP="004F6728"/>
    <w:p w14:paraId="0AF337E6" w14:textId="77777777" w:rsidR="00BA493F" w:rsidRDefault="00BA493F" w:rsidP="004F6728"/>
    <w:p w14:paraId="2FDE5327" w14:textId="77777777" w:rsidR="00BA493F" w:rsidRDefault="00BA493F" w:rsidP="004F6728"/>
    <w:p w14:paraId="5C705B07" w14:textId="77777777" w:rsidR="00BA493F" w:rsidRDefault="00BA493F" w:rsidP="004F6728"/>
    <w:p w14:paraId="6C52B10F" w14:textId="212A2C22" w:rsidR="004F6728" w:rsidRDefault="004F6728" w:rsidP="004F6728">
      <w:pPr>
        <w:rPr>
          <w:b/>
          <w:bCs/>
        </w:rPr>
      </w:pPr>
      <w:r>
        <w:rPr>
          <w:b/>
          <w:bCs/>
        </w:rPr>
        <w:lastRenderedPageBreak/>
        <w:t xml:space="preserve">Tabell </w:t>
      </w:r>
      <w:r w:rsidR="00F803CE">
        <w:rPr>
          <w:b/>
          <w:bCs/>
        </w:rPr>
        <w:t>23</w:t>
      </w:r>
      <w:r>
        <w:rPr>
          <w:b/>
          <w:bCs/>
        </w:rPr>
        <w:t xml:space="preserve"> </w:t>
      </w:r>
      <w:r w:rsidR="00BA493F">
        <w:rPr>
          <w:b/>
          <w:bCs/>
        </w:rPr>
        <w:t>A</w:t>
      </w:r>
      <w:r>
        <w:rPr>
          <w:b/>
          <w:bCs/>
        </w:rPr>
        <w:t>ntall turer til losbordingsfeltene</w:t>
      </w:r>
    </w:p>
    <w:p w14:paraId="3B5F749A" w14:textId="77777777" w:rsidR="004F6728" w:rsidRDefault="004F6728" w:rsidP="004F6728">
      <w:pPr>
        <w:rPr>
          <w:b/>
          <w:bCs/>
        </w:rPr>
      </w:pPr>
      <w:r w:rsidRPr="001917EB">
        <w:rPr>
          <w:noProof/>
        </w:rPr>
        <w:drawing>
          <wp:inline distT="0" distB="0" distL="0" distR="0" wp14:anchorId="18238908" wp14:editId="264CC2D6">
            <wp:extent cx="3778885" cy="1675765"/>
            <wp:effectExtent l="0" t="0" r="0" b="635"/>
            <wp:docPr id="1354135754"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78885" cy="1675765"/>
                    </a:xfrm>
                    <a:prstGeom prst="rect">
                      <a:avLst/>
                    </a:prstGeom>
                    <a:noFill/>
                    <a:ln>
                      <a:noFill/>
                    </a:ln>
                  </pic:spPr>
                </pic:pic>
              </a:graphicData>
            </a:graphic>
          </wp:inline>
        </w:drawing>
      </w:r>
    </w:p>
    <w:p w14:paraId="5808FE01" w14:textId="7DF081A0" w:rsidR="004F6728" w:rsidRPr="00F37B0B" w:rsidRDefault="004F6728" w:rsidP="004F6728">
      <w:pPr>
        <w:rPr>
          <w:b/>
          <w:bCs/>
        </w:rPr>
      </w:pPr>
      <w:r>
        <w:rPr>
          <w:b/>
          <w:bCs/>
        </w:rPr>
        <w:t xml:space="preserve">Tabell </w:t>
      </w:r>
      <w:r w:rsidR="00F803CE">
        <w:rPr>
          <w:b/>
          <w:bCs/>
        </w:rPr>
        <w:t>24</w:t>
      </w:r>
      <w:r>
        <w:rPr>
          <w:b/>
          <w:bCs/>
        </w:rPr>
        <w:t xml:space="preserve"> </w:t>
      </w:r>
      <w:r w:rsidR="00BA493F">
        <w:rPr>
          <w:b/>
          <w:bCs/>
        </w:rPr>
        <w:t>A</w:t>
      </w:r>
      <w:r>
        <w:rPr>
          <w:b/>
          <w:bCs/>
        </w:rPr>
        <w:t>ntall fakturerte faste kjøreoppdrag og timer</w:t>
      </w:r>
    </w:p>
    <w:p w14:paraId="6C053FD5" w14:textId="77777777" w:rsidR="004F6728" w:rsidRDefault="004F6728" w:rsidP="004F6728">
      <w:r w:rsidRPr="006228C9">
        <w:rPr>
          <w:noProof/>
        </w:rPr>
        <w:drawing>
          <wp:inline distT="0" distB="0" distL="0" distR="0" wp14:anchorId="69DB57CB" wp14:editId="1EC3EE99">
            <wp:extent cx="4540250" cy="2230755"/>
            <wp:effectExtent l="0" t="0" r="0" b="0"/>
            <wp:docPr id="934487"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0250" cy="2230755"/>
                    </a:xfrm>
                    <a:prstGeom prst="rect">
                      <a:avLst/>
                    </a:prstGeom>
                    <a:noFill/>
                    <a:ln>
                      <a:noFill/>
                    </a:ln>
                  </pic:spPr>
                </pic:pic>
              </a:graphicData>
            </a:graphic>
          </wp:inline>
        </w:drawing>
      </w:r>
    </w:p>
    <w:p w14:paraId="206EB58F" w14:textId="74707066" w:rsidR="004F6728" w:rsidRPr="000B3F1D" w:rsidRDefault="00A80903" w:rsidP="00A80903">
      <w:pPr>
        <w:pStyle w:val="Overskrift4"/>
      </w:pPr>
      <w:r>
        <w:t>3</w:t>
      </w:r>
      <w:r w:rsidR="004F6728">
        <w:t>.1.2</w:t>
      </w:r>
      <w:r w:rsidR="004F6728">
        <w:tab/>
      </w:r>
      <w:r w:rsidR="004F6728" w:rsidRPr="000B3F1D">
        <w:t xml:space="preserve">Øvrige oppdrag </w:t>
      </w:r>
    </w:p>
    <w:p w14:paraId="5237E712" w14:textId="0F867658" w:rsidR="004F6728" w:rsidRPr="000B3F1D" w:rsidRDefault="004F6728" w:rsidP="004F6728">
      <w:r w:rsidRPr="000B3F1D">
        <w:t>Det utføres oppdrag til ankerliggere i Ålesund til Valderhaugfjorden</w:t>
      </w:r>
      <w:r>
        <w:t xml:space="preserve">, hvor det også utføres en del </w:t>
      </w:r>
      <w:r w:rsidR="00EA07A4">
        <w:t>los bytter</w:t>
      </w:r>
      <w:r>
        <w:t xml:space="preserve">. </w:t>
      </w:r>
      <w:r w:rsidRPr="000B3F1D">
        <w:t xml:space="preserve"> </w:t>
      </w:r>
      <w:r w:rsidR="00F521B1">
        <w:t xml:space="preserve">Det foretas </w:t>
      </w:r>
      <w:r w:rsidR="00EA07A4">
        <w:t>relativt</w:t>
      </w:r>
      <w:r w:rsidR="00F521B1">
        <w:t xml:space="preserve"> ofte </w:t>
      </w:r>
      <w:r w:rsidR="00EA07A4">
        <w:t>los bytter</w:t>
      </w:r>
      <w:r w:rsidR="00F521B1">
        <w:t xml:space="preserve"> på Valderhaugfjorden. Det foretas s</w:t>
      </w:r>
      <w:r w:rsidRPr="000B3F1D">
        <w:t>poradiske oppdrag til ankerliggere i Fiskå, Tautraflaket og Karlsøyfjorden</w:t>
      </w:r>
      <w:r w:rsidR="00EA07A4">
        <w:t>.</w:t>
      </w:r>
    </w:p>
    <w:p w14:paraId="45A87940" w14:textId="6ABDD2BD" w:rsidR="004F6728" w:rsidRPr="000B3F1D" w:rsidRDefault="00A80903" w:rsidP="00A80903">
      <w:pPr>
        <w:pStyle w:val="Overskrift4"/>
      </w:pPr>
      <w:r>
        <w:t>3</w:t>
      </w:r>
      <w:r w:rsidR="004F6728">
        <w:t>.1.3</w:t>
      </w:r>
      <w:r w:rsidR="004F6728">
        <w:tab/>
      </w:r>
      <w:r w:rsidR="004F6728" w:rsidRPr="000B3F1D">
        <w:t>Spesielle krav til Ålesund</w:t>
      </w:r>
      <w:r w:rsidR="004F6728">
        <w:t xml:space="preserve"> losbåtstasjon</w:t>
      </w:r>
      <w:r w:rsidR="004F6728" w:rsidRPr="000B3F1D">
        <w:t xml:space="preserve"> </w:t>
      </w:r>
    </w:p>
    <w:p w14:paraId="6B4072AD" w14:textId="7C604E27" w:rsidR="004F6728" w:rsidRDefault="004F6728" w:rsidP="004F6728">
      <w:r w:rsidRPr="000B3F1D">
        <w:t>Kystverket har ingen spesielle krav knyttet til Ålesund, men tilbydere bør merke seg at det er mye cruisetrafikk i sommerhalvåret.</w:t>
      </w:r>
      <w:r w:rsidR="00656699">
        <w:t xml:space="preserve"> Vanylvsgapet losbording skal primært benyttes </w:t>
      </w:r>
      <w:r w:rsidR="00132A28">
        <w:t xml:space="preserve">i forbindelse med losoppdrag til/fra Åheim. </w:t>
      </w:r>
    </w:p>
    <w:p w14:paraId="13222DB7" w14:textId="1BE72300" w:rsidR="004F6728" w:rsidRDefault="00D2213B" w:rsidP="00D2213B">
      <w:pPr>
        <w:pStyle w:val="Overskrift3"/>
      </w:pPr>
      <w:bookmarkStart w:id="46" w:name="_Toc195688258"/>
      <w:bookmarkStart w:id="47" w:name="_Toc198122475"/>
      <w:bookmarkStart w:id="48" w:name="_Toc198122787"/>
      <w:bookmarkStart w:id="49" w:name="_Toc209192648"/>
      <w:r>
        <w:t>3</w:t>
      </w:r>
      <w:r w:rsidR="004F6728">
        <w:t>.2</w:t>
      </w:r>
      <w:r>
        <w:tab/>
      </w:r>
      <w:r w:rsidR="004F6728">
        <w:t>Kristiansund losbåtstasjon</w:t>
      </w:r>
      <w:bookmarkEnd w:id="46"/>
      <w:bookmarkEnd w:id="47"/>
      <w:bookmarkEnd w:id="48"/>
      <w:bookmarkEnd w:id="49"/>
    </w:p>
    <w:p w14:paraId="214093DC" w14:textId="38888CED" w:rsidR="004F6728" w:rsidRDefault="004F6728" w:rsidP="004F6728">
      <w:r>
        <w:t xml:space="preserve">Kristiansund losbåtstasjon leverer tilbringertjenester til og fra losbordingsfeltene ved Grip. Hovedtrafikken er skip til og fra Kristiansund med omegn og alle havner knyttet til Trondheimsfjorden. </w:t>
      </w:r>
      <w:r w:rsidR="00811658">
        <w:t xml:space="preserve">En del </w:t>
      </w:r>
      <w:r>
        <w:t xml:space="preserve">oppdrag er knyttet til offshore aktiviteten i området. </w:t>
      </w:r>
      <w:r w:rsidRPr="00B23F88">
        <w:t>Bording/Kvitting skjer i hovedsak innen en radius på 10 minutter fra losbordingsfeltene som vist under.</w:t>
      </w:r>
    </w:p>
    <w:p w14:paraId="6D956C8B" w14:textId="77777777" w:rsidR="00BA493F" w:rsidRDefault="00BA493F" w:rsidP="004F6728"/>
    <w:p w14:paraId="6AA138A7" w14:textId="77777777" w:rsidR="00BA493F" w:rsidRDefault="00BA493F" w:rsidP="004F6728"/>
    <w:p w14:paraId="4EFBAFD2" w14:textId="46D6A3DD" w:rsidR="00F803CE" w:rsidRPr="00F803CE" w:rsidRDefault="00F803CE" w:rsidP="004F6728">
      <w:pPr>
        <w:rPr>
          <w:b/>
          <w:bCs/>
        </w:rPr>
      </w:pPr>
      <w:r>
        <w:rPr>
          <w:b/>
          <w:bCs/>
        </w:rPr>
        <w:lastRenderedPageBreak/>
        <w:t xml:space="preserve">Tabell 25 </w:t>
      </w:r>
      <w:r w:rsidR="00BA493F">
        <w:rPr>
          <w:b/>
          <w:bCs/>
        </w:rPr>
        <w:t>L</w:t>
      </w:r>
      <w:r>
        <w:rPr>
          <w:b/>
          <w:bCs/>
        </w:rPr>
        <w:t>osbordingsfelt Kristiansund losstasjon</w:t>
      </w:r>
    </w:p>
    <w:p w14:paraId="4575123F" w14:textId="77777777" w:rsidR="004F6728" w:rsidRDefault="004F6728" w:rsidP="004F6728">
      <w:r w:rsidRPr="00313DE7">
        <w:rPr>
          <w:noProof/>
        </w:rPr>
        <w:drawing>
          <wp:inline distT="0" distB="0" distL="0" distR="0" wp14:anchorId="5DA533FB" wp14:editId="25C7FA34">
            <wp:extent cx="5731510" cy="690245"/>
            <wp:effectExtent l="0" t="0" r="2540" b="0"/>
            <wp:docPr id="105979877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690245"/>
                    </a:xfrm>
                    <a:prstGeom prst="rect">
                      <a:avLst/>
                    </a:prstGeom>
                    <a:noFill/>
                    <a:ln>
                      <a:noFill/>
                    </a:ln>
                  </pic:spPr>
                </pic:pic>
              </a:graphicData>
            </a:graphic>
          </wp:inline>
        </w:drawing>
      </w:r>
    </w:p>
    <w:p w14:paraId="3749E4FC" w14:textId="77777777" w:rsidR="004F6728" w:rsidRDefault="004F6728" w:rsidP="004F6728">
      <w:r>
        <w:t>Losbåtstasjonen benyttes av for tiden 18 loser ved Kristiansund losstasjon (i tillegg til loser fra andre stasjoner som har sertifikater i området).</w:t>
      </w:r>
    </w:p>
    <w:p w14:paraId="28E2792E" w14:textId="77777777" w:rsidR="004F6728" w:rsidRDefault="004F6728" w:rsidP="004F6728">
      <w:r w:rsidRPr="003926FE">
        <w:rPr>
          <w:noProof/>
        </w:rPr>
        <w:drawing>
          <wp:inline distT="0" distB="0" distL="0" distR="0" wp14:anchorId="03D66473" wp14:editId="52D85529">
            <wp:extent cx="2381002" cy="2482574"/>
            <wp:effectExtent l="0" t="0" r="635" b="0"/>
            <wp:docPr id="2012342366" name="Bilde 1" descr="Et bilde som inneholder kart, tekst, atlas,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42366" name="Bilde 1" descr="Et bilde som inneholder kart, tekst, atlas, diagram&#10;&#10;KI-generert innhold kan være feil."/>
                    <pic:cNvPicPr/>
                  </pic:nvPicPr>
                  <pic:blipFill>
                    <a:blip r:embed="rId45"/>
                    <a:stretch>
                      <a:fillRect/>
                    </a:stretch>
                  </pic:blipFill>
                  <pic:spPr>
                    <a:xfrm>
                      <a:off x="0" y="0"/>
                      <a:ext cx="2400566" cy="2502973"/>
                    </a:xfrm>
                    <a:prstGeom prst="rect">
                      <a:avLst/>
                    </a:prstGeom>
                  </pic:spPr>
                </pic:pic>
              </a:graphicData>
            </a:graphic>
          </wp:inline>
        </w:drawing>
      </w:r>
      <w:r w:rsidRPr="0055078E">
        <w:t xml:space="preserve"> </w:t>
      </w:r>
      <w:r w:rsidRPr="00112E1D">
        <w:rPr>
          <w:noProof/>
        </w:rPr>
        <w:t xml:space="preserve"> </w:t>
      </w:r>
      <w:r w:rsidRPr="00ED43BA">
        <w:rPr>
          <w:noProof/>
        </w:rPr>
        <w:drawing>
          <wp:inline distT="0" distB="0" distL="0" distR="0" wp14:anchorId="5047E760" wp14:editId="718433C6">
            <wp:extent cx="2989265" cy="2457722"/>
            <wp:effectExtent l="0" t="0" r="1905" b="0"/>
            <wp:docPr id="20302608" name="Bilde 1" descr="Et bilde som inneholder kart, Barnekunst, kun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608" name="Bilde 1" descr="Et bilde som inneholder kart, Barnekunst, kunst&#10;&#10;KI-generert innhold kan være feil."/>
                    <pic:cNvPicPr/>
                  </pic:nvPicPr>
                  <pic:blipFill>
                    <a:blip r:embed="rId46"/>
                    <a:stretch>
                      <a:fillRect/>
                    </a:stretch>
                  </pic:blipFill>
                  <pic:spPr>
                    <a:xfrm>
                      <a:off x="0" y="0"/>
                      <a:ext cx="3014810" cy="2478724"/>
                    </a:xfrm>
                    <a:prstGeom prst="rect">
                      <a:avLst/>
                    </a:prstGeom>
                  </pic:spPr>
                </pic:pic>
              </a:graphicData>
            </a:graphic>
          </wp:inline>
        </w:drawing>
      </w:r>
    </w:p>
    <w:p w14:paraId="134FA731" w14:textId="77777777" w:rsidR="004F6728" w:rsidRDefault="004F6728" w:rsidP="004F6728">
      <w:pPr>
        <w:rPr>
          <w:b/>
          <w:bCs/>
        </w:rPr>
      </w:pPr>
      <w:r>
        <w:t>Losbordings – og ankringsfelt, distanser og estimert kjøretid kommer frem av tabellen under</w:t>
      </w:r>
      <w:r>
        <w:rPr>
          <w:b/>
          <w:bCs/>
        </w:rPr>
        <w:t>.</w:t>
      </w:r>
    </w:p>
    <w:p w14:paraId="71CDAF3B" w14:textId="580AB447" w:rsidR="004F6728" w:rsidRPr="00766F9A" w:rsidRDefault="004F6728" w:rsidP="004F6728">
      <w:pPr>
        <w:rPr>
          <w:b/>
          <w:bCs/>
        </w:rPr>
      </w:pPr>
      <w:r w:rsidRPr="00766F9A">
        <w:rPr>
          <w:b/>
          <w:bCs/>
        </w:rPr>
        <w:t xml:space="preserve">Tabell </w:t>
      </w:r>
      <w:r w:rsidR="00F803CE">
        <w:rPr>
          <w:b/>
          <w:bCs/>
        </w:rPr>
        <w:t>26</w:t>
      </w:r>
      <w:r>
        <w:rPr>
          <w:b/>
          <w:bCs/>
        </w:rPr>
        <w:t xml:space="preserve"> </w:t>
      </w:r>
      <w:r w:rsidR="00BA493F">
        <w:rPr>
          <w:b/>
          <w:bCs/>
        </w:rPr>
        <w:t>O</w:t>
      </w:r>
      <w:r w:rsidRPr="00766F9A">
        <w:rPr>
          <w:b/>
          <w:bCs/>
        </w:rPr>
        <w:t>versikt over losbordingsfelt ve</w:t>
      </w:r>
      <w:r>
        <w:rPr>
          <w:b/>
          <w:bCs/>
        </w:rPr>
        <w:t xml:space="preserve">d Kristiansund </w:t>
      </w:r>
      <w:r w:rsidRPr="00766F9A">
        <w:rPr>
          <w:b/>
          <w:bCs/>
        </w:rPr>
        <w:t>losstasjon</w:t>
      </w:r>
    </w:p>
    <w:p w14:paraId="7AC85F9E" w14:textId="77777777" w:rsidR="004F6728" w:rsidRDefault="004F6728" w:rsidP="004F6728">
      <w:r w:rsidRPr="001A6D72">
        <w:rPr>
          <w:noProof/>
        </w:rPr>
        <w:drawing>
          <wp:inline distT="0" distB="0" distL="0" distR="0" wp14:anchorId="77C33454" wp14:editId="16BB6F08">
            <wp:extent cx="2658669" cy="1083538"/>
            <wp:effectExtent l="0" t="0" r="8890" b="2540"/>
            <wp:docPr id="1171767713"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6668" cy="1119402"/>
                    </a:xfrm>
                    <a:prstGeom prst="rect">
                      <a:avLst/>
                    </a:prstGeom>
                    <a:noFill/>
                    <a:ln>
                      <a:noFill/>
                    </a:ln>
                  </pic:spPr>
                </pic:pic>
              </a:graphicData>
            </a:graphic>
          </wp:inline>
        </w:drawing>
      </w:r>
    </w:p>
    <w:p w14:paraId="740933E5" w14:textId="77777777" w:rsidR="004F6728" w:rsidRDefault="004F6728" w:rsidP="004F6728">
      <w:r>
        <w:t xml:space="preserve">Losbåtstasjonen er for tiden bemannet med 6 mannskap som opererer ett fartøy (LOS 137). </w:t>
      </w:r>
    </w:p>
    <w:p w14:paraId="2018D001" w14:textId="0E20CCD0" w:rsidR="004F6728" w:rsidRDefault="00D2213B" w:rsidP="00D2213B">
      <w:pPr>
        <w:pStyle w:val="Overskrift4"/>
      </w:pPr>
      <w:r>
        <w:t>3</w:t>
      </w:r>
      <w:r w:rsidR="004F6728">
        <w:t>.2.1</w:t>
      </w:r>
      <w:r w:rsidR="004F6728">
        <w:tab/>
        <w:t>Leveranseomfang</w:t>
      </w:r>
    </w:p>
    <w:p w14:paraId="72F07AEB" w14:textId="77777777" w:rsidR="004F6728" w:rsidRDefault="004F6728" w:rsidP="004F6728">
      <w:r>
        <w:t xml:space="preserve">Antall tilbringeroppdrag til de ulike stedene, antall fakturerte faste kjøreoppdrag og fakturerte timer for 2024 går frem av tabellene under. </w:t>
      </w:r>
    </w:p>
    <w:p w14:paraId="762AD8F6" w14:textId="77777777" w:rsidR="009921C2" w:rsidRDefault="009921C2" w:rsidP="004F6728"/>
    <w:p w14:paraId="71131746" w14:textId="77777777" w:rsidR="009921C2" w:rsidRDefault="009921C2" w:rsidP="004F6728"/>
    <w:p w14:paraId="757ECFD6" w14:textId="77777777" w:rsidR="009921C2" w:rsidRDefault="009921C2" w:rsidP="004F6728"/>
    <w:p w14:paraId="7CDB59D3" w14:textId="77777777" w:rsidR="009921C2" w:rsidRDefault="009921C2" w:rsidP="004F6728"/>
    <w:p w14:paraId="0EA8914B" w14:textId="62FC6BA0" w:rsidR="004F6728" w:rsidRDefault="004F6728" w:rsidP="004F6728">
      <w:pPr>
        <w:rPr>
          <w:b/>
          <w:bCs/>
        </w:rPr>
      </w:pPr>
      <w:r>
        <w:rPr>
          <w:b/>
          <w:bCs/>
        </w:rPr>
        <w:lastRenderedPageBreak/>
        <w:t xml:space="preserve">Tabell </w:t>
      </w:r>
      <w:r w:rsidR="002F57A5">
        <w:rPr>
          <w:b/>
          <w:bCs/>
        </w:rPr>
        <w:t>27</w:t>
      </w:r>
      <w:r>
        <w:rPr>
          <w:b/>
          <w:bCs/>
        </w:rPr>
        <w:t xml:space="preserve"> </w:t>
      </w:r>
      <w:r w:rsidR="00BA493F">
        <w:rPr>
          <w:b/>
          <w:bCs/>
        </w:rPr>
        <w:t>A</w:t>
      </w:r>
      <w:r>
        <w:rPr>
          <w:b/>
          <w:bCs/>
        </w:rPr>
        <w:t>ntall turer til losbordingsfeltene</w:t>
      </w:r>
    </w:p>
    <w:p w14:paraId="73DAB0E7" w14:textId="77777777" w:rsidR="004F6728" w:rsidRDefault="004F6728" w:rsidP="004F6728">
      <w:pPr>
        <w:rPr>
          <w:b/>
          <w:bCs/>
        </w:rPr>
      </w:pPr>
      <w:r w:rsidRPr="00BF2E0E">
        <w:rPr>
          <w:noProof/>
        </w:rPr>
        <w:drawing>
          <wp:inline distT="0" distB="0" distL="0" distR="0" wp14:anchorId="2F9F4AC4" wp14:editId="0D041846">
            <wp:extent cx="3778885" cy="1675765"/>
            <wp:effectExtent l="0" t="0" r="0" b="635"/>
            <wp:docPr id="50647777"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78885" cy="1675765"/>
                    </a:xfrm>
                    <a:prstGeom prst="rect">
                      <a:avLst/>
                    </a:prstGeom>
                    <a:noFill/>
                    <a:ln>
                      <a:noFill/>
                    </a:ln>
                  </pic:spPr>
                </pic:pic>
              </a:graphicData>
            </a:graphic>
          </wp:inline>
        </w:drawing>
      </w:r>
    </w:p>
    <w:p w14:paraId="27C172C6" w14:textId="4E69750F" w:rsidR="004F6728" w:rsidRPr="00F37B0B" w:rsidRDefault="004F6728" w:rsidP="004F6728">
      <w:pPr>
        <w:rPr>
          <w:b/>
          <w:bCs/>
        </w:rPr>
      </w:pPr>
      <w:r>
        <w:rPr>
          <w:b/>
          <w:bCs/>
        </w:rPr>
        <w:t xml:space="preserve">Tabell </w:t>
      </w:r>
      <w:r w:rsidR="00F803CE">
        <w:rPr>
          <w:b/>
          <w:bCs/>
        </w:rPr>
        <w:t>2</w:t>
      </w:r>
      <w:r w:rsidR="002F57A5">
        <w:rPr>
          <w:b/>
          <w:bCs/>
        </w:rPr>
        <w:t>8</w:t>
      </w:r>
      <w:r>
        <w:rPr>
          <w:b/>
          <w:bCs/>
        </w:rPr>
        <w:t xml:space="preserve"> </w:t>
      </w:r>
      <w:r w:rsidR="00BA493F">
        <w:rPr>
          <w:b/>
          <w:bCs/>
        </w:rPr>
        <w:t>A</w:t>
      </w:r>
      <w:r>
        <w:rPr>
          <w:b/>
          <w:bCs/>
        </w:rPr>
        <w:t>ntall fakturerte faste kjøreoppdrag og timer</w:t>
      </w:r>
    </w:p>
    <w:p w14:paraId="435CDC4A" w14:textId="77777777" w:rsidR="004F6728" w:rsidRDefault="004F6728" w:rsidP="004F6728">
      <w:r w:rsidRPr="004B2D1B">
        <w:rPr>
          <w:noProof/>
        </w:rPr>
        <w:drawing>
          <wp:inline distT="0" distB="0" distL="0" distR="0" wp14:anchorId="7123EB73" wp14:editId="0A0C998F">
            <wp:extent cx="4540250" cy="2230755"/>
            <wp:effectExtent l="0" t="0" r="0" b="0"/>
            <wp:docPr id="75659085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0250" cy="2230755"/>
                    </a:xfrm>
                    <a:prstGeom prst="rect">
                      <a:avLst/>
                    </a:prstGeom>
                    <a:noFill/>
                    <a:ln>
                      <a:noFill/>
                    </a:ln>
                  </pic:spPr>
                </pic:pic>
              </a:graphicData>
            </a:graphic>
          </wp:inline>
        </w:drawing>
      </w:r>
    </w:p>
    <w:p w14:paraId="5C7BCBDD" w14:textId="69F3D339" w:rsidR="004F6728" w:rsidRPr="001A56C7" w:rsidRDefault="00D2213B" w:rsidP="00C77396">
      <w:pPr>
        <w:pStyle w:val="Overskrift4"/>
      </w:pPr>
      <w:r>
        <w:t>3</w:t>
      </w:r>
      <w:r w:rsidR="004F6728">
        <w:t>.2.2</w:t>
      </w:r>
      <w:r w:rsidR="004F6728">
        <w:tab/>
      </w:r>
      <w:r w:rsidR="004F6728" w:rsidRPr="001A56C7">
        <w:t xml:space="preserve">Øvrige oppdrag </w:t>
      </w:r>
    </w:p>
    <w:p w14:paraId="1448B3FB" w14:textId="7467BCA3" w:rsidR="004F6728" w:rsidRDefault="004F6728" w:rsidP="004F6728">
      <w:r w:rsidRPr="001A56C7">
        <w:t xml:space="preserve">Det utføres </w:t>
      </w:r>
      <w:r w:rsidR="00C271BC">
        <w:t>tilbringeroppdrag til</w:t>
      </w:r>
      <w:r w:rsidRPr="001A56C7">
        <w:t xml:space="preserve"> Freifjorden ankringsfelt fra Kristiansund.</w:t>
      </w:r>
      <w:r w:rsidR="00A46E42">
        <w:t xml:space="preserve"> </w:t>
      </w:r>
      <w:r w:rsidR="00574D9C">
        <w:t xml:space="preserve">I enkelte tilfeller blir losen hentet </w:t>
      </w:r>
      <w:r w:rsidR="007275A6">
        <w:t xml:space="preserve">på siste ankomststed for å fraktes </w:t>
      </w:r>
      <w:r w:rsidR="00385FC0">
        <w:t xml:space="preserve">direkte ut til losbordingsfeltet på nytt. </w:t>
      </w:r>
      <w:r>
        <w:t xml:space="preserve"> </w:t>
      </w:r>
    </w:p>
    <w:p w14:paraId="442D5DBB" w14:textId="618AB289" w:rsidR="004F6728" w:rsidRPr="00143977" w:rsidRDefault="00C77396" w:rsidP="00C77396">
      <w:pPr>
        <w:pStyle w:val="Overskrift4"/>
      </w:pPr>
      <w:r>
        <w:t>3</w:t>
      </w:r>
      <w:r w:rsidR="004F6728">
        <w:t>.2.3</w:t>
      </w:r>
      <w:r w:rsidR="004F6728">
        <w:tab/>
      </w:r>
      <w:r w:rsidR="004F6728" w:rsidRPr="00143977">
        <w:t xml:space="preserve">Spesielle krav til Kristiansund </w:t>
      </w:r>
      <w:r w:rsidR="004F6728">
        <w:t>losbåtstasjon</w:t>
      </w:r>
      <w:r w:rsidR="004F6728" w:rsidRPr="00143977">
        <w:t xml:space="preserve"> </w:t>
      </w:r>
    </w:p>
    <w:p w14:paraId="1B719598" w14:textId="77777777" w:rsidR="004F6728" w:rsidRDefault="004F6728" w:rsidP="004F6728">
      <w:pPr>
        <w:rPr>
          <w:color w:val="FF0000"/>
        </w:rPr>
      </w:pPr>
      <w:r w:rsidRPr="00143977">
        <w:t>Bordingsfeltene utenfor Kristiansund er svært værutsatt, noe som medfører forholdsvis høy hyppighet av losing over distanse.</w:t>
      </w:r>
      <w:r>
        <w:t xml:space="preserve"> </w:t>
      </w:r>
    </w:p>
    <w:p w14:paraId="6F84A6B5" w14:textId="77777777" w:rsidR="004F6728" w:rsidRPr="007B5864" w:rsidRDefault="004F6728" w:rsidP="00350844">
      <w:pPr>
        <w:pStyle w:val="Overskrift5"/>
        <w:rPr>
          <w:lang w:val="nn-NO"/>
        </w:rPr>
      </w:pPr>
      <w:r w:rsidRPr="007B5864">
        <w:rPr>
          <w:lang w:val="nn-NO"/>
        </w:rPr>
        <w:t xml:space="preserve">Skriv inn eventuelle andre spesielle krav. </w:t>
      </w:r>
    </w:p>
    <w:p w14:paraId="4EFC5A53" w14:textId="5EADC13C" w:rsidR="004F6728" w:rsidRPr="007B5864" w:rsidRDefault="00C77396" w:rsidP="00350844">
      <w:pPr>
        <w:pStyle w:val="Overskrift3"/>
        <w:rPr>
          <w:lang w:val="nn-NO"/>
        </w:rPr>
      </w:pPr>
      <w:bookmarkStart w:id="50" w:name="_Toc198122476"/>
      <w:bookmarkStart w:id="51" w:name="_Toc198122788"/>
      <w:bookmarkStart w:id="52" w:name="_Toc209192649"/>
      <w:bookmarkStart w:id="53" w:name="_Toc195688259"/>
      <w:r w:rsidRPr="55213EFD">
        <w:rPr>
          <w:lang w:val="nn-NO"/>
        </w:rPr>
        <w:t>3</w:t>
      </w:r>
      <w:r w:rsidR="004F6728" w:rsidRPr="55213EFD">
        <w:rPr>
          <w:lang w:val="nn-NO"/>
        </w:rPr>
        <w:t>.3</w:t>
      </w:r>
      <w:r w:rsidRPr="006E688A">
        <w:rPr>
          <w:lang w:val="nn-NO"/>
        </w:rPr>
        <w:tab/>
      </w:r>
      <w:r w:rsidR="004F6728" w:rsidRPr="55213EFD">
        <w:rPr>
          <w:lang w:val="nn-NO"/>
        </w:rPr>
        <w:t>Trondheim</w:t>
      </w:r>
      <w:bookmarkEnd w:id="50"/>
      <w:bookmarkEnd w:id="51"/>
      <w:bookmarkEnd w:id="52"/>
      <w:r w:rsidR="004F6728" w:rsidRPr="55213EFD">
        <w:rPr>
          <w:lang w:val="nn-NO"/>
        </w:rPr>
        <w:t xml:space="preserve"> </w:t>
      </w:r>
      <w:bookmarkEnd w:id="53"/>
    </w:p>
    <w:p w14:paraId="422203A2" w14:textId="77777777" w:rsidR="004F6728" w:rsidRDefault="004F6728" w:rsidP="004F6728">
      <w:r w:rsidRPr="00A00E9F">
        <w:t xml:space="preserve">I Trondheim er det en </w:t>
      </w:r>
      <w:r>
        <w:t xml:space="preserve">todelt </w:t>
      </w:r>
      <w:r w:rsidRPr="00A00E9F">
        <w:t>løs</w:t>
      </w:r>
      <w:r>
        <w:t>ning som begge drives av underleverandører til operatør:</w:t>
      </w:r>
    </w:p>
    <w:p w14:paraId="2DF243C1" w14:textId="77777777" w:rsidR="004F6728" w:rsidRDefault="004F6728" w:rsidP="004F6728">
      <w:pPr>
        <w:pStyle w:val="Listeavsnitt"/>
        <w:numPr>
          <w:ilvl w:val="0"/>
          <w:numId w:val="1"/>
        </w:numPr>
      </w:pPr>
      <w:r>
        <w:t>Trondheim Reden</w:t>
      </w:r>
    </w:p>
    <w:p w14:paraId="396FCCCD" w14:textId="6B61BD39" w:rsidR="00756E0A" w:rsidRPr="001D5333" w:rsidRDefault="004F6728" w:rsidP="00756E0A">
      <w:pPr>
        <w:pStyle w:val="Listeavsnitt"/>
        <w:numPr>
          <w:ilvl w:val="0"/>
          <w:numId w:val="1"/>
        </w:numPr>
      </w:pPr>
      <w:r>
        <w:t>Fillan</w:t>
      </w:r>
    </w:p>
    <w:p w14:paraId="18778C3F" w14:textId="519A9676" w:rsidR="004F6728" w:rsidRPr="00C77396" w:rsidRDefault="00C77396" w:rsidP="00C77396">
      <w:pPr>
        <w:pStyle w:val="Overskrift5"/>
      </w:pPr>
      <w:bookmarkStart w:id="54" w:name="_Toc195688260"/>
      <w:r w:rsidRPr="00C77396">
        <w:t>3.</w:t>
      </w:r>
      <w:r w:rsidR="00350844">
        <w:t>3</w:t>
      </w:r>
      <w:r w:rsidR="004F6728" w:rsidRPr="00C77396">
        <w:t>.1</w:t>
      </w:r>
      <w:r w:rsidR="004F6728" w:rsidRPr="00C77396">
        <w:tab/>
        <w:t>Trondheim Reden</w:t>
      </w:r>
      <w:bookmarkEnd w:id="54"/>
    </w:p>
    <w:p w14:paraId="3D4C0AB4" w14:textId="0072281E" w:rsidR="004F6728" w:rsidRDefault="004F6728" w:rsidP="004F6728">
      <w:r>
        <w:t xml:space="preserve">Fartøyet som er lokalisert til Trondheim by blir hovedsakelig benyttet til losbytte i Trondheim Reden. </w:t>
      </w:r>
      <w:r w:rsidR="00385FC0">
        <w:t>Fartøyet blir også benyttet som reservefartøy for F</w:t>
      </w:r>
      <w:r w:rsidR="002A0999">
        <w:t xml:space="preserve">lesa losbordingsfelt. </w:t>
      </w:r>
    </w:p>
    <w:p w14:paraId="5DFFD2E0" w14:textId="1F685D2F" w:rsidR="00F803CE" w:rsidRPr="00F803CE" w:rsidRDefault="00F803CE" w:rsidP="004F6728">
      <w:pPr>
        <w:rPr>
          <w:b/>
          <w:bCs/>
        </w:rPr>
      </w:pPr>
      <w:r>
        <w:rPr>
          <w:b/>
          <w:bCs/>
        </w:rPr>
        <w:lastRenderedPageBreak/>
        <w:t>Tabell 2</w:t>
      </w:r>
      <w:r w:rsidR="002F57A5">
        <w:rPr>
          <w:b/>
          <w:bCs/>
        </w:rPr>
        <w:t>9</w:t>
      </w:r>
      <w:r w:rsidR="003527E9">
        <w:rPr>
          <w:b/>
          <w:bCs/>
        </w:rPr>
        <w:t xml:space="preserve"> </w:t>
      </w:r>
      <w:r w:rsidR="002F57A5">
        <w:rPr>
          <w:b/>
          <w:bCs/>
        </w:rPr>
        <w:t>P</w:t>
      </w:r>
      <w:r w:rsidR="003527E9">
        <w:rPr>
          <w:b/>
          <w:bCs/>
        </w:rPr>
        <w:t>osisjon Trondheim Reden</w:t>
      </w:r>
    </w:p>
    <w:p w14:paraId="29436F9D" w14:textId="3E8068DD" w:rsidR="004F6728" w:rsidRDefault="00956642" w:rsidP="004F6728">
      <w:r w:rsidRPr="00956642">
        <w:rPr>
          <w:noProof/>
        </w:rPr>
        <w:drawing>
          <wp:inline distT="0" distB="0" distL="0" distR="0" wp14:anchorId="369E23F4" wp14:editId="7B0C9F90">
            <wp:extent cx="5760720" cy="521970"/>
            <wp:effectExtent l="0" t="0" r="0" b="0"/>
            <wp:docPr id="13027534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521970"/>
                    </a:xfrm>
                    <a:prstGeom prst="rect">
                      <a:avLst/>
                    </a:prstGeom>
                    <a:noFill/>
                    <a:ln>
                      <a:noFill/>
                    </a:ln>
                  </pic:spPr>
                </pic:pic>
              </a:graphicData>
            </a:graphic>
          </wp:inline>
        </w:drawing>
      </w:r>
    </w:p>
    <w:p w14:paraId="1D809D84" w14:textId="152347B2" w:rsidR="002D3B96" w:rsidRDefault="002D3B96" w:rsidP="004F6728">
      <w:r>
        <w:t xml:space="preserve">Distanse og </w:t>
      </w:r>
      <w:r w:rsidR="003E2C1B">
        <w:t>tidsforbruk kan variere noe, men følgende kan legges til grunn:</w:t>
      </w:r>
    </w:p>
    <w:p w14:paraId="6E7E6D15" w14:textId="44A664BB" w:rsidR="003E2C1B" w:rsidRDefault="00AA4CA7" w:rsidP="004F6728">
      <w:pPr>
        <w:rPr>
          <w:b/>
          <w:bCs/>
        </w:rPr>
      </w:pPr>
      <w:r>
        <w:rPr>
          <w:b/>
          <w:bCs/>
        </w:rPr>
        <w:t xml:space="preserve">Tabell </w:t>
      </w:r>
      <w:r w:rsidR="00BA493F">
        <w:rPr>
          <w:b/>
          <w:bCs/>
        </w:rPr>
        <w:t>30</w:t>
      </w:r>
      <w:r>
        <w:rPr>
          <w:b/>
          <w:bCs/>
        </w:rPr>
        <w:t xml:space="preserve"> </w:t>
      </w:r>
      <w:r w:rsidR="00BA493F">
        <w:rPr>
          <w:b/>
          <w:bCs/>
        </w:rPr>
        <w:t>D</w:t>
      </w:r>
      <w:r>
        <w:rPr>
          <w:b/>
          <w:bCs/>
        </w:rPr>
        <w:t>istanse og estimert tid Trondheim Reden</w:t>
      </w:r>
    </w:p>
    <w:p w14:paraId="4DEAD08A" w14:textId="335C92AE" w:rsidR="00AA4CA7" w:rsidRPr="00AA4CA7" w:rsidRDefault="00AA4CA7" w:rsidP="004F6728">
      <w:pPr>
        <w:rPr>
          <w:b/>
          <w:bCs/>
        </w:rPr>
      </w:pPr>
      <w:r w:rsidRPr="00AA4CA7">
        <w:rPr>
          <w:noProof/>
        </w:rPr>
        <w:drawing>
          <wp:inline distT="0" distB="0" distL="0" distR="0" wp14:anchorId="6DF82572" wp14:editId="2D4E63EF">
            <wp:extent cx="3029585" cy="580390"/>
            <wp:effectExtent l="0" t="0" r="0" b="0"/>
            <wp:docPr id="173880013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29585" cy="580390"/>
                    </a:xfrm>
                    <a:prstGeom prst="rect">
                      <a:avLst/>
                    </a:prstGeom>
                    <a:noFill/>
                    <a:ln>
                      <a:noFill/>
                    </a:ln>
                  </pic:spPr>
                </pic:pic>
              </a:graphicData>
            </a:graphic>
          </wp:inline>
        </w:drawing>
      </w:r>
    </w:p>
    <w:p w14:paraId="1B1D93CF" w14:textId="4D15306C" w:rsidR="004F6728" w:rsidRPr="00FE264B" w:rsidRDefault="00C77396" w:rsidP="00FE264B">
      <w:pPr>
        <w:pStyle w:val="Overskrift5"/>
      </w:pPr>
      <w:r w:rsidRPr="00FE264B">
        <w:t>3.</w:t>
      </w:r>
      <w:r w:rsidR="00350844">
        <w:t>3</w:t>
      </w:r>
      <w:r w:rsidR="004F6728" w:rsidRPr="00FE264B">
        <w:t>.2</w:t>
      </w:r>
      <w:r w:rsidR="004F6728" w:rsidRPr="00FE264B">
        <w:tab/>
        <w:t>Leveranseomfang</w:t>
      </w:r>
    </w:p>
    <w:p w14:paraId="58BC2166" w14:textId="77777777" w:rsidR="004F6728" w:rsidRDefault="004F6728" w:rsidP="004F6728">
      <w:r>
        <w:t xml:space="preserve">Antall tilbringeroppdrag til de ulike stedene, antall fakturerte faste kjøreoppdrag og fakturerte timer for 2024 går frem av tabellene under. </w:t>
      </w:r>
    </w:p>
    <w:p w14:paraId="445A1E8C" w14:textId="04DD9FCE" w:rsidR="004F6728" w:rsidRDefault="004F6728" w:rsidP="004F6728">
      <w:pPr>
        <w:rPr>
          <w:b/>
          <w:bCs/>
        </w:rPr>
      </w:pPr>
      <w:r>
        <w:rPr>
          <w:b/>
          <w:bCs/>
        </w:rPr>
        <w:t xml:space="preserve">Tabell </w:t>
      </w:r>
      <w:r w:rsidR="007A5ACA">
        <w:rPr>
          <w:b/>
          <w:bCs/>
        </w:rPr>
        <w:t>3</w:t>
      </w:r>
      <w:r w:rsidR="00BA493F">
        <w:rPr>
          <w:b/>
          <w:bCs/>
        </w:rPr>
        <w:t>1 A</w:t>
      </w:r>
      <w:r>
        <w:rPr>
          <w:b/>
          <w:bCs/>
        </w:rPr>
        <w:t>ntall turer til Trondheim Reden</w:t>
      </w:r>
    </w:p>
    <w:p w14:paraId="5052A831" w14:textId="77777777" w:rsidR="004F6728" w:rsidRDefault="004F6728" w:rsidP="004F6728">
      <w:r w:rsidRPr="00271F91">
        <w:rPr>
          <w:noProof/>
        </w:rPr>
        <w:drawing>
          <wp:inline distT="0" distB="0" distL="0" distR="0" wp14:anchorId="23B766A7" wp14:editId="4DE9D69B">
            <wp:extent cx="3778885" cy="755650"/>
            <wp:effectExtent l="0" t="0" r="0" b="6350"/>
            <wp:docPr id="1627397543"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78885" cy="755650"/>
                    </a:xfrm>
                    <a:prstGeom prst="rect">
                      <a:avLst/>
                    </a:prstGeom>
                    <a:noFill/>
                    <a:ln>
                      <a:noFill/>
                    </a:ln>
                  </pic:spPr>
                </pic:pic>
              </a:graphicData>
            </a:graphic>
          </wp:inline>
        </w:drawing>
      </w:r>
    </w:p>
    <w:p w14:paraId="0E0B36A5" w14:textId="2A44C93A" w:rsidR="004F6728" w:rsidRPr="00F37B0B" w:rsidRDefault="004F6728" w:rsidP="004F6728">
      <w:pPr>
        <w:rPr>
          <w:b/>
          <w:bCs/>
        </w:rPr>
      </w:pPr>
      <w:r>
        <w:rPr>
          <w:b/>
          <w:bCs/>
        </w:rPr>
        <w:t xml:space="preserve">Tabell </w:t>
      </w:r>
      <w:r w:rsidR="003527E9">
        <w:rPr>
          <w:b/>
          <w:bCs/>
        </w:rPr>
        <w:t>3</w:t>
      </w:r>
      <w:r w:rsidR="00BA493F">
        <w:rPr>
          <w:b/>
          <w:bCs/>
        </w:rPr>
        <w:t>2</w:t>
      </w:r>
      <w:r>
        <w:rPr>
          <w:b/>
          <w:bCs/>
        </w:rPr>
        <w:t xml:space="preserve"> </w:t>
      </w:r>
      <w:r w:rsidR="00BA493F">
        <w:rPr>
          <w:b/>
          <w:bCs/>
        </w:rPr>
        <w:t>A</w:t>
      </w:r>
      <w:r>
        <w:rPr>
          <w:b/>
          <w:bCs/>
        </w:rPr>
        <w:t>ntall fakturerte faste kjøreoppdrag og timer</w:t>
      </w:r>
    </w:p>
    <w:p w14:paraId="5F3C1F6C" w14:textId="77777777" w:rsidR="004F6728" w:rsidRDefault="004F6728" w:rsidP="004F6728">
      <w:r w:rsidRPr="005130FA">
        <w:rPr>
          <w:noProof/>
        </w:rPr>
        <w:drawing>
          <wp:inline distT="0" distB="0" distL="0" distR="0" wp14:anchorId="1EDACC28" wp14:editId="4AD6D7D2">
            <wp:extent cx="4540250" cy="1860550"/>
            <wp:effectExtent l="0" t="0" r="0" b="6350"/>
            <wp:docPr id="1134109870"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40250" cy="1860550"/>
                    </a:xfrm>
                    <a:prstGeom prst="rect">
                      <a:avLst/>
                    </a:prstGeom>
                    <a:noFill/>
                    <a:ln>
                      <a:noFill/>
                    </a:ln>
                  </pic:spPr>
                </pic:pic>
              </a:graphicData>
            </a:graphic>
          </wp:inline>
        </w:drawing>
      </w:r>
    </w:p>
    <w:p w14:paraId="208E5704" w14:textId="1F396412" w:rsidR="004F6728" w:rsidRPr="00FE264B" w:rsidRDefault="00FE264B" w:rsidP="00FE264B">
      <w:pPr>
        <w:pStyle w:val="Overskrift5"/>
      </w:pPr>
      <w:r w:rsidRPr="00FE264B">
        <w:t>3.</w:t>
      </w:r>
      <w:r w:rsidR="00350844">
        <w:t>3</w:t>
      </w:r>
      <w:r w:rsidR="004F6728" w:rsidRPr="00FE264B">
        <w:t>.3</w:t>
      </w:r>
      <w:r w:rsidR="004F6728" w:rsidRPr="00FE264B">
        <w:tab/>
        <w:t xml:space="preserve">Øvrige oppdrag </w:t>
      </w:r>
    </w:p>
    <w:p w14:paraId="0FACF3B2" w14:textId="77777777" w:rsidR="004F6728" w:rsidRPr="00E412FB" w:rsidRDefault="004F6728" w:rsidP="004F6728">
      <w:r w:rsidRPr="00403146">
        <w:t xml:space="preserve">Det foregår noe avløsning av los ved Munkholmen, samt sporadisk losbytter ved Vannvikan. </w:t>
      </w:r>
      <w:r w:rsidRPr="00E412FB">
        <w:t xml:space="preserve">Fartøyet blir i noen tilfeller benyttet som reservefartøy på Fillan. </w:t>
      </w:r>
    </w:p>
    <w:p w14:paraId="790DB2D3" w14:textId="0BE5F155" w:rsidR="004F6728" w:rsidRPr="00FE264B" w:rsidRDefault="00FE264B" w:rsidP="00FE264B">
      <w:pPr>
        <w:pStyle w:val="Overskrift5"/>
      </w:pPr>
      <w:r>
        <w:t>3.</w:t>
      </w:r>
      <w:r w:rsidR="00350844">
        <w:t>3</w:t>
      </w:r>
      <w:r w:rsidR="004F6728" w:rsidRPr="00FE264B">
        <w:t>.</w:t>
      </w:r>
      <w:r w:rsidR="008F126C">
        <w:t>4</w:t>
      </w:r>
      <w:r w:rsidR="004F6728" w:rsidRPr="00FE264B">
        <w:tab/>
        <w:t>Spesielle krav til Trondheim Reden</w:t>
      </w:r>
    </w:p>
    <w:p w14:paraId="1D924D94" w14:textId="77777777" w:rsidR="004F6728" w:rsidRPr="00E412FB" w:rsidRDefault="004F6728" w:rsidP="004F6728">
      <w:r w:rsidRPr="00E412FB">
        <w:t>Responstid på 2 timer aksepteres i Trondheim.</w:t>
      </w:r>
    </w:p>
    <w:p w14:paraId="53383EAD" w14:textId="6CA01DDC" w:rsidR="004F6728" w:rsidRPr="00FE264B" w:rsidRDefault="00FE264B" w:rsidP="00FE264B">
      <w:pPr>
        <w:pStyle w:val="Overskrift5"/>
      </w:pPr>
      <w:bookmarkStart w:id="55" w:name="_Toc195688261"/>
      <w:r>
        <w:t>3.</w:t>
      </w:r>
      <w:r w:rsidR="00350844">
        <w:t>3</w:t>
      </w:r>
      <w:r w:rsidR="004F6728" w:rsidRPr="00FE264B">
        <w:t>.</w:t>
      </w:r>
      <w:r w:rsidR="008F126C">
        <w:t>5</w:t>
      </w:r>
      <w:r w:rsidR="004F6728" w:rsidRPr="00FE264B">
        <w:tab/>
        <w:t>Fillan</w:t>
      </w:r>
      <w:bookmarkEnd w:id="55"/>
      <w:r w:rsidR="004F6728" w:rsidRPr="00FE264B">
        <w:t xml:space="preserve"> </w:t>
      </w:r>
    </w:p>
    <w:p w14:paraId="2FC9506F" w14:textId="72DB8944" w:rsidR="004F6728" w:rsidRDefault="004F6728" w:rsidP="004F6728">
      <w:r>
        <w:t xml:space="preserve">Tilbringertjenester i Fillan omfattes av gjeldende kontrakt, men har i kontraktsperioden vært levert av underleverandør til operatør. Fartøyet blir hovedsakelig benyttet til Flesa </w:t>
      </w:r>
      <w:r>
        <w:lastRenderedPageBreak/>
        <w:t>losbordingsfelt. B</w:t>
      </w:r>
      <w:r w:rsidRPr="00DD56FF">
        <w:t xml:space="preserve">ording/Kvitting skjer i en radius på 10 minutter fra </w:t>
      </w:r>
      <w:r>
        <w:t xml:space="preserve">posisjon </w:t>
      </w:r>
      <w:r w:rsidRPr="00DD56FF">
        <w:t>som vist under.</w:t>
      </w:r>
      <w:r w:rsidR="004642EC">
        <w:t xml:space="preserve"> Responstid på Fillan er </w:t>
      </w:r>
      <w:r w:rsidR="00DE5D34">
        <w:t>én time.</w:t>
      </w:r>
    </w:p>
    <w:p w14:paraId="5A2191E2" w14:textId="0F84A1C2" w:rsidR="003527E9" w:rsidRPr="003527E9" w:rsidRDefault="003527E9" w:rsidP="004F6728">
      <w:pPr>
        <w:rPr>
          <w:b/>
          <w:bCs/>
        </w:rPr>
      </w:pPr>
      <w:r>
        <w:rPr>
          <w:b/>
          <w:bCs/>
        </w:rPr>
        <w:t>Tabell 3</w:t>
      </w:r>
      <w:r w:rsidR="00BA493F">
        <w:rPr>
          <w:b/>
          <w:bCs/>
        </w:rPr>
        <w:t>3</w:t>
      </w:r>
      <w:r>
        <w:rPr>
          <w:b/>
          <w:bCs/>
        </w:rPr>
        <w:t xml:space="preserve"> Posisjon Flesa</w:t>
      </w:r>
    </w:p>
    <w:p w14:paraId="591F8724" w14:textId="2ACDED13" w:rsidR="004F6728" w:rsidRDefault="00E412FB" w:rsidP="004F6728">
      <w:r w:rsidRPr="00E412FB">
        <w:rPr>
          <w:noProof/>
        </w:rPr>
        <w:drawing>
          <wp:inline distT="0" distB="0" distL="0" distR="0" wp14:anchorId="6DEF1F10" wp14:editId="4E32E955">
            <wp:extent cx="5760720" cy="521970"/>
            <wp:effectExtent l="0" t="0" r="0" b="0"/>
            <wp:docPr id="134943306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521970"/>
                    </a:xfrm>
                    <a:prstGeom prst="rect">
                      <a:avLst/>
                    </a:prstGeom>
                    <a:noFill/>
                    <a:ln>
                      <a:noFill/>
                    </a:ln>
                  </pic:spPr>
                </pic:pic>
              </a:graphicData>
            </a:graphic>
          </wp:inline>
        </w:drawing>
      </w:r>
    </w:p>
    <w:p w14:paraId="6706257D" w14:textId="5656093C" w:rsidR="007A5ACA" w:rsidRDefault="007A5ACA" w:rsidP="004F6728">
      <w:r>
        <w:t xml:space="preserve">Distanse og estimert tid går frem av tabellen under. </w:t>
      </w:r>
    </w:p>
    <w:p w14:paraId="61D20252" w14:textId="64EEE412" w:rsidR="007A5ACA" w:rsidRDefault="007A5ACA" w:rsidP="004F6728">
      <w:pPr>
        <w:rPr>
          <w:b/>
          <w:bCs/>
        </w:rPr>
      </w:pPr>
      <w:r>
        <w:rPr>
          <w:b/>
          <w:bCs/>
        </w:rPr>
        <w:t>Tabell 3</w:t>
      </w:r>
      <w:r w:rsidR="00BA493F">
        <w:rPr>
          <w:b/>
          <w:bCs/>
        </w:rPr>
        <w:t>4</w:t>
      </w:r>
      <w:r>
        <w:rPr>
          <w:b/>
          <w:bCs/>
        </w:rPr>
        <w:t xml:space="preserve"> Distanse og estimert tid Flesa losbordingsfelt</w:t>
      </w:r>
    </w:p>
    <w:p w14:paraId="5919608F" w14:textId="4645E581" w:rsidR="00BC7C00" w:rsidRPr="00BC7C00" w:rsidRDefault="00BC7C00" w:rsidP="004F6728">
      <w:r w:rsidRPr="00BC7C00">
        <w:rPr>
          <w:noProof/>
        </w:rPr>
        <w:drawing>
          <wp:inline distT="0" distB="0" distL="0" distR="0" wp14:anchorId="3CD88D35" wp14:editId="79B8EC15">
            <wp:extent cx="3029585" cy="580390"/>
            <wp:effectExtent l="0" t="0" r="0" b="0"/>
            <wp:docPr id="52288034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9585" cy="580390"/>
                    </a:xfrm>
                    <a:prstGeom prst="rect">
                      <a:avLst/>
                    </a:prstGeom>
                    <a:noFill/>
                    <a:ln>
                      <a:noFill/>
                    </a:ln>
                  </pic:spPr>
                </pic:pic>
              </a:graphicData>
            </a:graphic>
          </wp:inline>
        </w:drawing>
      </w:r>
    </w:p>
    <w:p w14:paraId="29906199" w14:textId="40D8FEFC" w:rsidR="004F6728" w:rsidRPr="00FE264B" w:rsidRDefault="00FE264B" w:rsidP="00FE264B">
      <w:pPr>
        <w:pStyle w:val="Overskrift5"/>
      </w:pPr>
      <w:r>
        <w:t>3.</w:t>
      </w:r>
      <w:r w:rsidR="00350844">
        <w:t>3</w:t>
      </w:r>
      <w:r w:rsidR="004F6728" w:rsidRPr="00FE264B">
        <w:t>.6</w:t>
      </w:r>
      <w:r w:rsidR="004F6728" w:rsidRPr="00FE264B">
        <w:tab/>
        <w:t>Leveranseomfang</w:t>
      </w:r>
    </w:p>
    <w:p w14:paraId="22FCE52E" w14:textId="77777777" w:rsidR="004F6728" w:rsidRDefault="004F6728" w:rsidP="004F6728">
      <w:r>
        <w:t xml:space="preserve">Antall tilbringeroppdrag til de ulike stedene, antall fakturerte faste kjøreoppdrag og fakturerte timer for 2024 går frem av tabellene under. </w:t>
      </w:r>
    </w:p>
    <w:p w14:paraId="5AF0CAD5" w14:textId="1324C7D7" w:rsidR="004F6728" w:rsidRDefault="004F6728" w:rsidP="004F6728">
      <w:pPr>
        <w:rPr>
          <w:b/>
          <w:bCs/>
        </w:rPr>
      </w:pPr>
      <w:r>
        <w:rPr>
          <w:b/>
          <w:bCs/>
        </w:rPr>
        <w:t xml:space="preserve">Tabell </w:t>
      </w:r>
      <w:r w:rsidR="009C2F62">
        <w:rPr>
          <w:b/>
          <w:bCs/>
        </w:rPr>
        <w:t>3</w:t>
      </w:r>
      <w:r w:rsidR="00BA493F">
        <w:rPr>
          <w:b/>
          <w:bCs/>
        </w:rPr>
        <w:t>5</w:t>
      </w:r>
      <w:r>
        <w:rPr>
          <w:b/>
          <w:bCs/>
        </w:rPr>
        <w:t xml:space="preserve"> </w:t>
      </w:r>
      <w:r w:rsidR="00BA493F">
        <w:rPr>
          <w:b/>
          <w:bCs/>
        </w:rPr>
        <w:t>A</w:t>
      </w:r>
      <w:r>
        <w:rPr>
          <w:b/>
          <w:bCs/>
        </w:rPr>
        <w:t>ntall turer til losbordingsfeltene</w:t>
      </w:r>
    </w:p>
    <w:p w14:paraId="62A24543" w14:textId="77777777" w:rsidR="004F6728" w:rsidRDefault="004F6728" w:rsidP="004F6728">
      <w:r w:rsidRPr="00364AD4">
        <w:rPr>
          <w:noProof/>
        </w:rPr>
        <w:drawing>
          <wp:inline distT="0" distB="0" distL="0" distR="0" wp14:anchorId="3103DC34" wp14:editId="7C2381AA">
            <wp:extent cx="3778885" cy="1675765"/>
            <wp:effectExtent l="0" t="0" r="0" b="635"/>
            <wp:docPr id="1913888689"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78885" cy="1675765"/>
                    </a:xfrm>
                    <a:prstGeom prst="rect">
                      <a:avLst/>
                    </a:prstGeom>
                    <a:noFill/>
                    <a:ln>
                      <a:noFill/>
                    </a:ln>
                  </pic:spPr>
                </pic:pic>
              </a:graphicData>
            </a:graphic>
          </wp:inline>
        </w:drawing>
      </w:r>
    </w:p>
    <w:p w14:paraId="06480D29" w14:textId="48DE4B83" w:rsidR="004F6728" w:rsidRPr="00F37B0B" w:rsidRDefault="004F6728" w:rsidP="004F6728">
      <w:pPr>
        <w:rPr>
          <w:b/>
          <w:bCs/>
        </w:rPr>
      </w:pPr>
      <w:r>
        <w:rPr>
          <w:b/>
          <w:bCs/>
        </w:rPr>
        <w:t xml:space="preserve">Tabell </w:t>
      </w:r>
      <w:r w:rsidR="009C2F62">
        <w:rPr>
          <w:b/>
          <w:bCs/>
        </w:rPr>
        <w:t>3</w:t>
      </w:r>
      <w:r w:rsidR="00BA493F">
        <w:rPr>
          <w:b/>
          <w:bCs/>
        </w:rPr>
        <w:t>6</w:t>
      </w:r>
      <w:r>
        <w:rPr>
          <w:b/>
          <w:bCs/>
        </w:rPr>
        <w:t xml:space="preserve"> </w:t>
      </w:r>
      <w:r w:rsidR="00BA493F">
        <w:rPr>
          <w:b/>
          <w:bCs/>
        </w:rPr>
        <w:t>A</w:t>
      </w:r>
      <w:r>
        <w:rPr>
          <w:b/>
          <w:bCs/>
        </w:rPr>
        <w:t>ntall fakturerte faste kjøreoppdrag og timer</w:t>
      </w:r>
    </w:p>
    <w:p w14:paraId="152D8E00" w14:textId="77777777" w:rsidR="004F6728" w:rsidRDefault="004F6728" w:rsidP="004F6728">
      <w:r w:rsidRPr="00636ED3">
        <w:rPr>
          <w:noProof/>
        </w:rPr>
        <w:drawing>
          <wp:inline distT="0" distB="0" distL="0" distR="0" wp14:anchorId="79326199" wp14:editId="1CD71AC1">
            <wp:extent cx="4540250" cy="1860550"/>
            <wp:effectExtent l="0" t="0" r="0" b="6350"/>
            <wp:docPr id="525424059"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40250" cy="1860550"/>
                    </a:xfrm>
                    <a:prstGeom prst="rect">
                      <a:avLst/>
                    </a:prstGeom>
                    <a:noFill/>
                    <a:ln>
                      <a:noFill/>
                    </a:ln>
                  </pic:spPr>
                </pic:pic>
              </a:graphicData>
            </a:graphic>
          </wp:inline>
        </w:drawing>
      </w:r>
    </w:p>
    <w:p w14:paraId="0FAD6102" w14:textId="29110CCC" w:rsidR="004F6728" w:rsidRPr="00170944" w:rsidRDefault="00FE264B" w:rsidP="00FE264B">
      <w:pPr>
        <w:pStyle w:val="Overskrift5"/>
      </w:pPr>
      <w:r>
        <w:t>3.</w:t>
      </w:r>
      <w:r w:rsidR="00350844">
        <w:t>3</w:t>
      </w:r>
      <w:r w:rsidR="004F6728">
        <w:t>.7</w:t>
      </w:r>
      <w:r w:rsidR="004F6728">
        <w:tab/>
      </w:r>
      <w:r w:rsidR="004F6728" w:rsidRPr="00170944">
        <w:t xml:space="preserve">Øvrige oppdrag </w:t>
      </w:r>
    </w:p>
    <w:p w14:paraId="096F3663" w14:textId="77777777" w:rsidR="004F6728" w:rsidRPr="00170944" w:rsidRDefault="004F6728" w:rsidP="004F6728">
      <w:r w:rsidRPr="00170944">
        <w:t>Det utføres sporadiske turer til ankerliggere på Kyrksæterøra</w:t>
      </w:r>
      <w:r>
        <w:t xml:space="preserve">, </w:t>
      </w:r>
      <w:r w:rsidRPr="00170944">
        <w:t>losskifte på Storaflua</w:t>
      </w:r>
      <w:r>
        <w:t xml:space="preserve"> og til skyssoppdrag til/fra Garten. </w:t>
      </w:r>
    </w:p>
    <w:p w14:paraId="5B18A392" w14:textId="40B063C3" w:rsidR="004F6728" w:rsidRDefault="00350844" w:rsidP="00350844">
      <w:pPr>
        <w:pStyle w:val="Overskrift3"/>
      </w:pPr>
      <w:bookmarkStart w:id="56" w:name="_Toc195688262"/>
      <w:bookmarkStart w:id="57" w:name="_Toc198122477"/>
      <w:bookmarkStart w:id="58" w:name="_Toc198122789"/>
      <w:bookmarkStart w:id="59" w:name="_Toc209192650"/>
      <w:r>
        <w:lastRenderedPageBreak/>
        <w:t>3</w:t>
      </w:r>
      <w:r w:rsidR="004F6728">
        <w:t>.4</w:t>
      </w:r>
      <w:r>
        <w:tab/>
      </w:r>
      <w:r w:rsidR="004F6728">
        <w:t>Rørvik</w:t>
      </w:r>
      <w:bookmarkEnd w:id="56"/>
      <w:bookmarkEnd w:id="57"/>
      <w:bookmarkEnd w:id="58"/>
      <w:bookmarkEnd w:id="59"/>
    </w:p>
    <w:p w14:paraId="5B4805A8" w14:textId="77777777" w:rsidR="004F6728" w:rsidRDefault="004F6728" w:rsidP="004F6728">
      <w:r>
        <w:t xml:space="preserve">Tilbringertjenester i Rørvik blir levert av underleverandør til operatør. Grinna losbordingsfelt er stjernemerket og lossøkende fartøy (agent/rederi) blir derfor direkte fakturert for tilbringertjenester (ikke en del av den ordinære tilbringertjenesten).  </w:t>
      </w:r>
      <w:r w:rsidRPr="00DD56FF">
        <w:t xml:space="preserve">Bording/Kvitting skjer i en radius på 10 minutter fra </w:t>
      </w:r>
      <w:r>
        <w:t xml:space="preserve">posisjon </w:t>
      </w:r>
      <w:r w:rsidRPr="00DD56FF">
        <w:t>som vist under.</w:t>
      </w:r>
    </w:p>
    <w:p w14:paraId="6BD0A57B" w14:textId="7D2E3437" w:rsidR="009C2F62" w:rsidRPr="009C2F62" w:rsidRDefault="009C2F62" w:rsidP="004F6728">
      <w:pPr>
        <w:rPr>
          <w:b/>
          <w:bCs/>
        </w:rPr>
      </w:pPr>
      <w:r>
        <w:rPr>
          <w:b/>
          <w:bCs/>
        </w:rPr>
        <w:t>Tabell 3</w:t>
      </w:r>
      <w:r w:rsidR="00BA493F">
        <w:rPr>
          <w:b/>
          <w:bCs/>
        </w:rPr>
        <w:t>7</w:t>
      </w:r>
      <w:r>
        <w:rPr>
          <w:b/>
          <w:bCs/>
        </w:rPr>
        <w:t xml:space="preserve"> </w:t>
      </w:r>
      <w:r w:rsidR="00BA493F">
        <w:rPr>
          <w:b/>
          <w:bCs/>
        </w:rPr>
        <w:t>L</w:t>
      </w:r>
      <w:r>
        <w:rPr>
          <w:b/>
          <w:bCs/>
        </w:rPr>
        <w:t>osbordingsfelt Rørvik</w:t>
      </w:r>
    </w:p>
    <w:p w14:paraId="750DF444" w14:textId="77777777" w:rsidR="004F6728" w:rsidRDefault="004F6728" w:rsidP="004F6728">
      <w:r w:rsidRPr="00215B36">
        <w:rPr>
          <w:noProof/>
        </w:rPr>
        <w:drawing>
          <wp:inline distT="0" distB="0" distL="0" distR="0" wp14:anchorId="032A0E72" wp14:editId="7F78E4F5">
            <wp:extent cx="5765024" cy="962108"/>
            <wp:effectExtent l="0" t="0" r="7620" b="9525"/>
            <wp:docPr id="1599358049" name="Bilde 1" descr="Et bilde som inneholder tekst, skjermbilde, Font,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58049" name="Bilde 1" descr="Et bilde som inneholder tekst, skjermbilde, Font, line&#10;&#10;KI-generert innhold kan være feil."/>
                    <pic:cNvPicPr/>
                  </pic:nvPicPr>
                  <pic:blipFill>
                    <a:blip r:embed="rId58"/>
                    <a:stretch>
                      <a:fillRect/>
                    </a:stretch>
                  </pic:blipFill>
                  <pic:spPr>
                    <a:xfrm>
                      <a:off x="0" y="0"/>
                      <a:ext cx="5882239" cy="981670"/>
                    </a:xfrm>
                    <a:prstGeom prst="rect">
                      <a:avLst/>
                    </a:prstGeom>
                  </pic:spPr>
                </pic:pic>
              </a:graphicData>
            </a:graphic>
          </wp:inline>
        </w:drawing>
      </w:r>
    </w:p>
    <w:p w14:paraId="3360C6AC" w14:textId="77777777" w:rsidR="004F6728" w:rsidRPr="004815FE" w:rsidRDefault="004F6728" w:rsidP="004F6728">
      <w:r w:rsidRPr="004815FE">
        <w:t>Losbordingsfeltene på Rekkøyråsa og Raudøyleia blir benyttet sporadisk</w:t>
      </w:r>
      <w:r>
        <w:t xml:space="preserve"> (ingen oppdrag i 2024)</w:t>
      </w:r>
      <w:r w:rsidRPr="004815FE">
        <w:t xml:space="preserve">. </w:t>
      </w:r>
    </w:p>
    <w:p w14:paraId="22B2729A" w14:textId="53AF4823" w:rsidR="004F6728" w:rsidRDefault="00350844" w:rsidP="004F6728">
      <w:pPr>
        <w:pStyle w:val="Overskrift5"/>
      </w:pPr>
      <w:r>
        <w:t>3</w:t>
      </w:r>
      <w:r w:rsidR="004F6728">
        <w:t>.4.1</w:t>
      </w:r>
      <w:r w:rsidR="004F6728">
        <w:tab/>
        <w:t>Leveranseomfang</w:t>
      </w:r>
    </w:p>
    <w:p w14:paraId="32E347AD" w14:textId="77777777" w:rsidR="004F6728" w:rsidRDefault="004F6728" w:rsidP="004F6728">
      <w:r w:rsidRPr="00F5746F">
        <w:t xml:space="preserve">Fordi </w:t>
      </w:r>
      <w:r>
        <w:t>lossøkende fartøy belastet direkte, har ikke Kystverket tilgjengelige data over antall tilbringeroppdrag, og antall losoppdrag må derfor legges til grunn.</w:t>
      </w:r>
    </w:p>
    <w:p w14:paraId="5441877F" w14:textId="7115F6E3" w:rsidR="004F6728" w:rsidRPr="00F37B0B" w:rsidRDefault="004F6728" w:rsidP="004F6728">
      <w:pPr>
        <w:rPr>
          <w:b/>
          <w:bCs/>
        </w:rPr>
      </w:pPr>
      <w:r>
        <w:rPr>
          <w:b/>
          <w:bCs/>
        </w:rPr>
        <w:t xml:space="preserve">Tabell </w:t>
      </w:r>
      <w:r w:rsidR="00FA08B3">
        <w:rPr>
          <w:b/>
          <w:bCs/>
        </w:rPr>
        <w:t>3</w:t>
      </w:r>
      <w:r w:rsidR="00BA493F">
        <w:rPr>
          <w:b/>
          <w:bCs/>
        </w:rPr>
        <w:t>8</w:t>
      </w:r>
      <w:r>
        <w:rPr>
          <w:b/>
          <w:bCs/>
        </w:rPr>
        <w:t xml:space="preserve"> </w:t>
      </w:r>
      <w:r w:rsidR="00BA493F">
        <w:rPr>
          <w:b/>
          <w:bCs/>
        </w:rPr>
        <w:t>A</w:t>
      </w:r>
      <w:r>
        <w:rPr>
          <w:b/>
          <w:bCs/>
        </w:rPr>
        <w:t>ntall losoppdrag 2024</w:t>
      </w:r>
    </w:p>
    <w:p w14:paraId="70F7F032" w14:textId="77777777" w:rsidR="004F6728" w:rsidRDefault="004F6728" w:rsidP="004F6728">
      <w:r w:rsidRPr="006D15C9">
        <w:rPr>
          <w:noProof/>
        </w:rPr>
        <w:drawing>
          <wp:inline distT="0" distB="0" distL="0" distR="0" wp14:anchorId="5BF47807" wp14:editId="4CAD7A09">
            <wp:extent cx="3853180" cy="1199515"/>
            <wp:effectExtent l="0" t="0" r="0" b="635"/>
            <wp:docPr id="935118441"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53180" cy="1199515"/>
                    </a:xfrm>
                    <a:prstGeom prst="rect">
                      <a:avLst/>
                    </a:prstGeom>
                    <a:noFill/>
                    <a:ln>
                      <a:noFill/>
                    </a:ln>
                  </pic:spPr>
                </pic:pic>
              </a:graphicData>
            </a:graphic>
          </wp:inline>
        </w:drawing>
      </w:r>
    </w:p>
    <w:p w14:paraId="72C69EEE" w14:textId="5030A72F" w:rsidR="004F6728" w:rsidRPr="00AB0F93" w:rsidRDefault="00350844" w:rsidP="004F6728">
      <w:pPr>
        <w:pStyle w:val="Overskrift5"/>
      </w:pPr>
      <w:r>
        <w:t>3</w:t>
      </w:r>
      <w:r w:rsidR="004F6728">
        <w:t>.4.2</w:t>
      </w:r>
      <w:r w:rsidR="004F6728">
        <w:tab/>
      </w:r>
      <w:r w:rsidR="004F6728" w:rsidRPr="00AB0F93">
        <w:t xml:space="preserve">Øvrige oppdrag </w:t>
      </w:r>
    </w:p>
    <w:p w14:paraId="48CBF889" w14:textId="7A5F85CC" w:rsidR="004F6728" w:rsidRDefault="005B6AA3" w:rsidP="004F6728">
      <w:r>
        <w:t>Rekkøyråsa losbordingsfelt blir benyttet</w:t>
      </w:r>
      <w:r w:rsidR="00464DFC">
        <w:t xml:space="preserve"> for trafikk til Namsen området og Raudøyleia losbordingsfelt </w:t>
      </w:r>
      <w:r w:rsidR="00E43BA7">
        <w:t>for trafikk til Vingsand steinutskiping. Begge losbordingsfelte</w:t>
      </w:r>
      <w:r w:rsidR="004F1557">
        <w:t xml:space="preserve">ne er lite benyttet de siste årene. </w:t>
      </w:r>
      <w:r w:rsidR="004F6728" w:rsidRPr="00AB0F93">
        <w:t xml:space="preserve"> </w:t>
      </w:r>
    </w:p>
    <w:p w14:paraId="540A8526" w14:textId="07186AEB" w:rsidR="004F6728" w:rsidRPr="00AB0F93" w:rsidRDefault="00350844" w:rsidP="004F6728">
      <w:pPr>
        <w:pStyle w:val="Overskrift5"/>
      </w:pPr>
      <w:r>
        <w:t>3</w:t>
      </w:r>
      <w:r w:rsidR="004F6728">
        <w:t>.4.3</w:t>
      </w:r>
      <w:r w:rsidR="004F6728">
        <w:tab/>
      </w:r>
      <w:r w:rsidR="004F6728" w:rsidRPr="00AB0F93">
        <w:t xml:space="preserve">Spesielle krav til Rørvik  </w:t>
      </w:r>
    </w:p>
    <w:p w14:paraId="32A2D36E" w14:textId="77777777" w:rsidR="004F6728" w:rsidRPr="00825099" w:rsidRDefault="004F6728" w:rsidP="004F6728">
      <w:r w:rsidRPr="00825099">
        <w:t xml:space="preserve">Responstiden for kjøreoppdrag på losbordingsfelt i Rørvik er to timer. </w:t>
      </w:r>
    </w:p>
    <w:p w14:paraId="2B95E786" w14:textId="51A597A1" w:rsidR="004F6728" w:rsidRPr="00556C97" w:rsidRDefault="004F6728" w:rsidP="004F6728">
      <w:pPr>
        <w:rPr>
          <w:color w:val="FF0000"/>
        </w:rPr>
      </w:pPr>
      <w:r>
        <w:rPr>
          <w:color w:val="FF0000"/>
        </w:rPr>
        <w:t xml:space="preserve">. </w:t>
      </w:r>
    </w:p>
    <w:p w14:paraId="1D550AC1" w14:textId="77777777" w:rsidR="004F6728" w:rsidRPr="004F6728" w:rsidRDefault="004F6728" w:rsidP="004F6728"/>
    <w:sectPr w:rsidR="004F6728" w:rsidRPr="004F6728">
      <w:footerReference w:type="default" r:id="rId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C3FFE" w14:textId="77777777" w:rsidR="007C5176" w:rsidRDefault="007C5176" w:rsidP="00CA0E14">
      <w:pPr>
        <w:spacing w:after="0" w:line="240" w:lineRule="auto"/>
      </w:pPr>
      <w:r>
        <w:separator/>
      </w:r>
    </w:p>
  </w:endnote>
  <w:endnote w:type="continuationSeparator" w:id="0">
    <w:p w14:paraId="6F8AEBDA" w14:textId="77777777" w:rsidR="007C5176" w:rsidRDefault="007C5176" w:rsidP="00CA0E14">
      <w:pPr>
        <w:spacing w:after="0" w:line="240" w:lineRule="auto"/>
      </w:pPr>
      <w:r>
        <w:continuationSeparator/>
      </w:r>
    </w:p>
  </w:endnote>
  <w:endnote w:type="continuationNotice" w:id="1">
    <w:p w14:paraId="3AB7FC07" w14:textId="77777777" w:rsidR="007C5176" w:rsidRDefault="007C51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4208424"/>
      <w:docPartObj>
        <w:docPartGallery w:val="Page Numbers (Bottom of Page)"/>
        <w:docPartUnique/>
      </w:docPartObj>
    </w:sdtPr>
    <w:sdtContent>
      <w:p w14:paraId="32C945CB" w14:textId="532B9095" w:rsidR="00CA0E14" w:rsidRDefault="00CA0E14">
        <w:pPr>
          <w:pStyle w:val="Bunntekst"/>
          <w:jc w:val="center"/>
        </w:pPr>
        <w:r>
          <w:fldChar w:fldCharType="begin"/>
        </w:r>
        <w:r>
          <w:instrText>PAGE   \* MERGEFORMAT</w:instrText>
        </w:r>
        <w:r>
          <w:fldChar w:fldCharType="separate"/>
        </w:r>
        <w:r>
          <w:t>2</w:t>
        </w:r>
        <w:r>
          <w:fldChar w:fldCharType="end"/>
        </w:r>
      </w:p>
    </w:sdtContent>
  </w:sdt>
  <w:p w14:paraId="3BE8AF84" w14:textId="77777777" w:rsidR="00CA0E14" w:rsidRDefault="00CA0E1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B2DEA" w14:textId="77777777" w:rsidR="007C5176" w:rsidRDefault="007C5176" w:rsidP="00CA0E14">
      <w:pPr>
        <w:spacing w:after="0" w:line="240" w:lineRule="auto"/>
      </w:pPr>
      <w:r>
        <w:separator/>
      </w:r>
    </w:p>
  </w:footnote>
  <w:footnote w:type="continuationSeparator" w:id="0">
    <w:p w14:paraId="2E74E168" w14:textId="77777777" w:rsidR="007C5176" w:rsidRDefault="007C5176" w:rsidP="00CA0E14">
      <w:pPr>
        <w:spacing w:after="0" w:line="240" w:lineRule="auto"/>
      </w:pPr>
      <w:r>
        <w:continuationSeparator/>
      </w:r>
    </w:p>
  </w:footnote>
  <w:footnote w:type="continuationNotice" w:id="1">
    <w:p w14:paraId="4C22EBFB" w14:textId="77777777" w:rsidR="007C5176" w:rsidRDefault="007C51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2F561E"/>
    <w:multiLevelType w:val="hybridMultilevel"/>
    <w:tmpl w:val="E8BC37D8"/>
    <w:lvl w:ilvl="0" w:tplc="527E1AC8">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444037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662"/>
    <w:rsid w:val="00044647"/>
    <w:rsid w:val="000D7729"/>
    <w:rsid w:val="0012178A"/>
    <w:rsid w:val="00132A28"/>
    <w:rsid w:val="001932B6"/>
    <w:rsid w:val="001A64C4"/>
    <w:rsid w:val="001B3DF3"/>
    <w:rsid w:val="001D00E2"/>
    <w:rsid w:val="00277662"/>
    <w:rsid w:val="00293FB9"/>
    <w:rsid w:val="002A0999"/>
    <w:rsid w:val="002C1F82"/>
    <w:rsid w:val="002D3B96"/>
    <w:rsid w:val="002E1BD2"/>
    <w:rsid w:val="002F357C"/>
    <w:rsid w:val="002F57A5"/>
    <w:rsid w:val="00321C09"/>
    <w:rsid w:val="003321AE"/>
    <w:rsid w:val="003349EE"/>
    <w:rsid w:val="00350844"/>
    <w:rsid w:val="003527E9"/>
    <w:rsid w:val="00356E7B"/>
    <w:rsid w:val="00361001"/>
    <w:rsid w:val="0036746C"/>
    <w:rsid w:val="003716BB"/>
    <w:rsid w:val="003834EC"/>
    <w:rsid w:val="00385FC0"/>
    <w:rsid w:val="003D2659"/>
    <w:rsid w:val="003E2C1B"/>
    <w:rsid w:val="004508A2"/>
    <w:rsid w:val="00455B00"/>
    <w:rsid w:val="004642EC"/>
    <w:rsid w:val="00464DFC"/>
    <w:rsid w:val="00472C98"/>
    <w:rsid w:val="004B1A05"/>
    <w:rsid w:val="004B56E5"/>
    <w:rsid w:val="004D2F40"/>
    <w:rsid w:val="004E1E75"/>
    <w:rsid w:val="004F1557"/>
    <w:rsid w:val="004F6728"/>
    <w:rsid w:val="005054BB"/>
    <w:rsid w:val="00516428"/>
    <w:rsid w:val="005319DC"/>
    <w:rsid w:val="005353CA"/>
    <w:rsid w:val="00543DAD"/>
    <w:rsid w:val="00553086"/>
    <w:rsid w:val="00574D9C"/>
    <w:rsid w:val="00586064"/>
    <w:rsid w:val="005B6AA3"/>
    <w:rsid w:val="005F1893"/>
    <w:rsid w:val="00644FA3"/>
    <w:rsid w:val="00656699"/>
    <w:rsid w:val="006B162A"/>
    <w:rsid w:val="006C7D09"/>
    <w:rsid w:val="006E688A"/>
    <w:rsid w:val="006F06FF"/>
    <w:rsid w:val="0070551D"/>
    <w:rsid w:val="00724B3B"/>
    <w:rsid w:val="007275A6"/>
    <w:rsid w:val="007324A5"/>
    <w:rsid w:val="0075065D"/>
    <w:rsid w:val="00756E0A"/>
    <w:rsid w:val="00791451"/>
    <w:rsid w:val="007916B4"/>
    <w:rsid w:val="007A5ACA"/>
    <w:rsid w:val="007A77F5"/>
    <w:rsid w:val="007B5864"/>
    <w:rsid w:val="007C5176"/>
    <w:rsid w:val="007E491A"/>
    <w:rsid w:val="00811658"/>
    <w:rsid w:val="00825099"/>
    <w:rsid w:val="0083144A"/>
    <w:rsid w:val="00834849"/>
    <w:rsid w:val="00887569"/>
    <w:rsid w:val="008A47E6"/>
    <w:rsid w:val="008F126C"/>
    <w:rsid w:val="00913C91"/>
    <w:rsid w:val="0092268C"/>
    <w:rsid w:val="00935654"/>
    <w:rsid w:val="00935860"/>
    <w:rsid w:val="00945396"/>
    <w:rsid w:val="00956642"/>
    <w:rsid w:val="009921C2"/>
    <w:rsid w:val="009A1A4F"/>
    <w:rsid w:val="009C2F62"/>
    <w:rsid w:val="009F5A2F"/>
    <w:rsid w:val="00A072FA"/>
    <w:rsid w:val="00A41663"/>
    <w:rsid w:val="00A449AD"/>
    <w:rsid w:val="00A46E42"/>
    <w:rsid w:val="00A50DFB"/>
    <w:rsid w:val="00A80903"/>
    <w:rsid w:val="00A81D08"/>
    <w:rsid w:val="00A952E7"/>
    <w:rsid w:val="00AA4CA7"/>
    <w:rsid w:val="00AE085B"/>
    <w:rsid w:val="00AE7E63"/>
    <w:rsid w:val="00B363B0"/>
    <w:rsid w:val="00B742EA"/>
    <w:rsid w:val="00BA493F"/>
    <w:rsid w:val="00BB5E43"/>
    <w:rsid w:val="00BC7C00"/>
    <w:rsid w:val="00BD3F43"/>
    <w:rsid w:val="00BF4544"/>
    <w:rsid w:val="00C1633E"/>
    <w:rsid w:val="00C271BC"/>
    <w:rsid w:val="00C56F64"/>
    <w:rsid w:val="00C6175E"/>
    <w:rsid w:val="00C77396"/>
    <w:rsid w:val="00C82CDE"/>
    <w:rsid w:val="00C84A82"/>
    <w:rsid w:val="00CA0E14"/>
    <w:rsid w:val="00CC7193"/>
    <w:rsid w:val="00CF0D9E"/>
    <w:rsid w:val="00D2213B"/>
    <w:rsid w:val="00D667B9"/>
    <w:rsid w:val="00D702C9"/>
    <w:rsid w:val="00DA3A9C"/>
    <w:rsid w:val="00DB7296"/>
    <w:rsid w:val="00DE5D34"/>
    <w:rsid w:val="00E2365F"/>
    <w:rsid w:val="00E412FB"/>
    <w:rsid w:val="00E43BA7"/>
    <w:rsid w:val="00E504DF"/>
    <w:rsid w:val="00E96489"/>
    <w:rsid w:val="00EA07A4"/>
    <w:rsid w:val="00EB4D0F"/>
    <w:rsid w:val="00ED2B5B"/>
    <w:rsid w:val="00ED3072"/>
    <w:rsid w:val="00EF5A13"/>
    <w:rsid w:val="00F00635"/>
    <w:rsid w:val="00F2492F"/>
    <w:rsid w:val="00F512F2"/>
    <w:rsid w:val="00F521B1"/>
    <w:rsid w:val="00F803CE"/>
    <w:rsid w:val="00F832B7"/>
    <w:rsid w:val="00FA08B3"/>
    <w:rsid w:val="00FB7427"/>
    <w:rsid w:val="00FC7318"/>
    <w:rsid w:val="00FE264B"/>
    <w:rsid w:val="00FE342E"/>
    <w:rsid w:val="00FF0301"/>
    <w:rsid w:val="00FF5196"/>
    <w:rsid w:val="415E40EC"/>
    <w:rsid w:val="55213EFD"/>
    <w:rsid w:val="71021E8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071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776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2776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27766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unhideWhenUsed/>
    <w:qFormat/>
    <w:rsid w:val="0027766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unhideWhenUsed/>
    <w:qFormat/>
    <w:rsid w:val="0027766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277662"/>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277662"/>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277662"/>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277662"/>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7766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27766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277662"/>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rsid w:val="00277662"/>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rsid w:val="00277662"/>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277662"/>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277662"/>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277662"/>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277662"/>
    <w:rPr>
      <w:rFonts w:eastAsiaTheme="majorEastAsia" w:cstheme="majorBidi"/>
      <w:color w:val="272727" w:themeColor="text1" w:themeTint="D8"/>
    </w:rPr>
  </w:style>
  <w:style w:type="paragraph" w:styleId="Tittel">
    <w:name w:val="Title"/>
    <w:basedOn w:val="Normal"/>
    <w:next w:val="Normal"/>
    <w:link w:val="TittelTegn"/>
    <w:uiPriority w:val="10"/>
    <w:qFormat/>
    <w:rsid w:val="002776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77662"/>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277662"/>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277662"/>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277662"/>
    <w:pPr>
      <w:spacing w:before="160"/>
      <w:jc w:val="center"/>
    </w:pPr>
    <w:rPr>
      <w:i/>
      <w:iCs/>
      <w:color w:val="404040" w:themeColor="text1" w:themeTint="BF"/>
    </w:rPr>
  </w:style>
  <w:style w:type="character" w:customStyle="1" w:styleId="SitatTegn">
    <w:name w:val="Sitat Tegn"/>
    <w:basedOn w:val="Standardskriftforavsnitt"/>
    <w:link w:val="Sitat"/>
    <w:uiPriority w:val="29"/>
    <w:rsid w:val="00277662"/>
    <w:rPr>
      <w:i/>
      <w:iCs/>
      <w:color w:val="404040" w:themeColor="text1" w:themeTint="BF"/>
    </w:rPr>
  </w:style>
  <w:style w:type="paragraph" w:styleId="Listeavsnitt">
    <w:name w:val="List Paragraph"/>
    <w:basedOn w:val="Normal"/>
    <w:uiPriority w:val="34"/>
    <w:qFormat/>
    <w:rsid w:val="00277662"/>
    <w:pPr>
      <w:ind w:left="720"/>
      <w:contextualSpacing/>
    </w:pPr>
  </w:style>
  <w:style w:type="character" w:styleId="Sterkutheving">
    <w:name w:val="Intense Emphasis"/>
    <w:basedOn w:val="Standardskriftforavsnitt"/>
    <w:uiPriority w:val="21"/>
    <w:qFormat/>
    <w:rsid w:val="00277662"/>
    <w:rPr>
      <w:i/>
      <w:iCs/>
      <w:color w:val="0F4761" w:themeColor="accent1" w:themeShade="BF"/>
    </w:rPr>
  </w:style>
  <w:style w:type="paragraph" w:styleId="Sterktsitat">
    <w:name w:val="Intense Quote"/>
    <w:basedOn w:val="Normal"/>
    <w:next w:val="Normal"/>
    <w:link w:val="SterktsitatTegn"/>
    <w:uiPriority w:val="30"/>
    <w:qFormat/>
    <w:rsid w:val="002776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277662"/>
    <w:rPr>
      <w:i/>
      <w:iCs/>
      <w:color w:val="0F4761" w:themeColor="accent1" w:themeShade="BF"/>
    </w:rPr>
  </w:style>
  <w:style w:type="character" w:styleId="Sterkreferanse">
    <w:name w:val="Intense Reference"/>
    <w:basedOn w:val="Standardskriftforavsnitt"/>
    <w:uiPriority w:val="32"/>
    <w:qFormat/>
    <w:rsid w:val="00277662"/>
    <w:rPr>
      <w:b/>
      <w:bCs/>
      <w:smallCaps/>
      <w:color w:val="0F4761" w:themeColor="accent1" w:themeShade="BF"/>
      <w:spacing w:val="5"/>
    </w:rPr>
  </w:style>
  <w:style w:type="paragraph" w:styleId="Topptekst">
    <w:name w:val="header"/>
    <w:basedOn w:val="Normal"/>
    <w:link w:val="TopptekstTegn"/>
    <w:uiPriority w:val="99"/>
    <w:unhideWhenUsed/>
    <w:rsid w:val="00CA0E1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A0E14"/>
  </w:style>
  <w:style w:type="paragraph" w:styleId="Bunntekst">
    <w:name w:val="footer"/>
    <w:basedOn w:val="Normal"/>
    <w:link w:val="BunntekstTegn"/>
    <w:uiPriority w:val="99"/>
    <w:unhideWhenUsed/>
    <w:rsid w:val="00CA0E1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A0E14"/>
  </w:style>
  <w:style w:type="paragraph" w:styleId="Overskriftforinnholdsfortegnelse">
    <w:name w:val="TOC Heading"/>
    <w:basedOn w:val="Overskrift1"/>
    <w:next w:val="Normal"/>
    <w:uiPriority w:val="39"/>
    <w:unhideWhenUsed/>
    <w:qFormat/>
    <w:rsid w:val="00CA0E14"/>
    <w:pPr>
      <w:spacing w:before="240" w:after="0" w:line="259" w:lineRule="auto"/>
      <w:outlineLvl w:val="9"/>
    </w:pPr>
    <w:rPr>
      <w:kern w:val="0"/>
      <w:sz w:val="32"/>
      <w:szCs w:val="32"/>
      <w:lang w:eastAsia="nb-NO"/>
      <w14:ligatures w14:val="none"/>
    </w:rPr>
  </w:style>
  <w:style w:type="paragraph" w:styleId="INNH1">
    <w:name w:val="toc 1"/>
    <w:basedOn w:val="Normal"/>
    <w:next w:val="Normal"/>
    <w:autoRedefine/>
    <w:uiPriority w:val="39"/>
    <w:unhideWhenUsed/>
    <w:rsid w:val="00CA0E14"/>
    <w:pPr>
      <w:spacing w:after="100"/>
    </w:pPr>
  </w:style>
  <w:style w:type="paragraph" w:styleId="INNH2">
    <w:name w:val="toc 2"/>
    <w:basedOn w:val="Normal"/>
    <w:next w:val="Normal"/>
    <w:autoRedefine/>
    <w:uiPriority w:val="39"/>
    <w:unhideWhenUsed/>
    <w:rsid w:val="00CA0E14"/>
    <w:pPr>
      <w:spacing w:after="100"/>
      <w:ind w:left="240"/>
    </w:pPr>
  </w:style>
  <w:style w:type="paragraph" w:styleId="INNH3">
    <w:name w:val="toc 3"/>
    <w:basedOn w:val="Normal"/>
    <w:next w:val="Normal"/>
    <w:autoRedefine/>
    <w:uiPriority w:val="39"/>
    <w:unhideWhenUsed/>
    <w:rsid w:val="00CA0E14"/>
    <w:pPr>
      <w:spacing w:after="100"/>
      <w:ind w:left="480"/>
    </w:pPr>
  </w:style>
  <w:style w:type="character" w:styleId="Hyperkobling">
    <w:name w:val="Hyperlink"/>
    <w:basedOn w:val="Standardskriftforavsnitt"/>
    <w:uiPriority w:val="99"/>
    <w:unhideWhenUsed/>
    <w:rsid w:val="00CA0E14"/>
    <w:rPr>
      <w:color w:val="467886" w:themeColor="hyperlink"/>
      <w:u w:val="single"/>
    </w:rPr>
  </w:style>
  <w:style w:type="paragraph" w:styleId="Ingenmellomrom">
    <w:name w:val="No Spacing"/>
    <w:uiPriority w:val="1"/>
    <w:qFormat/>
    <w:rsid w:val="0075065D"/>
    <w:pPr>
      <w:spacing w:after="0" w:line="240" w:lineRule="auto"/>
    </w:pPr>
  </w:style>
  <w:style w:type="character" w:styleId="Merknadsreferanse">
    <w:name w:val="annotation reference"/>
    <w:basedOn w:val="Standardskriftforavsnitt"/>
    <w:uiPriority w:val="99"/>
    <w:semiHidden/>
    <w:unhideWhenUsed/>
    <w:rsid w:val="006C7D09"/>
    <w:rPr>
      <w:sz w:val="16"/>
      <w:szCs w:val="16"/>
    </w:rPr>
  </w:style>
  <w:style w:type="paragraph" w:styleId="Merknadstekst">
    <w:name w:val="annotation text"/>
    <w:basedOn w:val="Normal"/>
    <w:link w:val="MerknadstekstTegn"/>
    <w:uiPriority w:val="99"/>
    <w:unhideWhenUsed/>
    <w:rsid w:val="006C7D09"/>
    <w:pPr>
      <w:spacing w:line="240" w:lineRule="auto"/>
    </w:pPr>
    <w:rPr>
      <w:sz w:val="20"/>
      <w:szCs w:val="20"/>
    </w:rPr>
  </w:style>
  <w:style w:type="character" w:customStyle="1" w:styleId="MerknadstekstTegn">
    <w:name w:val="Merknadstekst Tegn"/>
    <w:basedOn w:val="Standardskriftforavsnitt"/>
    <w:link w:val="Merknadstekst"/>
    <w:uiPriority w:val="99"/>
    <w:rsid w:val="006C7D09"/>
    <w:rPr>
      <w:sz w:val="20"/>
      <w:szCs w:val="20"/>
    </w:rPr>
  </w:style>
  <w:style w:type="paragraph" w:styleId="Kommentaremne">
    <w:name w:val="annotation subject"/>
    <w:basedOn w:val="Merknadstekst"/>
    <w:next w:val="Merknadstekst"/>
    <w:link w:val="KommentaremneTegn"/>
    <w:uiPriority w:val="99"/>
    <w:semiHidden/>
    <w:unhideWhenUsed/>
    <w:rsid w:val="006C7D09"/>
    <w:rPr>
      <w:b/>
      <w:bCs/>
    </w:rPr>
  </w:style>
  <w:style w:type="character" w:customStyle="1" w:styleId="KommentaremneTegn">
    <w:name w:val="Kommentaremne Tegn"/>
    <w:basedOn w:val="MerknadstekstTegn"/>
    <w:link w:val="Kommentaremne"/>
    <w:uiPriority w:val="99"/>
    <w:semiHidden/>
    <w:rsid w:val="006C7D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customXml" Target="../customXml/item3.xm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2.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footer" Target="footer1.xm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D44E98C0D46F04D9048785888BBA877" ma:contentTypeVersion="12" ma:contentTypeDescription="Opprett et nytt dokument." ma:contentTypeScope="" ma:versionID="10317a485bc64a63e2aef7d642bebb80">
  <xsd:schema xmlns:xsd="http://www.w3.org/2001/XMLSchema" xmlns:xs="http://www.w3.org/2001/XMLSchema" xmlns:p="http://schemas.microsoft.com/office/2006/metadata/properties" xmlns:ns2="0b092196-70f7-44b1-b79d-04bdff8e40a3" targetNamespace="http://schemas.microsoft.com/office/2006/metadata/properties" ma:root="true" ma:fieldsID="4ff1fbe813527e0205cb80751befe896" ns2:_="">
    <xsd:import namespace="0b092196-70f7-44b1-b79d-04bdff8e40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092196-70f7-44b1-b79d-04bdff8e4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ac986279-2f72-44b3-a000-e1bdda6e07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b092196-70f7-44b1-b79d-04bdff8e40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1AFCB9C-B20F-4C35-AEE7-1E31278BCC03}">
  <ds:schemaRefs>
    <ds:schemaRef ds:uri="http://schemas.openxmlformats.org/officeDocument/2006/bibliography"/>
  </ds:schemaRefs>
</ds:datastoreItem>
</file>

<file path=customXml/itemProps2.xml><?xml version="1.0" encoding="utf-8"?>
<ds:datastoreItem xmlns:ds="http://schemas.openxmlformats.org/officeDocument/2006/customXml" ds:itemID="{7E541505-BE1F-438D-A473-25A497AF712C}"/>
</file>

<file path=customXml/itemProps3.xml><?xml version="1.0" encoding="utf-8"?>
<ds:datastoreItem xmlns:ds="http://schemas.openxmlformats.org/officeDocument/2006/customXml" ds:itemID="{1AA8E2EC-D3FE-4F12-A775-A84464B12938}"/>
</file>

<file path=customXml/itemProps4.xml><?xml version="1.0" encoding="utf-8"?>
<ds:datastoreItem xmlns:ds="http://schemas.openxmlformats.org/officeDocument/2006/customXml" ds:itemID="{E6F5C5C1-F6FC-4FBE-8871-9F6B8C37C7B3}"/>
</file>

<file path=docProps/app.xml><?xml version="1.0" encoding="utf-8"?>
<Properties xmlns="http://schemas.openxmlformats.org/officeDocument/2006/extended-properties" xmlns:vt="http://schemas.openxmlformats.org/officeDocument/2006/docPropsVTypes">
  <Template>Normal</Template>
  <TotalTime>0</TotalTime>
  <Pages>21</Pages>
  <Words>2813</Words>
  <Characters>14913</Characters>
  <Application>Microsoft Office Word</Application>
  <DocSecurity>0</DocSecurity>
  <Lines>124</Lines>
  <Paragraphs>35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2025-09-19T15:24:00Z</dcterms:created>
  <dcterms:modified xsi:type="dcterms:W3CDTF">2025-09-19T15:25:00Z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0x0101008D44E98C0D46F04D9048785888BBA877</vt:lpwstr>
  </property>
</Properties>
</file>