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6B9F" w14:textId="63FA4191" w:rsidR="00202A93" w:rsidRPr="009D40F3" w:rsidRDefault="00AD0D0F" w:rsidP="00AD0D0F">
      <w:pPr>
        <w:pStyle w:val="Heading1"/>
        <w:pBdr>
          <w:bottom w:val="none" w:sz="0" w:space="0" w:color="auto"/>
        </w:pBdr>
        <w:spacing w:before="480" w:after="0" w:line="276" w:lineRule="auto"/>
        <w:rPr>
          <w:rFonts w:ascii="Aptos" w:hAnsi="Aptos"/>
          <w:color w:val="6B133D"/>
          <w:sz w:val="44"/>
          <w:szCs w:val="44"/>
        </w:rPr>
      </w:pPr>
      <w:r w:rsidRPr="009D40F3">
        <w:rPr>
          <w:rFonts w:ascii="Aptos" w:hAnsi="Aptos"/>
          <w:color w:val="6B133D"/>
          <w:sz w:val="44"/>
          <w:szCs w:val="44"/>
        </w:rPr>
        <w:t>Vedlegg 3 – Arbeidsprosesser</w:t>
      </w:r>
    </w:p>
    <w:p w14:paraId="596BE679" w14:textId="77777777" w:rsidR="007E4789" w:rsidRDefault="007E4789" w:rsidP="007E4789">
      <w:pPr>
        <w:pStyle w:val="Heading2"/>
        <w:spacing w:before="200" w:line="276" w:lineRule="auto"/>
        <w:rPr>
          <w:rFonts w:ascii="Aptos" w:hAnsi="Aptos"/>
          <w:color w:val="6B133D"/>
          <w:sz w:val="28"/>
          <w:szCs w:val="28"/>
        </w:rPr>
      </w:pPr>
    </w:p>
    <w:p w14:paraId="0CDDBB7A" w14:textId="5126D2A5" w:rsidR="00AD0D0F" w:rsidRPr="009D40F3" w:rsidRDefault="00CD2410" w:rsidP="007E4789">
      <w:pPr>
        <w:pStyle w:val="Heading2"/>
        <w:spacing w:before="200" w:line="276" w:lineRule="auto"/>
        <w:rPr>
          <w:rFonts w:ascii="Aptos" w:hAnsi="Aptos"/>
          <w:color w:val="6B133D"/>
          <w:sz w:val="32"/>
          <w:szCs w:val="32"/>
        </w:rPr>
      </w:pPr>
      <w:r w:rsidRPr="009D40F3">
        <w:rPr>
          <w:rFonts w:ascii="Aptos" w:hAnsi="Aptos"/>
          <w:color w:val="6B133D"/>
          <w:sz w:val="32"/>
          <w:szCs w:val="32"/>
        </w:rPr>
        <w:t>Arbeidsprosesser</w:t>
      </w:r>
    </w:p>
    <w:p w14:paraId="449BFA92" w14:textId="66AF068C" w:rsidR="0050325A" w:rsidRPr="00CD2410" w:rsidRDefault="00AD0D0F">
      <w:pPr>
        <w:rPr>
          <w:rFonts w:ascii="Aptos" w:hAnsi="Aptos" w:cs="Arial"/>
          <w:sz w:val="24"/>
          <w:szCs w:val="24"/>
        </w:rPr>
      </w:pPr>
      <w:r w:rsidRPr="00CD2410">
        <w:rPr>
          <w:rFonts w:ascii="Aptos" w:hAnsi="Aptos" w:cs="Arial"/>
          <w:sz w:val="24"/>
          <w:szCs w:val="24"/>
        </w:rPr>
        <w:t>Det er 17 arbeidsprosesser for EPJ-løsningen som er beskrevet</w:t>
      </w:r>
      <w:r w:rsidR="00CD2410" w:rsidRPr="00CD2410">
        <w:rPr>
          <w:rFonts w:ascii="Aptos" w:hAnsi="Aptos" w:cs="Arial"/>
          <w:sz w:val="24"/>
          <w:szCs w:val="24"/>
        </w:rPr>
        <w:t xml:space="preserve"> for det funksjonelle området</w:t>
      </w:r>
      <w:r w:rsidRPr="00CD2410">
        <w:rPr>
          <w:rFonts w:ascii="Aptos" w:hAnsi="Aptos" w:cs="Arial"/>
          <w:sz w:val="24"/>
          <w:szCs w:val="24"/>
        </w:rPr>
        <w:t xml:space="preserve"> , men tallet kan bli endret. Alle prosessene er grundig dokumentert av en nasjonal </w:t>
      </w:r>
      <w:proofErr w:type="spellStart"/>
      <w:r w:rsidRPr="00CD2410">
        <w:rPr>
          <w:rFonts w:ascii="Aptos" w:hAnsi="Aptos" w:cs="Arial"/>
          <w:sz w:val="24"/>
          <w:szCs w:val="24"/>
        </w:rPr>
        <w:t>fagruppe</w:t>
      </w:r>
      <w:proofErr w:type="spellEnd"/>
      <w:r w:rsidRPr="00CD2410">
        <w:rPr>
          <w:rFonts w:ascii="Aptos" w:hAnsi="Aptos" w:cs="Arial"/>
          <w:sz w:val="24"/>
          <w:szCs w:val="24"/>
        </w:rPr>
        <w:t xml:space="preserve"> som består av representanter fra alle rollene i tannklinikkene. All dokumentasjon har også vært ute på en bred høringsrunde i fylkene hvor det er </w:t>
      </w:r>
      <w:proofErr w:type="spellStart"/>
      <w:r w:rsidRPr="00CD2410">
        <w:rPr>
          <w:rFonts w:ascii="Aptos" w:hAnsi="Aptos" w:cs="Arial"/>
          <w:sz w:val="24"/>
          <w:szCs w:val="24"/>
        </w:rPr>
        <w:t>ca</w:t>
      </w:r>
      <w:proofErr w:type="spellEnd"/>
      <w:r w:rsidRPr="00CD2410">
        <w:rPr>
          <w:rFonts w:ascii="Aptos" w:hAnsi="Aptos" w:cs="Arial"/>
          <w:sz w:val="24"/>
          <w:szCs w:val="24"/>
        </w:rPr>
        <w:t xml:space="preserve"> 100 personer til sammen som har gjennomgått og gitt innspill til arbeidet som er gjort. </w:t>
      </w:r>
    </w:p>
    <w:p w14:paraId="4068F9CC" w14:textId="6847CFAC" w:rsidR="00CD2410" w:rsidRPr="00CD2410" w:rsidRDefault="00AD0D0F">
      <w:pPr>
        <w:rPr>
          <w:rFonts w:ascii="Aptos" w:hAnsi="Aptos" w:cs="Arial"/>
          <w:sz w:val="24"/>
          <w:szCs w:val="24"/>
        </w:rPr>
      </w:pPr>
      <w:r w:rsidRPr="00CD2410">
        <w:rPr>
          <w:rFonts w:ascii="Aptos" w:hAnsi="Aptos" w:cs="Arial"/>
          <w:sz w:val="24"/>
          <w:szCs w:val="24"/>
        </w:rPr>
        <w:t xml:space="preserve">Tilgjengeliggjøring av dokumentasjon fra alle de funksjonelle arbeidsprosessene, samt tekniske krav, vil bli gjort tilgjengelig når markedsdialogen </w:t>
      </w:r>
      <w:r w:rsidR="00CD2410" w:rsidRPr="00CD2410">
        <w:rPr>
          <w:rFonts w:ascii="Aptos" w:hAnsi="Aptos" w:cs="Arial"/>
          <w:sz w:val="24"/>
          <w:szCs w:val="24"/>
        </w:rPr>
        <w:t>for trinn 2 (felles elektronisk pasientjournal) starter.</w:t>
      </w:r>
    </w:p>
    <w:p w14:paraId="15E34B01" w14:textId="04F92808" w:rsidR="00CD2410" w:rsidRPr="009D40F3" w:rsidRDefault="00CD2410" w:rsidP="007E4789">
      <w:pPr>
        <w:rPr>
          <w:rFonts w:ascii="Aptos" w:hAnsi="Aptos"/>
          <w:color w:val="6B133D"/>
          <w:sz w:val="32"/>
          <w:szCs w:val="32"/>
        </w:rPr>
      </w:pPr>
      <w:r>
        <w:rPr>
          <w:rFonts w:ascii="Aptos" w:hAnsi="Aptos"/>
          <w:color w:val="6B133D"/>
          <w:sz w:val="24"/>
          <w:szCs w:val="24"/>
        </w:rPr>
        <w:br w:type="page"/>
      </w:r>
      <w:r w:rsidRPr="009D40F3">
        <w:rPr>
          <w:rFonts w:ascii="Aptos" w:hAnsi="Aptos"/>
          <w:color w:val="6B133D"/>
          <w:sz w:val="32"/>
          <w:szCs w:val="32"/>
        </w:rPr>
        <w:t>Oversikt over arbeidsprosessene</w:t>
      </w:r>
    </w:p>
    <w:p w14:paraId="5E3B8C34" w14:textId="77777777" w:rsidR="00AD0D0F" w:rsidRPr="00CD2410" w:rsidRDefault="00AD0D0F">
      <w:pPr>
        <w:rPr>
          <w:rFonts w:ascii="Aptos" w:hAnsi="Aptos" w:cs="Arial"/>
          <w:sz w:val="24"/>
          <w:szCs w:val="24"/>
        </w:rPr>
      </w:pPr>
    </w:p>
    <w:tbl>
      <w:tblPr>
        <w:tblStyle w:val="PlainTable1"/>
        <w:tblpPr w:leftFromText="141" w:rightFromText="141" w:vertAnchor="page" w:horzAnchor="margin" w:tblpY="2213"/>
        <w:tblW w:w="9348" w:type="dxa"/>
        <w:tblLook w:val="0600" w:firstRow="0" w:lastRow="0" w:firstColumn="0" w:lastColumn="0" w:noHBand="1" w:noVBand="1"/>
      </w:tblPr>
      <w:tblGrid>
        <w:gridCol w:w="3111"/>
        <w:gridCol w:w="6237"/>
      </w:tblGrid>
      <w:tr w:rsidR="00CD2410" w:rsidRPr="00CD2410" w14:paraId="3206E155" w14:textId="77777777" w:rsidTr="00CD2410">
        <w:trPr>
          <w:trHeight w:val="354"/>
        </w:trPr>
        <w:tc>
          <w:tcPr>
            <w:tcW w:w="3111" w:type="dxa"/>
            <w:hideMark/>
          </w:tcPr>
          <w:p w14:paraId="4E413C16" w14:textId="77777777" w:rsidR="00CD2410" w:rsidRPr="00CD2410" w:rsidRDefault="00CD2410" w:rsidP="00E31A90">
            <w:pPr>
              <w:pStyle w:val="NoSpacing"/>
            </w:pPr>
            <w:r w:rsidRPr="00CD2410">
              <w:t>Arbeidsprosess</w:t>
            </w:r>
          </w:p>
        </w:tc>
        <w:tc>
          <w:tcPr>
            <w:tcW w:w="6237" w:type="dxa"/>
            <w:hideMark/>
          </w:tcPr>
          <w:p w14:paraId="37AAE458" w14:textId="77777777" w:rsidR="00CD2410" w:rsidRPr="00CD2410" w:rsidRDefault="00CD2410" w:rsidP="00E31A90">
            <w:pPr>
              <w:pStyle w:val="NoSpacing"/>
            </w:pPr>
            <w:r w:rsidRPr="00CD2410">
              <w:t>Kort forklaring</w:t>
            </w:r>
          </w:p>
        </w:tc>
      </w:tr>
      <w:tr w:rsidR="00CD2410" w:rsidRPr="00CD2410" w14:paraId="4E39022C" w14:textId="77777777" w:rsidTr="00CD2410">
        <w:trPr>
          <w:trHeight w:val="467"/>
        </w:trPr>
        <w:tc>
          <w:tcPr>
            <w:tcW w:w="3111" w:type="dxa"/>
            <w:hideMark/>
          </w:tcPr>
          <w:p w14:paraId="4CFF39CB" w14:textId="77777777" w:rsidR="00CD2410" w:rsidRPr="00CD2410" w:rsidRDefault="00CD2410" w:rsidP="00E31A90">
            <w:pPr>
              <w:pStyle w:val="NoSpacing"/>
            </w:pPr>
            <w:r w:rsidRPr="00CD2410">
              <w:t>Administrering av tilgang</w:t>
            </w:r>
          </w:p>
        </w:tc>
        <w:tc>
          <w:tcPr>
            <w:tcW w:w="6237" w:type="dxa"/>
            <w:hideMark/>
          </w:tcPr>
          <w:p w14:paraId="7658F842" w14:textId="77777777" w:rsidR="00CD2410" w:rsidRPr="00CD2410" w:rsidRDefault="00CD2410" w:rsidP="00E31A90">
            <w:pPr>
              <w:pStyle w:val="NoSpacing"/>
            </w:pPr>
            <w:r w:rsidRPr="00CD2410">
              <w:t>Prosess for styring av tilgang, brukerrettigheter og systemtilganger.</w:t>
            </w:r>
          </w:p>
        </w:tc>
      </w:tr>
      <w:tr w:rsidR="00CD2410" w:rsidRPr="00CD2410" w14:paraId="5A5792C2" w14:textId="77777777" w:rsidTr="00CD2410">
        <w:trPr>
          <w:trHeight w:val="467"/>
        </w:trPr>
        <w:tc>
          <w:tcPr>
            <w:tcW w:w="3111" w:type="dxa"/>
            <w:hideMark/>
          </w:tcPr>
          <w:p w14:paraId="7C15381C" w14:textId="77777777" w:rsidR="00CD2410" w:rsidRPr="00CD2410" w:rsidRDefault="00CD2410" w:rsidP="00E31A90">
            <w:pPr>
              <w:pStyle w:val="NoSpacing"/>
            </w:pPr>
            <w:proofErr w:type="spellStart"/>
            <w:r w:rsidRPr="00CD2410">
              <w:t>Avvikshaandtering</w:t>
            </w:r>
            <w:proofErr w:type="spellEnd"/>
            <w:r w:rsidRPr="00CD2410">
              <w:t xml:space="preserve"> pasientskader klagesaker</w:t>
            </w:r>
          </w:p>
        </w:tc>
        <w:tc>
          <w:tcPr>
            <w:tcW w:w="6237" w:type="dxa"/>
            <w:hideMark/>
          </w:tcPr>
          <w:p w14:paraId="55167A1D" w14:textId="77777777" w:rsidR="00CD2410" w:rsidRPr="00CD2410" w:rsidRDefault="00CD2410" w:rsidP="00E31A90">
            <w:pPr>
              <w:pStyle w:val="NoSpacing"/>
            </w:pPr>
            <w:r w:rsidRPr="00CD2410">
              <w:t>Prosess for håndtering av avvik, pasientskader og klagesaker.</w:t>
            </w:r>
          </w:p>
        </w:tc>
      </w:tr>
      <w:tr w:rsidR="00CD2410" w:rsidRPr="00CD2410" w14:paraId="0DA9F87C" w14:textId="77777777" w:rsidTr="00CD2410">
        <w:trPr>
          <w:trHeight w:val="467"/>
        </w:trPr>
        <w:tc>
          <w:tcPr>
            <w:tcW w:w="3111" w:type="dxa"/>
            <w:hideMark/>
          </w:tcPr>
          <w:p w14:paraId="6CA60FB7" w14:textId="77777777" w:rsidR="00CD2410" w:rsidRPr="00CD2410" w:rsidRDefault="00CD2410" w:rsidP="00E31A90">
            <w:pPr>
              <w:pStyle w:val="NoSpacing"/>
            </w:pPr>
            <w:r w:rsidRPr="00CD2410">
              <w:t>Behandling og tiltak</w:t>
            </w:r>
          </w:p>
        </w:tc>
        <w:tc>
          <w:tcPr>
            <w:tcW w:w="6237" w:type="dxa"/>
            <w:hideMark/>
          </w:tcPr>
          <w:p w14:paraId="39B5C742" w14:textId="77777777" w:rsidR="00CD2410" w:rsidRPr="00CD2410" w:rsidRDefault="00CD2410" w:rsidP="00E31A90">
            <w:pPr>
              <w:pStyle w:val="NoSpacing"/>
            </w:pPr>
            <w:r w:rsidRPr="00CD2410">
              <w:t>Prosess for planlegging og gjennomføring av behandling og tiltak.</w:t>
            </w:r>
          </w:p>
        </w:tc>
      </w:tr>
      <w:tr w:rsidR="00CD2410" w:rsidRPr="00CD2410" w14:paraId="32A9637B" w14:textId="77777777" w:rsidTr="00CD2410">
        <w:trPr>
          <w:trHeight w:val="354"/>
        </w:trPr>
        <w:tc>
          <w:tcPr>
            <w:tcW w:w="3111" w:type="dxa"/>
            <w:hideMark/>
          </w:tcPr>
          <w:p w14:paraId="4CAE67CA" w14:textId="77777777" w:rsidR="00CD2410" w:rsidRPr="00CD2410" w:rsidRDefault="00CD2410" w:rsidP="00E31A90">
            <w:pPr>
              <w:pStyle w:val="NoSpacing"/>
            </w:pPr>
            <w:r w:rsidRPr="00CD2410">
              <w:t xml:space="preserve">Behandling </w:t>
            </w:r>
            <w:proofErr w:type="spellStart"/>
            <w:r w:rsidRPr="00CD2410">
              <w:t>sedasjon</w:t>
            </w:r>
            <w:proofErr w:type="spellEnd"/>
            <w:r w:rsidRPr="00CD2410">
              <w:t xml:space="preserve"> narkose</w:t>
            </w:r>
          </w:p>
        </w:tc>
        <w:tc>
          <w:tcPr>
            <w:tcW w:w="6237" w:type="dxa"/>
            <w:hideMark/>
          </w:tcPr>
          <w:p w14:paraId="59D099CE" w14:textId="77777777" w:rsidR="00CD2410" w:rsidRPr="00CD2410" w:rsidRDefault="00CD2410" w:rsidP="00E31A90">
            <w:pPr>
              <w:pStyle w:val="NoSpacing"/>
            </w:pPr>
            <w:r w:rsidRPr="00CD2410">
              <w:t xml:space="preserve">Prosess for bruk av </w:t>
            </w:r>
            <w:proofErr w:type="spellStart"/>
            <w:r w:rsidRPr="00CD2410">
              <w:t>sedasjon</w:t>
            </w:r>
            <w:proofErr w:type="spellEnd"/>
            <w:r w:rsidRPr="00CD2410">
              <w:t xml:space="preserve"> og narkose i behandling.</w:t>
            </w:r>
          </w:p>
        </w:tc>
      </w:tr>
      <w:tr w:rsidR="00CD2410" w:rsidRPr="00CD2410" w14:paraId="798112FB" w14:textId="77777777" w:rsidTr="00CD2410">
        <w:trPr>
          <w:trHeight w:val="467"/>
        </w:trPr>
        <w:tc>
          <w:tcPr>
            <w:tcW w:w="3111" w:type="dxa"/>
            <w:hideMark/>
          </w:tcPr>
          <w:p w14:paraId="275A31E3" w14:textId="77777777" w:rsidR="00CD2410" w:rsidRPr="00CD2410" w:rsidRDefault="00CD2410" w:rsidP="00E31A90">
            <w:pPr>
              <w:pStyle w:val="NoSpacing"/>
            </w:pPr>
            <w:r w:rsidRPr="00CD2410">
              <w:t>Behandlingsplan og kostnadsoverslag</w:t>
            </w:r>
          </w:p>
        </w:tc>
        <w:tc>
          <w:tcPr>
            <w:tcW w:w="6237" w:type="dxa"/>
            <w:hideMark/>
          </w:tcPr>
          <w:p w14:paraId="4A38A0E3" w14:textId="77777777" w:rsidR="00CD2410" w:rsidRPr="00CD2410" w:rsidRDefault="00CD2410" w:rsidP="00E31A90">
            <w:pPr>
              <w:pStyle w:val="NoSpacing"/>
            </w:pPr>
            <w:r w:rsidRPr="00CD2410">
              <w:t>Prosess for utarbeidelse av behandlingsplaner og kostnadsoverslag.</w:t>
            </w:r>
          </w:p>
        </w:tc>
      </w:tr>
      <w:tr w:rsidR="00CD2410" w:rsidRPr="00CD2410" w14:paraId="4CF55AD4" w14:textId="77777777" w:rsidTr="00CD2410">
        <w:trPr>
          <w:trHeight w:val="467"/>
        </w:trPr>
        <w:tc>
          <w:tcPr>
            <w:tcW w:w="3111" w:type="dxa"/>
            <w:hideMark/>
          </w:tcPr>
          <w:p w14:paraId="67C22450" w14:textId="77777777" w:rsidR="00CD2410" w:rsidRPr="00CD2410" w:rsidRDefault="00CD2410" w:rsidP="00E31A90">
            <w:pPr>
              <w:pStyle w:val="NoSpacing"/>
            </w:pPr>
            <w:r w:rsidRPr="00CD2410">
              <w:t>Ekstern samhandling</w:t>
            </w:r>
          </w:p>
        </w:tc>
        <w:tc>
          <w:tcPr>
            <w:tcW w:w="6237" w:type="dxa"/>
            <w:hideMark/>
          </w:tcPr>
          <w:p w14:paraId="1DF7F817" w14:textId="77777777" w:rsidR="00CD2410" w:rsidRPr="00CD2410" w:rsidRDefault="00CD2410" w:rsidP="00E31A90">
            <w:pPr>
              <w:pStyle w:val="NoSpacing"/>
            </w:pPr>
            <w:r w:rsidRPr="00CD2410">
              <w:t>Prosess for samhandling og kommunikasjon med eksterne aktører.</w:t>
            </w:r>
          </w:p>
        </w:tc>
      </w:tr>
      <w:tr w:rsidR="00CD2410" w:rsidRPr="00CD2410" w14:paraId="5E32173B" w14:textId="77777777" w:rsidTr="00CD2410">
        <w:trPr>
          <w:trHeight w:val="467"/>
        </w:trPr>
        <w:tc>
          <w:tcPr>
            <w:tcW w:w="3111" w:type="dxa"/>
            <w:hideMark/>
          </w:tcPr>
          <w:p w14:paraId="7BAA5400" w14:textId="77777777" w:rsidR="00CD2410" w:rsidRPr="00CD2410" w:rsidRDefault="00CD2410" w:rsidP="00E31A90">
            <w:pPr>
              <w:pStyle w:val="NoSpacing"/>
            </w:pPr>
            <w:r w:rsidRPr="00CD2410">
              <w:t>Henvisning og vedtak</w:t>
            </w:r>
          </w:p>
        </w:tc>
        <w:tc>
          <w:tcPr>
            <w:tcW w:w="6237" w:type="dxa"/>
            <w:hideMark/>
          </w:tcPr>
          <w:p w14:paraId="50656DCC" w14:textId="77777777" w:rsidR="00CD2410" w:rsidRPr="00CD2410" w:rsidRDefault="00CD2410" w:rsidP="00E31A90">
            <w:pPr>
              <w:pStyle w:val="NoSpacing"/>
            </w:pPr>
            <w:r w:rsidRPr="00CD2410">
              <w:t>Prosess for mottak, vurdering og håndtering av henvisninger og vedtak.</w:t>
            </w:r>
          </w:p>
        </w:tc>
      </w:tr>
      <w:tr w:rsidR="00CD2410" w:rsidRPr="00CD2410" w14:paraId="5E0A9DD2" w14:textId="77777777" w:rsidTr="00CD2410">
        <w:trPr>
          <w:trHeight w:val="467"/>
        </w:trPr>
        <w:tc>
          <w:tcPr>
            <w:tcW w:w="3111" w:type="dxa"/>
            <w:hideMark/>
          </w:tcPr>
          <w:p w14:paraId="42B21065" w14:textId="77777777" w:rsidR="00CD2410" w:rsidRPr="00CD2410" w:rsidRDefault="00CD2410" w:rsidP="00E31A90">
            <w:pPr>
              <w:pStyle w:val="NoSpacing"/>
            </w:pPr>
            <w:proofErr w:type="spellStart"/>
            <w:r w:rsidRPr="00CD2410">
              <w:t>Haandtering</w:t>
            </w:r>
            <w:proofErr w:type="spellEnd"/>
            <w:r w:rsidRPr="00CD2410">
              <w:t xml:space="preserve"> </w:t>
            </w:r>
            <w:proofErr w:type="spellStart"/>
            <w:r w:rsidRPr="00CD2410">
              <w:t>tanntknisk</w:t>
            </w:r>
            <w:proofErr w:type="spellEnd"/>
            <w:r w:rsidRPr="00CD2410">
              <w:t xml:space="preserve"> arbeid</w:t>
            </w:r>
          </w:p>
        </w:tc>
        <w:tc>
          <w:tcPr>
            <w:tcW w:w="6237" w:type="dxa"/>
            <w:hideMark/>
          </w:tcPr>
          <w:p w14:paraId="442BC3FD" w14:textId="77777777" w:rsidR="00CD2410" w:rsidRPr="00CD2410" w:rsidRDefault="00CD2410" w:rsidP="00E31A90">
            <w:pPr>
              <w:pStyle w:val="NoSpacing"/>
            </w:pPr>
            <w:r w:rsidRPr="00CD2410">
              <w:t>Prosess for bestilling, kontroll og oppfølging av tannteknisk arbeid.</w:t>
            </w:r>
          </w:p>
        </w:tc>
      </w:tr>
      <w:tr w:rsidR="00CD2410" w:rsidRPr="00CD2410" w14:paraId="08C119AB" w14:textId="77777777" w:rsidTr="00CD2410">
        <w:trPr>
          <w:trHeight w:val="467"/>
        </w:trPr>
        <w:tc>
          <w:tcPr>
            <w:tcW w:w="3111" w:type="dxa"/>
            <w:hideMark/>
          </w:tcPr>
          <w:p w14:paraId="5855641E" w14:textId="77777777" w:rsidR="00CD2410" w:rsidRPr="00CD2410" w:rsidRDefault="00CD2410" w:rsidP="00E31A90">
            <w:pPr>
              <w:pStyle w:val="NoSpacing"/>
            </w:pPr>
            <w:r w:rsidRPr="00CD2410">
              <w:t>Ikke møtt</w:t>
            </w:r>
          </w:p>
        </w:tc>
        <w:tc>
          <w:tcPr>
            <w:tcW w:w="6237" w:type="dxa"/>
            <w:hideMark/>
          </w:tcPr>
          <w:p w14:paraId="5EEEC324" w14:textId="77777777" w:rsidR="00CD2410" w:rsidRPr="00CD2410" w:rsidRDefault="00CD2410" w:rsidP="00E31A90">
            <w:pPr>
              <w:pStyle w:val="NoSpacing"/>
            </w:pPr>
            <w:r w:rsidRPr="00CD2410">
              <w:t>Prosess for håndtering av pasienter som ikke møter til avtalt time.</w:t>
            </w:r>
          </w:p>
        </w:tc>
      </w:tr>
      <w:tr w:rsidR="00CD2410" w:rsidRPr="00CD2410" w14:paraId="14AAEB68" w14:textId="77777777" w:rsidTr="00CD2410">
        <w:trPr>
          <w:trHeight w:val="608"/>
        </w:trPr>
        <w:tc>
          <w:tcPr>
            <w:tcW w:w="3111" w:type="dxa"/>
            <w:hideMark/>
          </w:tcPr>
          <w:p w14:paraId="73026393" w14:textId="77777777" w:rsidR="00CD2410" w:rsidRPr="00CD2410" w:rsidRDefault="00CD2410" w:rsidP="00E31A90">
            <w:pPr>
              <w:pStyle w:val="NoSpacing"/>
            </w:pPr>
            <w:r w:rsidRPr="00CD2410">
              <w:t>Intern samhandling pasient</w:t>
            </w:r>
          </w:p>
        </w:tc>
        <w:tc>
          <w:tcPr>
            <w:tcW w:w="6237" w:type="dxa"/>
            <w:hideMark/>
          </w:tcPr>
          <w:p w14:paraId="3DB2EFEB" w14:textId="77777777" w:rsidR="00CD2410" w:rsidRPr="00CD2410" w:rsidRDefault="00CD2410" w:rsidP="00E31A90">
            <w:pPr>
              <w:pStyle w:val="NoSpacing"/>
            </w:pPr>
            <w:r w:rsidRPr="00CD2410">
              <w:t>Prosess for intern kommunikasjon og samhandling rundt pasientforløp.</w:t>
            </w:r>
          </w:p>
        </w:tc>
      </w:tr>
      <w:tr w:rsidR="00CD2410" w:rsidRPr="00CD2410" w14:paraId="1CEDF433" w14:textId="77777777" w:rsidTr="00CD2410">
        <w:trPr>
          <w:trHeight w:val="608"/>
        </w:trPr>
        <w:tc>
          <w:tcPr>
            <w:tcW w:w="3111" w:type="dxa"/>
            <w:hideMark/>
          </w:tcPr>
          <w:p w14:paraId="7C15B0DF" w14:textId="77777777" w:rsidR="00CD2410" w:rsidRPr="00CD2410" w:rsidRDefault="00CD2410" w:rsidP="00E31A90">
            <w:pPr>
              <w:pStyle w:val="NoSpacing"/>
            </w:pPr>
            <w:r w:rsidRPr="00CD2410">
              <w:t>Pasientadministrasjon og oppfølging</w:t>
            </w:r>
          </w:p>
        </w:tc>
        <w:tc>
          <w:tcPr>
            <w:tcW w:w="6237" w:type="dxa"/>
            <w:hideMark/>
          </w:tcPr>
          <w:p w14:paraId="672F4EC6" w14:textId="77777777" w:rsidR="00CD2410" w:rsidRPr="00CD2410" w:rsidRDefault="00CD2410" w:rsidP="00E31A90">
            <w:pPr>
              <w:pStyle w:val="NoSpacing"/>
            </w:pPr>
            <w:r w:rsidRPr="00CD2410">
              <w:t>Prosess for administrasjon av pasientkontakt, oppfølging og dokumentasjon.</w:t>
            </w:r>
          </w:p>
        </w:tc>
      </w:tr>
      <w:tr w:rsidR="00CD2410" w:rsidRPr="00CD2410" w14:paraId="4D1190A0" w14:textId="77777777" w:rsidTr="00CD2410">
        <w:trPr>
          <w:trHeight w:val="467"/>
        </w:trPr>
        <w:tc>
          <w:tcPr>
            <w:tcW w:w="3111" w:type="dxa"/>
            <w:hideMark/>
          </w:tcPr>
          <w:p w14:paraId="6FBDFC13" w14:textId="77777777" w:rsidR="00CD2410" w:rsidRPr="00CD2410" w:rsidRDefault="00CD2410" w:rsidP="00E31A90">
            <w:pPr>
              <w:pStyle w:val="NoSpacing"/>
            </w:pPr>
            <w:r w:rsidRPr="00CD2410">
              <w:t>Planlegge drift og bemanning</w:t>
            </w:r>
          </w:p>
        </w:tc>
        <w:tc>
          <w:tcPr>
            <w:tcW w:w="6237" w:type="dxa"/>
            <w:hideMark/>
          </w:tcPr>
          <w:p w14:paraId="667C63E7" w14:textId="77777777" w:rsidR="00CD2410" w:rsidRPr="00CD2410" w:rsidRDefault="00CD2410" w:rsidP="00E31A90">
            <w:pPr>
              <w:pStyle w:val="NoSpacing"/>
            </w:pPr>
            <w:r w:rsidRPr="00CD2410">
              <w:t>Prosess for planlegging av drift, ressursbruk og bemanning.</w:t>
            </w:r>
          </w:p>
        </w:tc>
      </w:tr>
      <w:tr w:rsidR="00CD2410" w:rsidRPr="00CD2410" w14:paraId="2AAF910B" w14:textId="77777777" w:rsidTr="00CD2410">
        <w:trPr>
          <w:trHeight w:val="354"/>
        </w:trPr>
        <w:tc>
          <w:tcPr>
            <w:tcW w:w="3111" w:type="dxa"/>
            <w:hideMark/>
          </w:tcPr>
          <w:p w14:paraId="35E61FB2" w14:textId="77777777" w:rsidR="00CD2410" w:rsidRPr="00CD2410" w:rsidRDefault="00CD2410" w:rsidP="00E31A90">
            <w:pPr>
              <w:pStyle w:val="NoSpacing"/>
            </w:pPr>
            <w:proofErr w:type="spellStart"/>
            <w:r w:rsidRPr="00CD2410">
              <w:t>Recall</w:t>
            </w:r>
            <w:proofErr w:type="spellEnd"/>
          </w:p>
        </w:tc>
        <w:tc>
          <w:tcPr>
            <w:tcW w:w="6237" w:type="dxa"/>
            <w:hideMark/>
          </w:tcPr>
          <w:p w14:paraId="585AB3C6" w14:textId="77777777" w:rsidR="00CD2410" w:rsidRPr="00CD2410" w:rsidRDefault="00CD2410" w:rsidP="00E31A90">
            <w:pPr>
              <w:pStyle w:val="NoSpacing"/>
            </w:pPr>
            <w:r w:rsidRPr="00CD2410">
              <w:t>Prosess for tilbakekalling og innkalling til kontroll.</w:t>
            </w:r>
          </w:p>
        </w:tc>
      </w:tr>
      <w:tr w:rsidR="00CD2410" w:rsidRPr="00CD2410" w14:paraId="4FF1BF01" w14:textId="77777777" w:rsidTr="00CD2410">
        <w:trPr>
          <w:trHeight w:val="608"/>
        </w:trPr>
        <w:tc>
          <w:tcPr>
            <w:tcW w:w="3111" w:type="dxa"/>
            <w:hideMark/>
          </w:tcPr>
          <w:p w14:paraId="2C5C0BDE" w14:textId="77777777" w:rsidR="00CD2410" w:rsidRPr="00CD2410" w:rsidRDefault="00CD2410" w:rsidP="00E31A90">
            <w:pPr>
              <w:pStyle w:val="NoSpacing"/>
            </w:pPr>
            <w:proofErr w:type="spellStart"/>
            <w:r w:rsidRPr="00CD2410">
              <w:t>Samtykkehaandtering</w:t>
            </w:r>
            <w:proofErr w:type="spellEnd"/>
          </w:p>
        </w:tc>
        <w:tc>
          <w:tcPr>
            <w:tcW w:w="6237" w:type="dxa"/>
            <w:hideMark/>
          </w:tcPr>
          <w:p w14:paraId="62401851" w14:textId="77777777" w:rsidR="00CD2410" w:rsidRPr="00CD2410" w:rsidRDefault="00CD2410" w:rsidP="00E31A90">
            <w:pPr>
              <w:pStyle w:val="NoSpacing"/>
            </w:pPr>
            <w:r w:rsidRPr="00CD2410">
              <w:t>Prosess for innhenting, dokumentasjon og håndtering av pasientsamtykker.</w:t>
            </w:r>
          </w:p>
        </w:tc>
      </w:tr>
      <w:tr w:rsidR="00CD2410" w:rsidRPr="00CD2410" w14:paraId="7F4FA049" w14:textId="77777777" w:rsidTr="00CD2410">
        <w:trPr>
          <w:trHeight w:val="467"/>
        </w:trPr>
        <w:tc>
          <w:tcPr>
            <w:tcW w:w="3111" w:type="dxa"/>
            <w:hideMark/>
          </w:tcPr>
          <w:p w14:paraId="08397291" w14:textId="77777777" w:rsidR="00CD2410" w:rsidRPr="00CD2410" w:rsidRDefault="00CD2410" w:rsidP="00E31A90">
            <w:pPr>
              <w:pStyle w:val="NoSpacing"/>
            </w:pPr>
            <w:r w:rsidRPr="00CD2410">
              <w:t>Undersøkelse og diagnostikk</w:t>
            </w:r>
          </w:p>
        </w:tc>
        <w:tc>
          <w:tcPr>
            <w:tcW w:w="6237" w:type="dxa"/>
            <w:hideMark/>
          </w:tcPr>
          <w:p w14:paraId="1EECD90E" w14:textId="77777777" w:rsidR="00CD2410" w:rsidRPr="00CD2410" w:rsidRDefault="00CD2410" w:rsidP="00E31A90">
            <w:pPr>
              <w:pStyle w:val="NoSpacing"/>
            </w:pPr>
            <w:r w:rsidRPr="00CD2410">
              <w:t>Prosess for gjennomføring av kliniske undersøkelser og diagnostikk.</w:t>
            </w:r>
          </w:p>
        </w:tc>
      </w:tr>
      <w:tr w:rsidR="00CD2410" w:rsidRPr="00CD2410" w14:paraId="3A956FD6" w14:textId="77777777" w:rsidTr="00CD2410">
        <w:trPr>
          <w:trHeight w:val="467"/>
        </w:trPr>
        <w:tc>
          <w:tcPr>
            <w:tcW w:w="3111" w:type="dxa"/>
            <w:hideMark/>
          </w:tcPr>
          <w:p w14:paraId="2CC5052F" w14:textId="77777777" w:rsidR="00CD2410" w:rsidRPr="00CD2410" w:rsidRDefault="00CD2410" w:rsidP="00E31A90">
            <w:pPr>
              <w:pStyle w:val="NoSpacing"/>
            </w:pPr>
            <w:r w:rsidRPr="00CD2410">
              <w:t>Venteliste</w:t>
            </w:r>
          </w:p>
        </w:tc>
        <w:tc>
          <w:tcPr>
            <w:tcW w:w="6237" w:type="dxa"/>
            <w:hideMark/>
          </w:tcPr>
          <w:p w14:paraId="1D64AEDF" w14:textId="77777777" w:rsidR="00CD2410" w:rsidRPr="00CD2410" w:rsidRDefault="00CD2410" w:rsidP="00E31A90">
            <w:pPr>
              <w:pStyle w:val="NoSpacing"/>
            </w:pPr>
            <w:r w:rsidRPr="00CD2410">
              <w:t>Prosess for administrasjon og prioritering av pasienter på venteliste.</w:t>
            </w:r>
          </w:p>
        </w:tc>
      </w:tr>
    </w:tbl>
    <w:p w14:paraId="6CCF0D0E" w14:textId="5A7F179F" w:rsidR="00AD0D0F" w:rsidRPr="00CD2410" w:rsidRDefault="00AD0D0F">
      <w:pPr>
        <w:rPr>
          <w:rFonts w:ascii="Aptos" w:hAnsi="Aptos" w:cs="Arial"/>
          <w:sz w:val="24"/>
          <w:szCs w:val="24"/>
        </w:rPr>
      </w:pPr>
    </w:p>
    <w:p w14:paraId="102F40C3" w14:textId="6222D814" w:rsidR="00CD2410" w:rsidRPr="007E4789" w:rsidRDefault="00CD2410" w:rsidP="007E4789">
      <w:pPr>
        <w:pStyle w:val="Heading2"/>
        <w:spacing w:before="200" w:line="276" w:lineRule="auto"/>
        <w:rPr>
          <w:rFonts w:ascii="Aptos" w:hAnsi="Aptos"/>
          <w:color w:val="6B133D"/>
          <w:sz w:val="32"/>
          <w:szCs w:val="32"/>
        </w:rPr>
      </w:pPr>
      <w:r w:rsidRPr="007E4789">
        <w:rPr>
          <w:rFonts w:ascii="Aptos" w:hAnsi="Aptos"/>
          <w:color w:val="6B133D"/>
          <w:sz w:val="32"/>
          <w:szCs w:val="32"/>
        </w:rPr>
        <w:t>Eksempel på en arbeidsprosess</w:t>
      </w:r>
    </w:p>
    <w:p w14:paraId="78B396FD" w14:textId="41D407A5" w:rsidR="00CD2410" w:rsidRDefault="00CD2410"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 xml:space="preserve">Nedenfor er en komplett dokumentasjonen av </w:t>
      </w:r>
      <w:proofErr w:type="spellStart"/>
      <w:r w:rsidRPr="00CD2410">
        <w:rPr>
          <w:rFonts w:ascii="Aptos" w:eastAsia="Times New Roman" w:hAnsi="Aptos" w:cs="Times New Roman"/>
          <w:sz w:val="24"/>
          <w:szCs w:val="24"/>
          <w:lang w:eastAsia="nb-NO"/>
        </w:rPr>
        <w:t>prosesssen</w:t>
      </w:r>
      <w:proofErr w:type="spellEnd"/>
      <w:r w:rsidRPr="00CD2410">
        <w:rPr>
          <w:rFonts w:ascii="Aptos" w:eastAsia="Times New Roman" w:hAnsi="Aptos" w:cs="Times New Roman"/>
          <w:sz w:val="24"/>
          <w:szCs w:val="24"/>
          <w:lang w:eastAsia="nb-NO"/>
        </w:rPr>
        <w:t xml:space="preserve"> </w:t>
      </w:r>
      <w:r w:rsidRPr="00CD2410">
        <w:rPr>
          <w:rFonts w:ascii="Aptos" w:eastAsia="Times New Roman" w:hAnsi="Aptos" w:cs="Times New Roman"/>
          <w:sz w:val="24"/>
          <w:szCs w:val="24"/>
          <w:u w:val="single"/>
          <w:lang w:eastAsia="nb-NO"/>
        </w:rPr>
        <w:t>Behandlingsplan og kostnadsoverslag</w:t>
      </w:r>
      <w:r w:rsidRPr="00CD2410">
        <w:rPr>
          <w:rFonts w:ascii="Aptos" w:eastAsia="Times New Roman" w:hAnsi="Aptos" w:cs="Times New Roman"/>
          <w:sz w:val="24"/>
          <w:szCs w:val="24"/>
          <w:lang w:eastAsia="nb-NO"/>
        </w:rPr>
        <w:t>. Alle prosessene er beskrevet på samme måte. Prosessene vil bli endret gjennom ny innsikt i markedsdialogen</w:t>
      </w:r>
    </w:p>
    <w:p w14:paraId="23FA7320" w14:textId="77777777" w:rsidR="00E31A90" w:rsidRPr="00CD2410" w:rsidRDefault="00E31A90" w:rsidP="0050325A">
      <w:pPr>
        <w:spacing w:after="0" w:line="240" w:lineRule="auto"/>
        <w:textAlignment w:val="baseline"/>
        <w:rPr>
          <w:rFonts w:ascii="Aptos" w:eastAsia="Times New Roman" w:hAnsi="Aptos" w:cs="Times New Roman"/>
          <w:sz w:val="24"/>
          <w:szCs w:val="24"/>
          <w:lang w:eastAsia="nb-NO"/>
        </w:rPr>
      </w:pPr>
    </w:p>
    <w:p w14:paraId="4EC900C4" w14:textId="77777777" w:rsidR="00CD2410" w:rsidRPr="00CD2410" w:rsidRDefault="00CD2410" w:rsidP="0050325A">
      <w:pPr>
        <w:spacing w:after="0" w:line="240" w:lineRule="auto"/>
        <w:textAlignment w:val="baseline"/>
        <w:rPr>
          <w:rFonts w:ascii="Aptos" w:eastAsia="Times New Roman" w:hAnsi="Aptos" w:cs="Calibri"/>
          <w:color w:val="C0504D"/>
          <w:sz w:val="24"/>
          <w:szCs w:val="24"/>
          <w:lang w:val="en-US" w:eastAsia="nb-NO"/>
        </w:rPr>
      </w:pPr>
    </w:p>
    <w:p w14:paraId="3E27041A" w14:textId="79B6127A" w:rsidR="0050325A" w:rsidRPr="009D40F3" w:rsidRDefault="0050325A" w:rsidP="0050325A">
      <w:pPr>
        <w:spacing w:after="0" w:line="240" w:lineRule="auto"/>
        <w:textAlignment w:val="baseline"/>
        <w:rPr>
          <w:rFonts w:ascii="Aptos" w:eastAsia="Times New Roman" w:hAnsi="Aptos" w:cs="Calibri"/>
          <w:b/>
          <w:bCs/>
          <w:sz w:val="24"/>
          <w:szCs w:val="24"/>
          <w:lang w:val="en-US" w:eastAsia="nb-NO"/>
        </w:rPr>
      </w:pPr>
      <w:proofErr w:type="spellStart"/>
      <w:r w:rsidRPr="009D40F3">
        <w:rPr>
          <w:rFonts w:ascii="Aptos" w:eastAsia="Times New Roman" w:hAnsi="Aptos" w:cs="Calibri"/>
          <w:b/>
          <w:bCs/>
          <w:sz w:val="24"/>
          <w:szCs w:val="24"/>
          <w:lang w:val="en-US" w:eastAsia="nb-NO"/>
        </w:rPr>
        <w:t>Definisjon</w:t>
      </w:r>
      <w:proofErr w:type="spellEnd"/>
      <w:r w:rsidRPr="009D40F3">
        <w:rPr>
          <w:rFonts w:ascii="Aptos" w:eastAsia="Times New Roman" w:hAnsi="Aptos" w:cs="Calibri"/>
          <w:b/>
          <w:bCs/>
          <w:sz w:val="24"/>
          <w:szCs w:val="24"/>
          <w:lang w:val="en-US" w:eastAsia="nb-NO"/>
        </w:rPr>
        <w:t> </w:t>
      </w:r>
    </w:p>
    <w:p w14:paraId="79D525B8"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Prosessen Behandlingsplan og kostnadsoverslag omfatter arbeidet fra ferdig diagnostikk til pasienten har en godkjent plan for behandling. Den inkluderer vurdering av alternative behandlingsmuligheter, prognose og prioritering, samt beregning av kostnader og eventuelle HELFO- eller andre refusjonsordninger. Prosessen omfatter også kommunikasjon og dokumentasjon av plan og kostnadsoverslag, inkludert innhenting av samtykke, før beslutning tas om videre behandlingsforløp. </w:t>
      </w:r>
    </w:p>
    <w:p w14:paraId="5B8920EC" w14:textId="77777777" w:rsidR="00E133D6" w:rsidRPr="00CD2410" w:rsidRDefault="00E133D6" w:rsidP="0050325A">
      <w:pPr>
        <w:spacing w:after="0" w:line="240" w:lineRule="auto"/>
        <w:textAlignment w:val="baseline"/>
        <w:rPr>
          <w:rFonts w:ascii="Aptos" w:eastAsia="Times New Roman" w:hAnsi="Aptos" w:cs="Times New Roman"/>
          <w:sz w:val="24"/>
          <w:szCs w:val="24"/>
          <w:lang w:eastAsia="nb-NO"/>
        </w:rPr>
      </w:pPr>
    </w:p>
    <w:p w14:paraId="0115009B"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 </w:t>
      </w:r>
    </w:p>
    <w:p w14:paraId="1DC4D80F" w14:textId="77777777" w:rsidR="0050325A" w:rsidRPr="009D40F3" w:rsidRDefault="0050325A" w:rsidP="0050325A">
      <w:pPr>
        <w:spacing w:after="0" w:line="240" w:lineRule="auto"/>
        <w:textAlignment w:val="baseline"/>
        <w:rPr>
          <w:rFonts w:ascii="Aptos" w:eastAsia="Times New Roman" w:hAnsi="Aptos" w:cs="Calibri"/>
          <w:b/>
          <w:bCs/>
          <w:sz w:val="24"/>
          <w:szCs w:val="24"/>
          <w:lang w:val="en-US" w:eastAsia="nb-NO"/>
        </w:rPr>
      </w:pPr>
      <w:proofErr w:type="spellStart"/>
      <w:r w:rsidRPr="009D40F3">
        <w:rPr>
          <w:rFonts w:ascii="Aptos" w:eastAsia="Times New Roman" w:hAnsi="Aptos" w:cs="Calibri"/>
          <w:b/>
          <w:bCs/>
          <w:sz w:val="24"/>
          <w:szCs w:val="24"/>
          <w:lang w:val="en-US" w:eastAsia="nb-NO"/>
        </w:rPr>
        <w:t>Mål</w:t>
      </w:r>
      <w:proofErr w:type="spellEnd"/>
      <w:r w:rsidRPr="009D40F3">
        <w:rPr>
          <w:rFonts w:ascii="Aptos" w:eastAsia="Times New Roman" w:hAnsi="Aptos" w:cs="Calibri"/>
          <w:b/>
          <w:bCs/>
          <w:sz w:val="24"/>
          <w:szCs w:val="24"/>
          <w:lang w:val="en-US" w:eastAsia="nb-N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
        <w:gridCol w:w="8787"/>
      </w:tblGrid>
      <w:tr w:rsidR="0050325A" w:rsidRPr="00CD2410" w14:paraId="72BC49DF" w14:textId="77777777" w:rsidTr="00E133D6">
        <w:trPr>
          <w:trHeight w:val="300"/>
        </w:trPr>
        <w:tc>
          <w:tcPr>
            <w:tcW w:w="435" w:type="dxa"/>
            <w:hideMark/>
          </w:tcPr>
          <w:p w14:paraId="23A16F33"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proofErr w:type="spellStart"/>
            <w:r w:rsidRPr="00CD2410">
              <w:rPr>
                <w:rFonts w:ascii="Aptos" w:eastAsia="Times New Roman" w:hAnsi="Aptos" w:cs="Times New Roman"/>
                <w:sz w:val="24"/>
                <w:szCs w:val="24"/>
                <w:lang w:eastAsia="nb-NO"/>
              </w:rPr>
              <w:t>Nr</w:t>
            </w:r>
            <w:proofErr w:type="spellEnd"/>
            <w:r w:rsidRPr="00CD2410">
              <w:rPr>
                <w:rFonts w:ascii="Aptos" w:eastAsia="Times New Roman" w:hAnsi="Aptos" w:cs="Times New Roman"/>
                <w:sz w:val="24"/>
                <w:szCs w:val="24"/>
                <w:lang w:eastAsia="nb-NO"/>
              </w:rPr>
              <w:t> </w:t>
            </w:r>
          </w:p>
        </w:tc>
        <w:tc>
          <w:tcPr>
            <w:tcW w:w="10350" w:type="dxa"/>
            <w:hideMark/>
          </w:tcPr>
          <w:p w14:paraId="0333BBE7"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Beskrivelse </w:t>
            </w:r>
          </w:p>
        </w:tc>
      </w:tr>
      <w:tr w:rsidR="0050325A" w:rsidRPr="00CD2410" w14:paraId="5A11EF74" w14:textId="77777777" w:rsidTr="00E133D6">
        <w:trPr>
          <w:trHeight w:val="300"/>
        </w:trPr>
        <w:tc>
          <w:tcPr>
            <w:tcW w:w="435" w:type="dxa"/>
            <w:hideMark/>
          </w:tcPr>
          <w:p w14:paraId="3C6AD40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1 </w:t>
            </w:r>
          </w:p>
        </w:tc>
        <w:tc>
          <w:tcPr>
            <w:tcW w:w="10350" w:type="dxa"/>
            <w:hideMark/>
          </w:tcPr>
          <w:p w14:paraId="6954176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Pasienten skal motta en tydelig og realistisk behandlingsplan med forskriftsmessig kostnadsoverslag, inkludert avklarte rettigheter og betalingsansvar. Planen kan oppdateres og revideres etter behov. </w:t>
            </w:r>
          </w:p>
        </w:tc>
      </w:tr>
      <w:tr w:rsidR="0050325A" w:rsidRPr="00CD2410" w14:paraId="0CF4079E" w14:textId="77777777" w:rsidTr="00E133D6">
        <w:trPr>
          <w:trHeight w:val="300"/>
        </w:trPr>
        <w:tc>
          <w:tcPr>
            <w:tcW w:w="435" w:type="dxa"/>
            <w:hideMark/>
          </w:tcPr>
          <w:p w14:paraId="7D1C21B5"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2 </w:t>
            </w:r>
          </w:p>
        </w:tc>
        <w:tc>
          <w:tcPr>
            <w:tcW w:w="10350" w:type="dxa"/>
            <w:hideMark/>
          </w:tcPr>
          <w:p w14:paraId="3B46248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Pasienten skal forstå innholdet i behandlingsplan og kostnadsoverslag gjennom tydelig og tilpasset kommunikasjon. </w:t>
            </w:r>
          </w:p>
        </w:tc>
      </w:tr>
      <w:tr w:rsidR="0050325A" w:rsidRPr="00CD2410" w14:paraId="68CD7DFC" w14:textId="77777777" w:rsidTr="00E133D6">
        <w:trPr>
          <w:trHeight w:val="300"/>
        </w:trPr>
        <w:tc>
          <w:tcPr>
            <w:tcW w:w="435" w:type="dxa"/>
            <w:hideMark/>
          </w:tcPr>
          <w:p w14:paraId="08D4F133"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3 </w:t>
            </w:r>
          </w:p>
        </w:tc>
        <w:tc>
          <w:tcPr>
            <w:tcW w:w="10350" w:type="dxa"/>
            <w:hideMark/>
          </w:tcPr>
          <w:p w14:paraId="6C35D8D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val="en-US" w:eastAsia="nb-NO"/>
              </w:rPr>
              <w:t>Prosessen skal understøtte pasientsikkerhet, forutsigbarhet og etterlevelse av faglige retningslinjer, med </w:t>
            </w:r>
            <w:proofErr w:type="spellStart"/>
            <w:r w:rsidRPr="00CD2410">
              <w:rPr>
                <w:rFonts w:ascii="Aptos" w:eastAsia="Times New Roman" w:hAnsi="Aptos" w:cs="Times New Roman"/>
                <w:sz w:val="24"/>
                <w:szCs w:val="24"/>
                <w:lang w:val="en-US" w:eastAsia="nb-NO"/>
              </w:rPr>
              <w:t>klar</w:t>
            </w:r>
            <w:proofErr w:type="spellEnd"/>
            <w:r w:rsidRPr="00CD2410">
              <w:rPr>
                <w:rFonts w:ascii="Aptos" w:eastAsia="Times New Roman" w:hAnsi="Aptos" w:cs="Times New Roman"/>
                <w:sz w:val="24"/>
                <w:szCs w:val="24"/>
                <w:lang w:val="en-US" w:eastAsia="nb-NO"/>
              </w:rPr>
              <w:t> </w:t>
            </w:r>
            <w:proofErr w:type="spellStart"/>
            <w:r w:rsidRPr="00CD2410">
              <w:rPr>
                <w:rFonts w:ascii="Aptos" w:eastAsia="Times New Roman" w:hAnsi="Aptos" w:cs="Times New Roman"/>
                <w:sz w:val="24"/>
                <w:szCs w:val="24"/>
                <w:lang w:val="en-US" w:eastAsia="nb-NO"/>
              </w:rPr>
              <w:t>vurdering</w:t>
            </w:r>
            <w:proofErr w:type="spellEnd"/>
            <w:r w:rsidRPr="00CD2410">
              <w:rPr>
                <w:rFonts w:ascii="Aptos" w:eastAsia="Times New Roman" w:hAnsi="Aptos" w:cs="Times New Roman"/>
                <w:sz w:val="24"/>
                <w:szCs w:val="24"/>
                <w:lang w:val="en-US" w:eastAsia="nb-NO"/>
              </w:rPr>
              <w:t> av prognose </w:t>
            </w:r>
            <w:proofErr w:type="spellStart"/>
            <w:r w:rsidRPr="00CD2410">
              <w:rPr>
                <w:rFonts w:ascii="Aptos" w:eastAsia="Times New Roman" w:hAnsi="Aptos" w:cs="Times New Roman"/>
                <w:sz w:val="24"/>
                <w:szCs w:val="24"/>
                <w:lang w:val="en-US" w:eastAsia="nb-NO"/>
              </w:rPr>
              <w:t>og</w:t>
            </w:r>
            <w:proofErr w:type="spellEnd"/>
            <w:r w:rsidRPr="00CD2410">
              <w:rPr>
                <w:rFonts w:ascii="Aptos" w:eastAsia="Times New Roman" w:hAnsi="Aptos" w:cs="Times New Roman"/>
                <w:sz w:val="24"/>
                <w:szCs w:val="24"/>
                <w:lang w:val="en-US" w:eastAsia="nb-NO"/>
              </w:rPr>
              <w:t> </w:t>
            </w:r>
            <w:proofErr w:type="spellStart"/>
            <w:r w:rsidRPr="00CD2410">
              <w:rPr>
                <w:rFonts w:ascii="Aptos" w:eastAsia="Times New Roman" w:hAnsi="Aptos" w:cs="Times New Roman"/>
                <w:sz w:val="24"/>
                <w:szCs w:val="24"/>
                <w:lang w:val="en-US" w:eastAsia="nb-NO"/>
              </w:rPr>
              <w:t>prioritering</w:t>
            </w:r>
            <w:proofErr w:type="spellEnd"/>
            <w:r w:rsidRPr="00CD2410">
              <w:rPr>
                <w:rFonts w:ascii="Aptos" w:eastAsia="Times New Roman" w:hAnsi="Aptos" w:cs="Times New Roman"/>
                <w:sz w:val="24"/>
                <w:szCs w:val="24"/>
                <w:lang w:val="en-US" w:eastAsia="nb-NO"/>
              </w:rPr>
              <w:t>.</w:t>
            </w:r>
            <w:r w:rsidRPr="00CD2410">
              <w:rPr>
                <w:rFonts w:ascii="Aptos" w:eastAsia="Times New Roman" w:hAnsi="Aptos" w:cs="Times New Roman"/>
                <w:sz w:val="24"/>
                <w:szCs w:val="24"/>
                <w:lang w:eastAsia="nb-NO"/>
              </w:rPr>
              <w:t> </w:t>
            </w:r>
          </w:p>
        </w:tc>
      </w:tr>
      <w:tr w:rsidR="0050325A" w:rsidRPr="00CD2410" w14:paraId="2E4F61BD" w14:textId="77777777" w:rsidTr="00E133D6">
        <w:trPr>
          <w:trHeight w:val="300"/>
        </w:trPr>
        <w:tc>
          <w:tcPr>
            <w:tcW w:w="435" w:type="dxa"/>
            <w:hideMark/>
          </w:tcPr>
          <w:p w14:paraId="2E67155F"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4 </w:t>
            </w:r>
          </w:p>
        </w:tc>
        <w:tc>
          <w:tcPr>
            <w:tcW w:w="10350" w:type="dxa"/>
            <w:hideMark/>
          </w:tcPr>
          <w:p w14:paraId="43ABBBC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Pasientens evne og vilje til egenomsorg skal vurderes og inngå i beslutningsgrunnlaget. </w:t>
            </w:r>
          </w:p>
        </w:tc>
      </w:tr>
      <w:tr w:rsidR="0050325A" w:rsidRPr="00CD2410" w14:paraId="059BD7F3" w14:textId="77777777" w:rsidTr="00E133D6">
        <w:trPr>
          <w:trHeight w:val="300"/>
        </w:trPr>
        <w:tc>
          <w:tcPr>
            <w:tcW w:w="435" w:type="dxa"/>
            <w:hideMark/>
          </w:tcPr>
          <w:p w14:paraId="36655C17"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5 </w:t>
            </w:r>
          </w:p>
        </w:tc>
        <w:tc>
          <w:tcPr>
            <w:tcW w:w="10350" w:type="dxa"/>
            <w:hideMark/>
          </w:tcPr>
          <w:p w14:paraId="698A9C5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Prosessen skal støtte effektiv og strukturert samhandling med pasient og foresatte/pårørende, interne aktører og eksterne instanser (NAV, HELFO, henviser). </w:t>
            </w:r>
          </w:p>
        </w:tc>
      </w:tr>
      <w:tr w:rsidR="0050325A" w:rsidRPr="00CD2410" w14:paraId="4837D840" w14:textId="77777777" w:rsidTr="00E133D6">
        <w:trPr>
          <w:trHeight w:val="300"/>
        </w:trPr>
        <w:tc>
          <w:tcPr>
            <w:tcW w:w="435" w:type="dxa"/>
            <w:hideMark/>
          </w:tcPr>
          <w:p w14:paraId="46B836CE"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6 </w:t>
            </w:r>
          </w:p>
        </w:tc>
        <w:tc>
          <w:tcPr>
            <w:tcW w:w="10350" w:type="dxa"/>
            <w:hideMark/>
          </w:tcPr>
          <w:p w14:paraId="241B592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All planlegging og beslutning skal dokumenteres korrekt i pasientjournal og oppfylle gjeldende lov- og arkivkrav. </w:t>
            </w:r>
          </w:p>
        </w:tc>
      </w:tr>
    </w:tbl>
    <w:p w14:paraId="216FFA1A" w14:textId="77777777" w:rsidR="0050325A" w:rsidRPr="00CD2410" w:rsidRDefault="0050325A" w:rsidP="0050325A">
      <w:pPr>
        <w:spacing w:after="0" w:line="240" w:lineRule="auto"/>
        <w:textAlignment w:val="baseline"/>
        <w:rPr>
          <w:rFonts w:ascii="Aptos" w:eastAsia="Times New Roman" w:hAnsi="Aptos" w:cs="Segoe UI"/>
          <w:sz w:val="24"/>
          <w:szCs w:val="24"/>
          <w:lang w:eastAsia="nb-NO"/>
        </w:rPr>
      </w:pPr>
      <w:r w:rsidRPr="00CD2410">
        <w:rPr>
          <w:rFonts w:ascii="Aptos" w:eastAsia="Times New Roman" w:hAnsi="Aptos" w:cs="Segoe UI"/>
          <w:sz w:val="24"/>
          <w:szCs w:val="24"/>
          <w:lang w:eastAsia="nb-NO"/>
        </w:rPr>
        <w:t> </w:t>
      </w:r>
    </w:p>
    <w:p w14:paraId="24447D37" w14:textId="77777777" w:rsidR="00E133D6" w:rsidRPr="00CD2410" w:rsidRDefault="00E133D6" w:rsidP="0050325A">
      <w:pPr>
        <w:spacing w:after="0" w:line="240" w:lineRule="auto"/>
        <w:textAlignment w:val="baseline"/>
        <w:rPr>
          <w:rFonts w:ascii="Aptos" w:eastAsia="Times New Roman" w:hAnsi="Aptos" w:cs="Calibri"/>
          <w:color w:val="C0504D"/>
          <w:sz w:val="24"/>
          <w:szCs w:val="24"/>
          <w:lang w:val="en-US" w:eastAsia="nb-NO"/>
        </w:rPr>
      </w:pPr>
    </w:p>
    <w:p w14:paraId="5FDA6BAB" w14:textId="29E3D3E3" w:rsidR="0050325A" w:rsidRPr="009D40F3" w:rsidRDefault="0050325A" w:rsidP="0050325A">
      <w:pPr>
        <w:spacing w:after="0" w:line="240" w:lineRule="auto"/>
        <w:textAlignment w:val="baseline"/>
        <w:rPr>
          <w:rFonts w:ascii="Aptos" w:eastAsia="Times New Roman" w:hAnsi="Aptos" w:cs="Calibri"/>
          <w:b/>
          <w:bCs/>
          <w:sz w:val="24"/>
          <w:szCs w:val="24"/>
          <w:lang w:val="en-US" w:eastAsia="nb-NO"/>
        </w:rPr>
      </w:pPr>
      <w:proofErr w:type="spellStart"/>
      <w:r w:rsidRPr="009D40F3">
        <w:rPr>
          <w:rFonts w:ascii="Aptos" w:eastAsia="Times New Roman" w:hAnsi="Aptos" w:cs="Calibri"/>
          <w:b/>
          <w:bCs/>
          <w:sz w:val="24"/>
          <w:szCs w:val="24"/>
          <w:lang w:val="en-US" w:eastAsia="nb-NO"/>
        </w:rPr>
        <w:t>Utfordringer</w:t>
      </w:r>
      <w:proofErr w:type="spellEnd"/>
      <w:r w:rsidRPr="009D40F3">
        <w:rPr>
          <w:rFonts w:ascii="Aptos" w:eastAsia="Times New Roman" w:hAnsi="Aptos" w:cs="Calibri"/>
          <w:b/>
          <w:bCs/>
          <w:sz w:val="24"/>
          <w:szCs w:val="24"/>
          <w:lang w:val="en-US" w:eastAsia="nb-N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
        <w:gridCol w:w="2824"/>
        <w:gridCol w:w="5841"/>
      </w:tblGrid>
      <w:tr w:rsidR="0050325A" w:rsidRPr="00CD2410" w14:paraId="7872F70E" w14:textId="77777777" w:rsidTr="00E133D6">
        <w:trPr>
          <w:trHeight w:val="300"/>
        </w:trPr>
        <w:tc>
          <w:tcPr>
            <w:tcW w:w="435" w:type="dxa"/>
            <w:hideMark/>
          </w:tcPr>
          <w:p w14:paraId="5961701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proofErr w:type="spellStart"/>
            <w:r w:rsidRPr="00CD2410">
              <w:rPr>
                <w:rFonts w:ascii="Aptos" w:eastAsia="Times New Roman" w:hAnsi="Aptos" w:cs="Times New Roman"/>
                <w:sz w:val="24"/>
                <w:szCs w:val="24"/>
                <w:lang w:eastAsia="nb-NO"/>
              </w:rPr>
              <w:t>Nr</w:t>
            </w:r>
            <w:proofErr w:type="spellEnd"/>
            <w:r w:rsidRPr="00CD2410">
              <w:rPr>
                <w:rFonts w:ascii="Aptos" w:eastAsia="Times New Roman" w:hAnsi="Aptos" w:cs="Times New Roman"/>
                <w:sz w:val="24"/>
                <w:szCs w:val="24"/>
                <w:lang w:eastAsia="nb-NO"/>
              </w:rPr>
              <w:t> </w:t>
            </w:r>
          </w:p>
        </w:tc>
        <w:tc>
          <w:tcPr>
            <w:tcW w:w="3255" w:type="dxa"/>
            <w:hideMark/>
          </w:tcPr>
          <w:p w14:paraId="0A16DF15"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Utfordring </w:t>
            </w:r>
          </w:p>
        </w:tc>
        <w:tc>
          <w:tcPr>
            <w:tcW w:w="7080" w:type="dxa"/>
            <w:hideMark/>
          </w:tcPr>
          <w:p w14:paraId="2A78D43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Beskrivelse av utfordringer </w:t>
            </w:r>
          </w:p>
        </w:tc>
      </w:tr>
      <w:tr w:rsidR="0050325A" w:rsidRPr="00CD2410" w14:paraId="344EFCB2" w14:textId="77777777" w:rsidTr="00E133D6">
        <w:trPr>
          <w:trHeight w:val="300"/>
        </w:trPr>
        <w:tc>
          <w:tcPr>
            <w:tcW w:w="435" w:type="dxa"/>
            <w:hideMark/>
          </w:tcPr>
          <w:p w14:paraId="6D7CDE8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1 </w:t>
            </w:r>
          </w:p>
        </w:tc>
        <w:tc>
          <w:tcPr>
            <w:tcW w:w="3255" w:type="dxa"/>
            <w:hideMark/>
          </w:tcPr>
          <w:p w14:paraId="6A72BAD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Begrenset EPJ-støtte for planarbeid </w:t>
            </w:r>
          </w:p>
        </w:tc>
        <w:tc>
          <w:tcPr>
            <w:tcW w:w="7080" w:type="dxa"/>
            <w:hideMark/>
          </w:tcPr>
          <w:p w14:paraId="4E76881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EPJ mangler funksjoner for kladd, samskriving og gode tekstverktøy. Vanskelig å lage tydelige planer eller flere alternativer. </w:t>
            </w:r>
          </w:p>
        </w:tc>
      </w:tr>
      <w:tr w:rsidR="0050325A" w:rsidRPr="00CD2410" w14:paraId="4D7A3AD9" w14:textId="77777777" w:rsidTr="00E133D6">
        <w:trPr>
          <w:trHeight w:val="300"/>
        </w:trPr>
        <w:tc>
          <w:tcPr>
            <w:tcW w:w="435" w:type="dxa"/>
            <w:hideMark/>
          </w:tcPr>
          <w:p w14:paraId="5541108E"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2 </w:t>
            </w:r>
          </w:p>
        </w:tc>
        <w:tc>
          <w:tcPr>
            <w:tcW w:w="3255" w:type="dxa"/>
            <w:hideMark/>
          </w:tcPr>
          <w:p w14:paraId="3C24F3E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Svakt samarbeid og beslutningsstøtte </w:t>
            </w:r>
          </w:p>
        </w:tc>
        <w:tc>
          <w:tcPr>
            <w:tcW w:w="7080" w:type="dxa"/>
            <w:hideMark/>
          </w:tcPr>
          <w:p w14:paraId="70AD9000"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Vanskelig å dele planer og samarbeide digitalt, både internt og eksternt. Ingen integrert beslutningsstøtte eller tverrfaglig vurderingsflyt. </w:t>
            </w:r>
          </w:p>
        </w:tc>
      </w:tr>
      <w:tr w:rsidR="0050325A" w:rsidRPr="00CD2410" w14:paraId="3D7D9165" w14:textId="77777777" w:rsidTr="00E133D6">
        <w:trPr>
          <w:trHeight w:val="300"/>
        </w:trPr>
        <w:tc>
          <w:tcPr>
            <w:tcW w:w="435" w:type="dxa"/>
            <w:hideMark/>
          </w:tcPr>
          <w:p w14:paraId="65307191"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3 </w:t>
            </w:r>
          </w:p>
        </w:tc>
        <w:tc>
          <w:tcPr>
            <w:tcW w:w="3255" w:type="dxa"/>
            <w:hideMark/>
          </w:tcPr>
          <w:p w14:paraId="0E81C69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Ressurskrevende økonomi- og planarbeid </w:t>
            </w:r>
          </w:p>
        </w:tc>
        <w:tc>
          <w:tcPr>
            <w:tcW w:w="7080" w:type="dxa"/>
            <w:hideMark/>
          </w:tcPr>
          <w:p w14:paraId="23ACF69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Utarbeidelse av alternative planer og kostnadsoverslag gjøres manuelt og tar mye tid. Risiko for feilregistrering av HELFO-takster og manglende kontrollrutiner. </w:t>
            </w:r>
          </w:p>
        </w:tc>
      </w:tr>
      <w:tr w:rsidR="0050325A" w:rsidRPr="00CD2410" w14:paraId="006A9A99" w14:textId="77777777" w:rsidTr="00E133D6">
        <w:trPr>
          <w:trHeight w:val="300"/>
        </w:trPr>
        <w:tc>
          <w:tcPr>
            <w:tcW w:w="435" w:type="dxa"/>
            <w:hideMark/>
          </w:tcPr>
          <w:p w14:paraId="153F978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4 </w:t>
            </w:r>
          </w:p>
        </w:tc>
        <w:tc>
          <w:tcPr>
            <w:tcW w:w="3255" w:type="dxa"/>
            <w:hideMark/>
          </w:tcPr>
          <w:p w14:paraId="43A5B71E"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Uoversiktlig journal og statusoppfølging </w:t>
            </w:r>
          </w:p>
        </w:tc>
        <w:tc>
          <w:tcPr>
            <w:tcW w:w="7080" w:type="dxa"/>
            <w:hideMark/>
          </w:tcPr>
          <w:p w14:paraId="476ECAE5"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Vanskelig å finne og følge opp behandlingsplaner, se status for kostnadsoverslag eller oppdage uavklarte saker (pasienter som skal ha time for behandling/oppfølging, men som blir glemt). Mangler versjonskontroll og sporbarhet. </w:t>
            </w:r>
          </w:p>
        </w:tc>
      </w:tr>
      <w:tr w:rsidR="0050325A" w:rsidRPr="00CD2410" w14:paraId="6C812C2A" w14:textId="77777777" w:rsidTr="00E133D6">
        <w:trPr>
          <w:trHeight w:val="300"/>
        </w:trPr>
        <w:tc>
          <w:tcPr>
            <w:tcW w:w="435" w:type="dxa"/>
            <w:hideMark/>
          </w:tcPr>
          <w:p w14:paraId="14B9862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5 </w:t>
            </w:r>
          </w:p>
        </w:tc>
        <w:tc>
          <w:tcPr>
            <w:tcW w:w="3255" w:type="dxa"/>
            <w:hideMark/>
          </w:tcPr>
          <w:p w14:paraId="2C5D0E5E"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Manglende digital kommunikasjon og samtykke </w:t>
            </w:r>
          </w:p>
        </w:tc>
        <w:tc>
          <w:tcPr>
            <w:tcW w:w="7080" w:type="dxa"/>
            <w:hideMark/>
          </w:tcPr>
          <w:p w14:paraId="08FCFCF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Ingen funksjonalitet for å sende overslag digitalt, innhente e-signatur eller dokumentere samtykke effektivt. </w:t>
            </w:r>
          </w:p>
        </w:tc>
      </w:tr>
    </w:tbl>
    <w:p w14:paraId="7980DA27" w14:textId="77777777" w:rsidR="0050325A" w:rsidRPr="009D40F3" w:rsidRDefault="0050325A" w:rsidP="009D40F3">
      <w:pPr>
        <w:spacing w:after="0" w:line="240" w:lineRule="auto"/>
        <w:textAlignment w:val="baseline"/>
        <w:rPr>
          <w:rFonts w:ascii="Aptos" w:eastAsia="Times New Roman" w:hAnsi="Aptos" w:cs="Calibri"/>
          <w:b/>
          <w:bCs/>
          <w:sz w:val="24"/>
          <w:szCs w:val="24"/>
          <w:lang w:val="en-US" w:eastAsia="nb-NO"/>
        </w:rPr>
      </w:pPr>
    </w:p>
    <w:p w14:paraId="235986A0" w14:textId="77777777" w:rsidR="0050325A" w:rsidRPr="009D40F3" w:rsidRDefault="0050325A" w:rsidP="0050325A">
      <w:pPr>
        <w:spacing w:after="0" w:line="240" w:lineRule="auto"/>
        <w:textAlignment w:val="baseline"/>
        <w:rPr>
          <w:rFonts w:ascii="Aptos" w:eastAsia="Times New Roman" w:hAnsi="Aptos" w:cs="Calibri"/>
          <w:b/>
          <w:bCs/>
          <w:sz w:val="24"/>
          <w:szCs w:val="24"/>
          <w:lang w:val="en-US" w:eastAsia="nb-NO"/>
        </w:rPr>
      </w:pPr>
      <w:proofErr w:type="spellStart"/>
      <w:r w:rsidRPr="009D40F3">
        <w:rPr>
          <w:rFonts w:ascii="Aptos" w:eastAsia="Times New Roman" w:hAnsi="Aptos" w:cs="Calibri"/>
          <w:b/>
          <w:bCs/>
          <w:sz w:val="24"/>
          <w:szCs w:val="24"/>
          <w:lang w:val="en-US" w:eastAsia="nb-NO"/>
        </w:rPr>
        <w:t>Muligheter</w:t>
      </w:r>
      <w:proofErr w:type="spellEnd"/>
      <w:r w:rsidRPr="009D40F3">
        <w:rPr>
          <w:rFonts w:ascii="Aptos" w:eastAsia="Times New Roman" w:hAnsi="Aptos" w:cs="Calibri"/>
          <w:b/>
          <w:bCs/>
          <w:sz w:val="24"/>
          <w:szCs w:val="24"/>
          <w:lang w:val="en-US" w:eastAsia="nb-N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
        <w:gridCol w:w="2516"/>
        <w:gridCol w:w="6234"/>
      </w:tblGrid>
      <w:tr w:rsidR="0050325A" w:rsidRPr="00CD2410" w14:paraId="37AA097B" w14:textId="77777777" w:rsidTr="0050325A">
        <w:trPr>
          <w:trHeight w:val="300"/>
        </w:trPr>
        <w:tc>
          <w:tcPr>
            <w:tcW w:w="375" w:type="dxa"/>
            <w:hideMark/>
          </w:tcPr>
          <w:p w14:paraId="3C8E62F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 </w:t>
            </w:r>
          </w:p>
        </w:tc>
        <w:tc>
          <w:tcPr>
            <w:tcW w:w="2775" w:type="dxa"/>
            <w:hideMark/>
          </w:tcPr>
          <w:p w14:paraId="3D76A7F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Mulighet </w:t>
            </w:r>
          </w:p>
        </w:tc>
        <w:tc>
          <w:tcPr>
            <w:tcW w:w="7635" w:type="dxa"/>
            <w:hideMark/>
          </w:tcPr>
          <w:p w14:paraId="0C15B414"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Beskrivelse av mulighet </w:t>
            </w:r>
          </w:p>
        </w:tc>
      </w:tr>
      <w:tr w:rsidR="0050325A" w:rsidRPr="00CD2410" w14:paraId="72E26980" w14:textId="77777777" w:rsidTr="0050325A">
        <w:trPr>
          <w:trHeight w:val="300"/>
        </w:trPr>
        <w:tc>
          <w:tcPr>
            <w:tcW w:w="375" w:type="dxa"/>
            <w:hideMark/>
          </w:tcPr>
          <w:p w14:paraId="113A7F97"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1 </w:t>
            </w:r>
          </w:p>
        </w:tc>
        <w:tc>
          <w:tcPr>
            <w:tcW w:w="2775" w:type="dxa"/>
            <w:hideMark/>
          </w:tcPr>
          <w:p w14:paraId="0C3D7769"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Bedre arbeidsflyt i EPJ </w:t>
            </w:r>
          </w:p>
        </w:tc>
        <w:tc>
          <w:tcPr>
            <w:tcW w:w="7635" w:type="dxa"/>
            <w:hideMark/>
          </w:tcPr>
          <w:p w14:paraId="2D1AA96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Kladd- og gjenbruksfunksjoner, forbedret tekstbehandling og tydelig merking av endringer gir mer effektiv utarbeidelse av </w:t>
            </w:r>
            <w:proofErr w:type="spellStart"/>
            <w:r w:rsidRPr="00CD2410">
              <w:rPr>
                <w:rFonts w:ascii="Aptos" w:eastAsia="Times New Roman" w:hAnsi="Aptos" w:cs="Times New Roman"/>
                <w:sz w:val="24"/>
                <w:szCs w:val="24"/>
                <w:lang w:eastAsia="nb-NO"/>
              </w:rPr>
              <w:t>behandlinsplaner</w:t>
            </w:r>
            <w:proofErr w:type="spellEnd"/>
            <w:r w:rsidRPr="00CD2410">
              <w:rPr>
                <w:rFonts w:ascii="Aptos" w:eastAsia="Times New Roman" w:hAnsi="Aptos" w:cs="Times New Roman"/>
                <w:sz w:val="24"/>
                <w:szCs w:val="24"/>
                <w:lang w:eastAsia="nb-NO"/>
              </w:rPr>
              <w:t> (alternativer). </w:t>
            </w:r>
          </w:p>
        </w:tc>
      </w:tr>
      <w:tr w:rsidR="0050325A" w:rsidRPr="00CD2410" w14:paraId="734FC989" w14:textId="77777777" w:rsidTr="0050325A">
        <w:trPr>
          <w:trHeight w:val="300"/>
        </w:trPr>
        <w:tc>
          <w:tcPr>
            <w:tcW w:w="375" w:type="dxa"/>
            <w:hideMark/>
          </w:tcPr>
          <w:p w14:paraId="72F6487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2 </w:t>
            </w:r>
          </w:p>
        </w:tc>
        <w:tc>
          <w:tcPr>
            <w:tcW w:w="2775" w:type="dxa"/>
            <w:hideMark/>
          </w:tcPr>
          <w:p w14:paraId="6D46C589"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Styrket samarbeid og beslutningsstøtte </w:t>
            </w:r>
          </w:p>
        </w:tc>
        <w:tc>
          <w:tcPr>
            <w:tcW w:w="7635" w:type="dxa"/>
            <w:hideMark/>
          </w:tcPr>
          <w:p w14:paraId="4F14FD8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Digital deling av dokumenter og samarbeid på tvers gir bedre kvalitet. Beslutningsstøtte, inkludert AI-baserte forslag og oppsummeringer, bidrar til mer like vurderinger. </w:t>
            </w:r>
          </w:p>
        </w:tc>
      </w:tr>
      <w:tr w:rsidR="0050325A" w:rsidRPr="00CD2410" w14:paraId="48E61F23" w14:textId="77777777" w:rsidTr="0050325A">
        <w:trPr>
          <w:trHeight w:val="300"/>
        </w:trPr>
        <w:tc>
          <w:tcPr>
            <w:tcW w:w="375" w:type="dxa"/>
            <w:hideMark/>
          </w:tcPr>
          <w:p w14:paraId="56F37944"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3 </w:t>
            </w:r>
          </w:p>
        </w:tc>
        <w:tc>
          <w:tcPr>
            <w:tcW w:w="2775" w:type="dxa"/>
            <w:hideMark/>
          </w:tcPr>
          <w:p w14:paraId="55800024"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Automatisering av økonomihåndtering </w:t>
            </w:r>
          </w:p>
        </w:tc>
        <w:tc>
          <w:tcPr>
            <w:tcW w:w="7635" w:type="dxa"/>
            <w:hideMark/>
          </w:tcPr>
          <w:p w14:paraId="2A924823"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Systemet kan automatisk validere HELFO-takster, foreslå kostnadsoverslag og sikre at regelverk følges. Reduserer risiko for feil og sparer tid. </w:t>
            </w:r>
          </w:p>
        </w:tc>
      </w:tr>
      <w:tr w:rsidR="0050325A" w:rsidRPr="00CD2410" w14:paraId="64D0EE0E" w14:textId="77777777" w:rsidTr="0050325A">
        <w:trPr>
          <w:trHeight w:val="300"/>
        </w:trPr>
        <w:tc>
          <w:tcPr>
            <w:tcW w:w="375" w:type="dxa"/>
            <w:hideMark/>
          </w:tcPr>
          <w:p w14:paraId="3F4552F0"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4 </w:t>
            </w:r>
          </w:p>
        </w:tc>
        <w:tc>
          <w:tcPr>
            <w:tcW w:w="2775" w:type="dxa"/>
            <w:hideMark/>
          </w:tcPr>
          <w:p w14:paraId="618B9721"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Bedre pasient- og ressursstyring </w:t>
            </w:r>
          </w:p>
        </w:tc>
        <w:tc>
          <w:tcPr>
            <w:tcW w:w="7635" w:type="dxa"/>
            <w:hideMark/>
          </w:tcPr>
          <w:p w14:paraId="4331B3F1"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Prioriteringslister basert på hastegrad og behov gir mer rettferdig og effektiv ressursbruk. Automatiske statusoppdateringer gir oversikt over behandlingsforløpet. </w:t>
            </w:r>
          </w:p>
        </w:tc>
      </w:tr>
      <w:tr w:rsidR="0050325A" w:rsidRPr="00CD2410" w14:paraId="528BEDFA" w14:textId="77777777" w:rsidTr="0050325A">
        <w:trPr>
          <w:trHeight w:val="300"/>
        </w:trPr>
        <w:tc>
          <w:tcPr>
            <w:tcW w:w="375" w:type="dxa"/>
            <w:hideMark/>
          </w:tcPr>
          <w:p w14:paraId="3E49703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5 </w:t>
            </w:r>
          </w:p>
        </w:tc>
        <w:tc>
          <w:tcPr>
            <w:tcW w:w="2775" w:type="dxa"/>
            <w:hideMark/>
          </w:tcPr>
          <w:p w14:paraId="2261F13A"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Digital samhandling og godkjenning </w:t>
            </w:r>
          </w:p>
        </w:tc>
        <w:tc>
          <w:tcPr>
            <w:tcW w:w="7635" w:type="dxa"/>
            <w:hideMark/>
          </w:tcPr>
          <w:p w14:paraId="2270075A"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Digital oversendelse, e-signering og statusoversikt («trafikklys») gir tydelig kommunikasjon, økt sporbarhet og effektiv innhenting av samtykke. </w:t>
            </w:r>
          </w:p>
          <w:p w14:paraId="3ED6D3E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 </w:t>
            </w:r>
          </w:p>
        </w:tc>
      </w:tr>
      <w:tr w:rsidR="0050325A" w:rsidRPr="00CD2410" w14:paraId="7355CBDD" w14:textId="77777777" w:rsidTr="0050325A">
        <w:trPr>
          <w:trHeight w:val="300"/>
        </w:trPr>
        <w:tc>
          <w:tcPr>
            <w:tcW w:w="375" w:type="dxa"/>
            <w:hideMark/>
          </w:tcPr>
          <w:p w14:paraId="5D357E57"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6 </w:t>
            </w:r>
          </w:p>
        </w:tc>
        <w:tc>
          <w:tcPr>
            <w:tcW w:w="2775" w:type="dxa"/>
            <w:hideMark/>
          </w:tcPr>
          <w:p w14:paraId="683CA65F"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Innhenting av relevant informasjon fra ekstern instans </w:t>
            </w:r>
          </w:p>
        </w:tc>
        <w:tc>
          <w:tcPr>
            <w:tcW w:w="7635" w:type="dxa"/>
            <w:hideMark/>
          </w:tcPr>
          <w:p w14:paraId="79C77163"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Automatisk innhenting av frikort, SMT fra </w:t>
            </w:r>
            <w:proofErr w:type="spellStart"/>
            <w:r w:rsidRPr="00CD2410">
              <w:rPr>
                <w:rFonts w:ascii="Aptos" w:eastAsia="Times New Roman" w:hAnsi="Aptos" w:cs="Times New Roman"/>
                <w:sz w:val="24"/>
                <w:szCs w:val="24"/>
                <w:lang w:eastAsia="nb-NO"/>
              </w:rPr>
              <w:t>Helsenorge</w:t>
            </w:r>
            <w:proofErr w:type="spellEnd"/>
            <w:r w:rsidRPr="00CD2410">
              <w:rPr>
                <w:rFonts w:ascii="Aptos" w:eastAsia="Times New Roman" w:hAnsi="Aptos" w:cs="Times New Roman"/>
                <w:sz w:val="24"/>
                <w:szCs w:val="24"/>
                <w:lang w:eastAsia="nb-NO"/>
              </w:rPr>
              <w:t>/helseskjema, yrkesskade o.l. </w:t>
            </w:r>
          </w:p>
        </w:tc>
      </w:tr>
      <w:tr w:rsidR="0050325A" w:rsidRPr="00CD2410" w14:paraId="3B99D7F0" w14:textId="77777777" w:rsidTr="0050325A">
        <w:trPr>
          <w:trHeight w:val="285"/>
        </w:trPr>
        <w:tc>
          <w:tcPr>
            <w:tcW w:w="375" w:type="dxa"/>
            <w:hideMark/>
          </w:tcPr>
          <w:p w14:paraId="3D7AC284"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 </w:t>
            </w:r>
          </w:p>
        </w:tc>
        <w:tc>
          <w:tcPr>
            <w:tcW w:w="2775" w:type="dxa"/>
            <w:hideMark/>
          </w:tcPr>
          <w:p w14:paraId="298504B7"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 </w:t>
            </w:r>
          </w:p>
        </w:tc>
        <w:tc>
          <w:tcPr>
            <w:tcW w:w="7635" w:type="dxa"/>
            <w:hideMark/>
          </w:tcPr>
          <w:p w14:paraId="6F12B43F"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 </w:t>
            </w:r>
          </w:p>
        </w:tc>
      </w:tr>
    </w:tbl>
    <w:p w14:paraId="17FDE031" w14:textId="77777777" w:rsidR="0050325A" w:rsidRPr="00CD2410" w:rsidRDefault="0050325A" w:rsidP="0050325A">
      <w:pPr>
        <w:spacing w:after="0" w:line="240" w:lineRule="auto"/>
        <w:textAlignment w:val="baseline"/>
        <w:rPr>
          <w:rFonts w:ascii="Aptos" w:eastAsia="Times New Roman" w:hAnsi="Aptos" w:cs="Segoe UI"/>
          <w:sz w:val="24"/>
          <w:szCs w:val="24"/>
          <w:lang w:eastAsia="nb-NO"/>
        </w:rPr>
      </w:pPr>
      <w:r w:rsidRPr="00CD2410">
        <w:rPr>
          <w:rFonts w:ascii="Aptos" w:eastAsia="Times New Roman" w:hAnsi="Aptos" w:cs="Segoe UI"/>
          <w:sz w:val="24"/>
          <w:szCs w:val="24"/>
          <w:lang w:eastAsia="nb-NO"/>
        </w:rPr>
        <w:t> </w:t>
      </w:r>
    </w:p>
    <w:p w14:paraId="018E6EA7" w14:textId="77777777" w:rsidR="0050325A" w:rsidRPr="00CD2410" w:rsidRDefault="0050325A" w:rsidP="0050325A">
      <w:pPr>
        <w:spacing w:after="0" w:line="240" w:lineRule="auto"/>
        <w:textAlignment w:val="baseline"/>
        <w:rPr>
          <w:rFonts w:ascii="Aptos" w:eastAsia="Times New Roman" w:hAnsi="Aptos" w:cs="Segoe UI"/>
          <w:sz w:val="24"/>
          <w:szCs w:val="24"/>
          <w:lang w:eastAsia="nb-NO"/>
        </w:rPr>
      </w:pPr>
      <w:r w:rsidRPr="00CD2410">
        <w:rPr>
          <w:rFonts w:ascii="Aptos" w:eastAsia="Times New Roman" w:hAnsi="Aptos" w:cs="Segoe UI"/>
          <w:color w:val="FF0000"/>
          <w:sz w:val="24"/>
          <w:szCs w:val="24"/>
          <w:lang w:eastAsia="nb-NO"/>
        </w:rPr>
        <w:t> </w:t>
      </w:r>
    </w:p>
    <w:p w14:paraId="5037AEA5" w14:textId="77777777" w:rsidR="0050325A" w:rsidRPr="009D40F3" w:rsidRDefault="0050325A" w:rsidP="0050325A">
      <w:pPr>
        <w:spacing w:after="0" w:line="240" w:lineRule="auto"/>
        <w:textAlignment w:val="baseline"/>
        <w:rPr>
          <w:rFonts w:ascii="Aptos" w:eastAsia="Times New Roman" w:hAnsi="Aptos" w:cs="Calibri"/>
          <w:b/>
          <w:bCs/>
          <w:sz w:val="24"/>
          <w:szCs w:val="24"/>
          <w:lang w:val="en-US" w:eastAsia="nb-NO"/>
        </w:rPr>
      </w:pPr>
      <w:proofErr w:type="spellStart"/>
      <w:r w:rsidRPr="009D40F3">
        <w:rPr>
          <w:rFonts w:ascii="Aptos" w:eastAsia="Times New Roman" w:hAnsi="Aptos" w:cs="Calibri"/>
          <w:b/>
          <w:bCs/>
          <w:sz w:val="24"/>
          <w:szCs w:val="24"/>
          <w:lang w:val="en-US" w:eastAsia="nb-NO"/>
        </w:rPr>
        <w:t>Ønsket</w:t>
      </w:r>
      <w:proofErr w:type="spellEnd"/>
      <w:r w:rsidRPr="009D40F3">
        <w:rPr>
          <w:rFonts w:ascii="Aptos" w:eastAsia="Times New Roman" w:hAnsi="Aptos" w:cs="Calibri"/>
          <w:b/>
          <w:bCs/>
          <w:sz w:val="24"/>
          <w:szCs w:val="24"/>
          <w:lang w:val="en-US" w:eastAsia="nb-NO"/>
        </w:rPr>
        <w:t> </w:t>
      </w:r>
      <w:proofErr w:type="spellStart"/>
      <w:r w:rsidRPr="009D40F3">
        <w:rPr>
          <w:rFonts w:ascii="Aptos" w:eastAsia="Times New Roman" w:hAnsi="Aptos" w:cs="Calibri"/>
          <w:b/>
          <w:bCs/>
          <w:sz w:val="24"/>
          <w:szCs w:val="24"/>
          <w:lang w:val="en-US" w:eastAsia="nb-NO"/>
        </w:rPr>
        <w:t>situasjon</w:t>
      </w:r>
      <w:proofErr w:type="spellEnd"/>
      <w:r w:rsidRPr="009D40F3">
        <w:rPr>
          <w:rFonts w:ascii="Aptos" w:eastAsia="Times New Roman" w:hAnsi="Aptos" w:cs="Calibri"/>
          <w:b/>
          <w:bCs/>
          <w:sz w:val="24"/>
          <w:szCs w:val="24"/>
          <w:lang w:val="en-US" w:eastAsia="nb-N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
        <w:gridCol w:w="2394"/>
        <w:gridCol w:w="6176"/>
      </w:tblGrid>
      <w:tr w:rsidR="0050325A" w:rsidRPr="00CD2410" w14:paraId="784E8CCC" w14:textId="77777777" w:rsidTr="0050325A">
        <w:trPr>
          <w:trHeight w:val="300"/>
        </w:trPr>
        <w:tc>
          <w:tcPr>
            <w:tcW w:w="555" w:type="dxa"/>
            <w:hideMark/>
          </w:tcPr>
          <w:p w14:paraId="0333CFB4"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Nr. </w:t>
            </w:r>
          </w:p>
        </w:tc>
        <w:tc>
          <w:tcPr>
            <w:tcW w:w="2730" w:type="dxa"/>
            <w:hideMark/>
          </w:tcPr>
          <w:p w14:paraId="75B3F093"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Stegnavn </w:t>
            </w:r>
          </w:p>
        </w:tc>
        <w:tc>
          <w:tcPr>
            <w:tcW w:w="7485" w:type="dxa"/>
            <w:hideMark/>
          </w:tcPr>
          <w:p w14:paraId="13211C7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Utfyllende beskrivelse </w:t>
            </w:r>
          </w:p>
        </w:tc>
      </w:tr>
      <w:tr w:rsidR="0050325A" w:rsidRPr="00CD2410" w14:paraId="0D23A14E" w14:textId="77777777" w:rsidTr="0050325A">
        <w:trPr>
          <w:trHeight w:val="300"/>
        </w:trPr>
        <w:tc>
          <w:tcPr>
            <w:tcW w:w="555" w:type="dxa"/>
            <w:hideMark/>
          </w:tcPr>
          <w:p w14:paraId="787C607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1 </w:t>
            </w:r>
          </w:p>
        </w:tc>
        <w:tc>
          <w:tcPr>
            <w:tcW w:w="2730" w:type="dxa"/>
            <w:hideMark/>
          </w:tcPr>
          <w:p w14:paraId="568CFCCF"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Opprette plan </w:t>
            </w:r>
          </w:p>
        </w:tc>
        <w:tc>
          <w:tcPr>
            <w:tcW w:w="7485" w:type="dxa"/>
            <w:hideMark/>
          </w:tcPr>
          <w:p w14:paraId="79CB73BA"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Når undersøkelsen er ferdigstilt, opprettes et nytt behandlingsforløp automatisk i EPJ. Systemet setter opp en strukturert arbeidsflyt som grunnlag for videre planlegging. </w:t>
            </w:r>
          </w:p>
        </w:tc>
      </w:tr>
      <w:tr w:rsidR="0050325A" w:rsidRPr="00CD2410" w14:paraId="210456D1" w14:textId="77777777" w:rsidTr="0050325A">
        <w:trPr>
          <w:trHeight w:val="300"/>
        </w:trPr>
        <w:tc>
          <w:tcPr>
            <w:tcW w:w="555" w:type="dxa"/>
            <w:hideMark/>
          </w:tcPr>
          <w:p w14:paraId="2AEFF53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2 </w:t>
            </w:r>
          </w:p>
        </w:tc>
        <w:tc>
          <w:tcPr>
            <w:tcW w:w="2730" w:type="dxa"/>
            <w:hideMark/>
          </w:tcPr>
          <w:p w14:paraId="529E3A0F"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Systemforslag </w:t>
            </w:r>
          </w:p>
        </w:tc>
        <w:tc>
          <w:tcPr>
            <w:tcW w:w="7485" w:type="dxa"/>
            <w:hideMark/>
          </w:tcPr>
          <w:p w14:paraId="1B262273"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E31A90">
              <w:rPr>
                <w:rFonts w:ascii="Aptos" w:eastAsia="Times New Roman" w:hAnsi="Aptos" w:cs="Times New Roman"/>
                <w:sz w:val="24"/>
                <w:szCs w:val="24"/>
                <w:lang w:eastAsia="nb-NO"/>
              </w:rPr>
              <w:t>EPJ genererer forslag til behandlingsplaner, kostnadsoverslag og refusjonsmuligheter, basert på </w:t>
            </w:r>
            <w:r w:rsidRPr="00E31A90">
              <w:rPr>
                <w:rFonts w:ascii="Aptos" w:eastAsia="Times New Roman" w:hAnsi="Aptos" w:cs="Times New Roman"/>
                <w:sz w:val="24"/>
                <w:szCs w:val="24"/>
                <w:u w:val="single"/>
                <w:lang w:eastAsia="nb-NO"/>
              </w:rPr>
              <w:t>funn, </w:t>
            </w:r>
            <w:r w:rsidRPr="00E31A90">
              <w:rPr>
                <w:rFonts w:ascii="Aptos" w:eastAsia="Times New Roman" w:hAnsi="Aptos" w:cs="Times New Roman"/>
                <w:sz w:val="24"/>
                <w:szCs w:val="24"/>
                <w:lang w:eastAsia="nb-NO"/>
              </w:rPr>
              <w:t>diagnoser,</w:t>
            </w:r>
            <w:r w:rsidRPr="00E31A90">
              <w:rPr>
                <w:rFonts w:ascii="Aptos" w:eastAsia="Times New Roman" w:hAnsi="Aptos" w:cs="Times New Roman"/>
                <w:sz w:val="24"/>
                <w:szCs w:val="24"/>
                <w:u w:val="single"/>
                <w:lang w:eastAsia="nb-NO"/>
              </w:rPr>
              <w:t> evne til egenomsorg, </w:t>
            </w:r>
            <w:r w:rsidRPr="00E31A90">
              <w:rPr>
                <w:rFonts w:ascii="Aptos" w:eastAsia="Times New Roman" w:hAnsi="Aptos" w:cs="Times New Roman"/>
                <w:sz w:val="24"/>
                <w:szCs w:val="24"/>
                <w:lang w:eastAsia="nb-NO"/>
              </w:rPr>
              <w:t> pasientens ønsker, nasjonale retningslinjer og takstsystem. </w:t>
            </w:r>
          </w:p>
        </w:tc>
      </w:tr>
      <w:tr w:rsidR="0050325A" w:rsidRPr="00CD2410" w14:paraId="5EA5898D" w14:textId="77777777" w:rsidTr="0050325A">
        <w:trPr>
          <w:trHeight w:val="300"/>
        </w:trPr>
        <w:tc>
          <w:tcPr>
            <w:tcW w:w="555" w:type="dxa"/>
            <w:hideMark/>
          </w:tcPr>
          <w:p w14:paraId="3E835CE1"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3 </w:t>
            </w:r>
          </w:p>
        </w:tc>
        <w:tc>
          <w:tcPr>
            <w:tcW w:w="2730" w:type="dxa"/>
            <w:hideMark/>
          </w:tcPr>
          <w:p w14:paraId="508EEC1E"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Samhandling? </w:t>
            </w:r>
          </w:p>
        </w:tc>
        <w:tc>
          <w:tcPr>
            <w:tcW w:w="7485" w:type="dxa"/>
            <w:hideMark/>
          </w:tcPr>
          <w:p w14:paraId="16052693"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Kliniker vurderer behov for å involvere kolleger eller eksterne fagmiljø. EPJ gir støtte gjennom integrasjoner til fagsystemer og kan foreslå aktuelle kilder. </w:t>
            </w:r>
          </w:p>
        </w:tc>
      </w:tr>
      <w:tr w:rsidR="0050325A" w:rsidRPr="00CD2410" w14:paraId="5FD327B5" w14:textId="77777777" w:rsidTr="0050325A">
        <w:trPr>
          <w:trHeight w:val="300"/>
        </w:trPr>
        <w:tc>
          <w:tcPr>
            <w:tcW w:w="555" w:type="dxa"/>
            <w:hideMark/>
          </w:tcPr>
          <w:p w14:paraId="0F9AD040"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4 </w:t>
            </w:r>
          </w:p>
        </w:tc>
        <w:tc>
          <w:tcPr>
            <w:tcW w:w="2730" w:type="dxa"/>
            <w:hideMark/>
          </w:tcPr>
          <w:p w14:paraId="4133DB8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Intern eller ekstern samhandling </w:t>
            </w:r>
          </w:p>
        </w:tc>
        <w:tc>
          <w:tcPr>
            <w:tcW w:w="7485" w:type="dxa"/>
            <w:hideMark/>
          </w:tcPr>
          <w:p w14:paraId="7D7A81D1"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Dialog og konferering gjennomføres</w:t>
            </w:r>
            <w:r w:rsidRPr="00CD2410">
              <w:rPr>
                <w:rFonts w:ascii="Aptos" w:eastAsia="Times New Roman" w:hAnsi="Aptos" w:cs="Times New Roman"/>
                <w:color w:val="0078D4"/>
                <w:sz w:val="24"/>
                <w:szCs w:val="24"/>
                <w:u w:val="single"/>
                <w:lang w:eastAsia="nb-NO"/>
              </w:rPr>
              <w:t> </w:t>
            </w:r>
            <w:r w:rsidRPr="00E31A90">
              <w:rPr>
                <w:rFonts w:ascii="Aptos" w:eastAsia="Times New Roman" w:hAnsi="Aptos" w:cs="Times New Roman"/>
                <w:sz w:val="24"/>
                <w:szCs w:val="24"/>
                <w:u w:val="single"/>
                <w:lang w:eastAsia="nb-NO"/>
              </w:rPr>
              <w:t>muntlig eller</w:t>
            </w:r>
            <w:r w:rsidRPr="00E31A90">
              <w:rPr>
                <w:rFonts w:ascii="Aptos" w:eastAsia="Times New Roman" w:hAnsi="Aptos" w:cs="Times New Roman"/>
                <w:sz w:val="24"/>
                <w:szCs w:val="24"/>
                <w:lang w:eastAsia="nb-NO"/>
              </w:rPr>
              <w:t> digitalt, og vurderinger dokumenteres direkte i EPJ. </w:t>
            </w:r>
          </w:p>
        </w:tc>
      </w:tr>
      <w:tr w:rsidR="0050325A" w:rsidRPr="00CD2410" w14:paraId="5020C61C" w14:textId="77777777" w:rsidTr="0050325A">
        <w:trPr>
          <w:trHeight w:val="300"/>
        </w:trPr>
        <w:tc>
          <w:tcPr>
            <w:tcW w:w="555" w:type="dxa"/>
            <w:hideMark/>
          </w:tcPr>
          <w:p w14:paraId="42A74377"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5 </w:t>
            </w:r>
          </w:p>
        </w:tc>
        <w:tc>
          <w:tcPr>
            <w:tcW w:w="2730" w:type="dxa"/>
            <w:hideMark/>
          </w:tcPr>
          <w:p w14:paraId="25D3F79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Henvisning? </w:t>
            </w:r>
          </w:p>
        </w:tc>
        <w:tc>
          <w:tcPr>
            <w:tcW w:w="7485" w:type="dxa"/>
            <w:hideMark/>
          </w:tcPr>
          <w:p w14:paraId="4FCEEB2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Kliniker vurderer om pasienten skal behandles ved egen klinikk eller henvises videre. </w:t>
            </w:r>
          </w:p>
        </w:tc>
      </w:tr>
      <w:tr w:rsidR="0050325A" w:rsidRPr="00CD2410" w14:paraId="572B6231" w14:textId="77777777" w:rsidTr="0050325A">
        <w:trPr>
          <w:trHeight w:val="300"/>
        </w:trPr>
        <w:tc>
          <w:tcPr>
            <w:tcW w:w="555" w:type="dxa"/>
            <w:hideMark/>
          </w:tcPr>
          <w:p w14:paraId="145CF2D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5b </w:t>
            </w:r>
          </w:p>
        </w:tc>
        <w:tc>
          <w:tcPr>
            <w:tcW w:w="2730" w:type="dxa"/>
            <w:hideMark/>
          </w:tcPr>
          <w:p w14:paraId="4CDC232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Samtykke til henvisning? </w:t>
            </w:r>
          </w:p>
        </w:tc>
        <w:tc>
          <w:tcPr>
            <w:tcW w:w="7485" w:type="dxa"/>
            <w:hideMark/>
          </w:tcPr>
          <w:p w14:paraId="343E5ABA"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Dersom henvisning vurderes, dokumenteres samtykke digitalt i EPJ for å sikre at pasient eller verge er informert og har gitt sitt samtykke. </w:t>
            </w:r>
          </w:p>
        </w:tc>
      </w:tr>
      <w:tr w:rsidR="0050325A" w:rsidRPr="00CD2410" w14:paraId="0D56C40A" w14:textId="77777777" w:rsidTr="0050325A">
        <w:trPr>
          <w:trHeight w:val="300"/>
        </w:trPr>
        <w:tc>
          <w:tcPr>
            <w:tcW w:w="555" w:type="dxa"/>
            <w:hideMark/>
          </w:tcPr>
          <w:p w14:paraId="3662DCB9"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6 </w:t>
            </w:r>
          </w:p>
        </w:tc>
        <w:tc>
          <w:tcPr>
            <w:tcW w:w="2730" w:type="dxa"/>
            <w:hideMark/>
          </w:tcPr>
          <w:p w14:paraId="09BA86C4"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Henvisning og vedtak </w:t>
            </w:r>
          </w:p>
        </w:tc>
        <w:tc>
          <w:tcPr>
            <w:tcW w:w="7485" w:type="dxa"/>
            <w:hideMark/>
          </w:tcPr>
          <w:p w14:paraId="53D0D3B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Henvisningen utarbeides og sendes digitalt til aktuell mottaker. EPJ registrerer status og kobler til videre oppfølging. </w:t>
            </w:r>
          </w:p>
        </w:tc>
      </w:tr>
      <w:tr w:rsidR="0050325A" w:rsidRPr="00CD2410" w14:paraId="3CD88054" w14:textId="77777777" w:rsidTr="0050325A">
        <w:trPr>
          <w:trHeight w:val="300"/>
        </w:trPr>
        <w:tc>
          <w:tcPr>
            <w:tcW w:w="555" w:type="dxa"/>
            <w:hideMark/>
          </w:tcPr>
          <w:p w14:paraId="54AB5BB8"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7 </w:t>
            </w:r>
          </w:p>
        </w:tc>
        <w:tc>
          <w:tcPr>
            <w:tcW w:w="2730" w:type="dxa"/>
            <w:hideMark/>
          </w:tcPr>
          <w:p w14:paraId="4CEA8280"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Presentasjon av plan og/eller kostnadsoverslag digitalt </w:t>
            </w:r>
          </w:p>
        </w:tc>
        <w:tc>
          <w:tcPr>
            <w:tcW w:w="7485" w:type="dxa"/>
            <w:hideMark/>
          </w:tcPr>
          <w:p w14:paraId="5B9D4E7A" w14:textId="6A0660A3"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Behandlingsplan og kostnadsoverslag presenteres digitalt via </w:t>
            </w:r>
            <w:proofErr w:type="spellStart"/>
            <w:r w:rsidRPr="00CD2410">
              <w:rPr>
                <w:rFonts w:ascii="Aptos" w:eastAsia="Times New Roman" w:hAnsi="Aptos" w:cs="Times New Roman"/>
                <w:sz w:val="24"/>
                <w:szCs w:val="24"/>
                <w:lang w:eastAsia="nb-NO"/>
              </w:rPr>
              <w:t>Helsenorge</w:t>
            </w:r>
            <w:proofErr w:type="spellEnd"/>
            <w:r w:rsidRPr="00CD2410">
              <w:rPr>
                <w:rFonts w:ascii="Aptos" w:eastAsia="Times New Roman" w:hAnsi="Aptos" w:cs="Times New Roman"/>
                <w:sz w:val="24"/>
                <w:szCs w:val="24"/>
                <w:lang w:eastAsia="nb-NO"/>
              </w:rPr>
              <w:t xml:space="preserve"> eller </w:t>
            </w:r>
            <w:r w:rsidRPr="00E31A90">
              <w:rPr>
                <w:rFonts w:ascii="Aptos" w:eastAsia="Times New Roman" w:hAnsi="Aptos" w:cs="Times New Roman"/>
                <w:sz w:val="24"/>
                <w:szCs w:val="24"/>
                <w:lang w:eastAsia="nb-NO"/>
              </w:rPr>
              <w:t>tilsvarende</w:t>
            </w:r>
            <w:r w:rsidRPr="00E31A90">
              <w:rPr>
                <w:rFonts w:ascii="Aptos" w:eastAsia="Times New Roman" w:hAnsi="Aptos" w:cs="Times New Roman"/>
                <w:sz w:val="24"/>
                <w:szCs w:val="24"/>
                <w:u w:val="single"/>
                <w:lang w:eastAsia="nb-NO"/>
              </w:rPr>
              <w:t> </w:t>
            </w:r>
            <w:r w:rsidR="00E31A90" w:rsidRPr="00E31A90">
              <w:rPr>
                <w:rFonts w:ascii="Aptos" w:eastAsia="Times New Roman" w:hAnsi="Aptos" w:cs="Times New Roman"/>
                <w:sz w:val="24"/>
                <w:szCs w:val="24"/>
                <w:u w:val="single"/>
                <w:lang w:eastAsia="nb-NO"/>
              </w:rPr>
              <w:t>nasjonal løsning</w:t>
            </w:r>
            <w:r w:rsidRPr="00E31A90">
              <w:rPr>
                <w:rFonts w:ascii="Aptos" w:eastAsia="Times New Roman" w:hAnsi="Aptos" w:cs="Times New Roman"/>
                <w:sz w:val="24"/>
                <w:szCs w:val="24"/>
                <w:lang w:eastAsia="nb-NO"/>
              </w:rPr>
              <w:t xml:space="preserve"> med </w:t>
            </w:r>
            <w:r w:rsidRPr="00CD2410">
              <w:rPr>
                <w:rFonts w:ascii="Aptos" w:eastAsia="Times New Roman" w:hAnsi="Aptos" w:cs="Times New Roman"/>
                <w:sz w:val="24"/>
                <w:szCs w:val="24"/>
                <w:lang w:eastAsia="nb-NO"/>
              </w:rPr>
              <w:t>mulighet for muntlig gjennomgang. Det settes en tidsfrist for signering. Systemet støtter språktilpasning og kan levere informasjon som tekst, bilde, video. Støtte for universell utforming.  </w:t>
            </w:r>
          </w:p>
        </w:tc>
      </w:tr>
      <w:tr w:rsidR="0050325A" w:rsidRPr="00CD2410" w14:paraId="29829A65" w14:textId="77777777" w:rsidTr="0050325A">
        <w:trPr>
          <w:trHeight w:val="300"/>
        </w:trPr>
        <w:tc>
          <w:tcPr>
            <w:tcW w:w="555" w:type="dxa"/>
            <w:hideMark/>
          </w:tcPr>
          <w:p w14:paraId="58BFE078"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8a </w:t>
            </w:r>
          </w:p>
        </w:tc>
        <w:tc>
          <w:tcPr>
            <w:tcW w:w="2730" w:type="dxa"/>
            <w:hideMark/>
          </w:tcPr>
          <w:p w14:paraId="5413402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Samtykkehåndtering </w:t>
            </w:r>
          </w:p>
        </w:tc>
        <w:tc>
          <w:tcPr>
            <w:tcW w:w="7485" w:type="dxa"/>
            <w:hideMark/>
          </w:tcPr>
          <w:p w14:paraId="0190C28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Dedikert prosess for registrering og logging av digitale samtykker. Kvalitetssikring av bruk av verge, inkludert foresatte og nærmeste pårørende i forhold til samtykke til helsehjelp. </w:t>
            </w:r>
          </w:p>
        </w:tc>
      </w:tr>
      <w:tr w:rsidR="0050325A" w:rsidRPr="00CD2410" w14:paraId="13984481" w14:textId="77777777" w:rsidTr="0050325A">
        <w:trPr>
          <w:trHeight w:val="300"/>
        </w:trPr>
        <w:tc>
          <w:tcPr>
            <w:tcW w:w="555" w:type="dxa"/>
            <w:hideMark/>
          </w:tcPr>
          <w:p w14:paraId="1269CBC5"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8 </w:t>
            </w:r>
          </w:p>
        </w:tc>
        <w:tc>
          <w:tcPr>
            <w:tcW w:w="2730" w:type="dxa"/>
            <w:hideMark/>
          </w:tcPr>
          <w:p w14:paraId="7FBAF095"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Samtykke til plan? </w:t>
            </w:r>
          </w:p>
        </w:tc>
        <w:tc>
          <w:tcPr>
            <w:tcW w:w="7485" w:type="dxa"/>
            <w:hideMark/>
          </w:tcPr>
          <w:p w14:paraId="41AC8C89"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E31A90">
              <w:rPr>
                <w:rFonts w:ascii="Aptos" w:eastAsia="Times New Roman" w:hAnsi="Aptos" w:cs="Times New Roman"/>
                <w:sz w:val="24"/>
                <w:szCs w:val="24"/>
                <w:lang w:eastAsia="nb-NO"/>
              </w:rPr>
              <w:t>Pasient, verge eller samarbeidspartner som dekker kostnaden (NAV, </w:t>
            </w:r>
            <w:proofErr w:type="spellStart"/>
            <w:r w:rsidRPr="00E31A90">
              <w:rPr>
                <w:rFonts w:ascii="Aptos" w:eastAsia="Times New Roman" w:hAnsi="Aptos" w:cs="Times New Roman"/>
                <w:sz w:val="24"/>
                <w:szCs w:val="24"/>
                <w:lang w:eastAsia="nb-NO"/>
              </w:rPr>
              <w:t>fylkeskommnunen</w:t>
            </w:r>
            <w:proofErr w:type="spellEnd"/>
            <w:r w:rsidRPr="00E31A90">
              <w:rPr>
                <w:rFonts w:ascii="Aptos" w:eastAsia="Times New Roman" w:hAnsi="Aptos" w:cs="Times New Roman"/>
                <w:sz w:val="24"/>
                <w:szCs w:val="24"/>
                <w:lang w:eastAsia="nb-NO"/>
              </w:rPr>
              <w:t> internt (intern godkjenning, for eksempel </w:t>
            </w:r>
            <w:proofErr w:type="spellStart"/>
            <w:r w:rsidRPr="00E31A90">
              <w:rPr>
                <w:rFonts w:ascii="Aptos" w:eastAsia="Times New Roman" w:hAnsi="Aptos" w:cs="Times New Roman"/>
                <w:sz w:val="24"/>
                <w:szCs w:val="24"/>
                <w:lang w:eastAsia="nb-NO"/>
              </w:rPr>
              <w:t>kliniksjef</w:t>
            </w:r>
            <w:proofErr w:type="spellEnd"/>
            <w:r w:rsidRPr="00E31A90">
              <w:rPr>
                <w:rFonts w:ascii="Aptos" w:eastAsia="Times New Roman" w:hAnsi="Aptos" w:cs="Times New Roman"/>
                <w:sz w:val="24"/>
                <w:szCs w:val="24"/>
                <w:lang w:eastAsia="nb-NO"/>
              </w:rPr>
              <w:t>) og eksternt) gir digital tilbakemelding på behandlingsplanen, og godkjenningen registreres i EPJ. Ved manglende respons sendes</w:t>
            </w:r>
            <w:r w:rsidRPr="00CD2410">
              <w:rPr>
                <w:rFonts w:ascii="Aptos" w:eastAsia="Times New Roman" w:hAnsi="Aptos" w:cs="Times New Roman"/>
                <w:sz w:val="24"/>
                <w:szCs w:val="24"/>
                <w:lang w:eastAsia="nb-NO"/>
              </w:rPr>
              <w:t xml:space="preserve"> varsel til klinikken og pasient. Pasienten kan også samtykke til deler av planen.  </w:t>
            </w:r>
          </w:p>
        </w:tc>
      </w:tr>
      <w:tr w:rsidR="0050325A" w:rsidRPr="00CD2410" w14:paraId="63B5C501" w14:textId="77777777" w:rsidTr="0050325A">
        <w:trPr>
          <w:trHeight w:val="300"/>
        </w:trPr>
        <w:tc>
          <w:tcPr>
            <w:tcW w:w="555" w:type="dxa"/>
            <w:hideMark/>
          </w:tcPr>
          <w:p w14:paraId="5388CF7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8b </w:t>
            </w:r>
          </w:p>
        </w:tc>
        <w:tc>
          <w:tcPr>
            <w:tcW w:w="2730" w:type="dxa"/>
            <w:hideMark/>
          </w:tcPr>
          <w:p w14:paraId="428B264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Godkjent kostnadsoverslag? </w:t>
            </w:r>
          </w:p>
        </w:tc>
        <w:tc>
          <w:tcPr>
            <w:tcW w:w="7485" w:type="dxa"/>
            <w:hideMark/>
          </w:tcPr>
          <w:p w14:paraId="6F49224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Kostnadsoverslaget behandles digitalt, og systemet lagrer godkjenning eller avslag strukturert i EPJ. </w:t>
            </w:r>
          </w:p>
        </w:tc>
      </w:tr>
      <w:tr w:rsidR="0050325A" w:rsidRPr="00CD2410" w14:paraId="48B00923" w14:textId="77777777" w:rsidTr="0050325A">
        <w:trPr>
          <w:trHeight w:val="300"/>
        </w:trPr>
        <w:tc>
          <w:tcPr>
            <w:tcW w:w="555" w:type="dxa"/>
            <w:hideMark/>
          </w:tcPr>
          <w:p w14:paraId="4F5399E5"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8X </w:t>
            </w:r>
          </w:p>
        </w:tc>
        <w:tc>
          <w:tcPr>
            <w:tcW w:w="2730" w:type="dxa"/>
            <w:hideMark/>
          </w:tcPr>
          <w:p w14:paraId="5543BA8F"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Egenbetaling </w:t>
            </w:r>
          </w:p>
        </w:tc>
        <w:tc>
          <w:tcPr>
            <w:tcW w:w="7485" w:type="dxa"/>
            <w:hideMark/>
          </w:tcPr>
          <w:p w14:paraId="2258EE05" w14:textId="175ACF5A"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Systemet vurderer og markerer om pasienten </w:t>
            </w:r>
            <w:r w:rsidR="00E31A90" w:rsidRPr="00CD2410">
              <w:rPr>
                <w:rFonts w:ascii="Aptos" w:eastAsia="Times New Roman" w:hAnsi="Aptos" w:cs="Times New Roman"/>
                <w:sz w:val="24"/>
                <w:szCs w:val="24"/>
                <w:lang w:eastAsia="nb-NO"/>
              </w:rPr>
              <w:t xml:space="preserve"> </w:t>
            </w:r>
            <w:r w:rsidRPr="00CD2410">
              <w:rPr>
                <w:rFonts w:ascii="Aptos" w:eastAsia="Times New Roman" w:hAnsi="Aptos" w:cs="Times New Roman"/>
                <w:sz w:val="24"/>
                <w:szCs w:val="24"/>
                <w:lang w:eastAsia="nb-NO"/>
              </w:rPr>
              <w:t>er betalingsansvarlig, og justerer kostnadsoverslaget etter dette. </w:t>
            </w:r>
          </w:p>
        </w:tc>
      </w:tr>
      <w:tr w:rsidR="0050325A" w:rsidRPr="00CD2410" w14:paraId="16B47DC1" w14:textId="77777777" w:rsidTr="0050325A">
        <w:trPr>
          <w:trHeight w:val="300"/>
        </w:trPr>
        <w:tc>
          <w:tcPr>
            <w:tcW w:w="555" w:type="dxa"/>
            <w:hideMark/>
          </w:tcPr>
          <w:p w14:paraId="245B5CF5"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9 </w:t>
            </w:r>
          </w:p>
        </w:tc>
        <w:tc>
          <w:tcPr>
            <w:tcW w:w="2730" w:type="dxa"/>
            <w:hideMark/>
          </w:tcPr>
          <w:p w14:paraId="6009E34A"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Systemet registrerer godkjenning og booker ny time </w:t>
            </w:r>
          </w:p>
        </w:tc>
        <w:tc>
          <w:tcPr>
            <w:tcW w:w="7485" w:type="dxa"/>
            <w:hideMark/>
          </w:tcPr>
          <w:p w14:paraId="7661883D" w14:textId="6280D82C"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Når plan og kostnad er godkjent, registrerer EPJ dette automatisk, henter data fra HELFO/NAV og </w:t>
            </w:r>
            <w:r w:rsidR="00E31A90">
              <w:rPr>
                <w:rFonts w:ascii="Aptos" w:eastAsia="Times New Roman" w:hAnsi="Aptos" w:cs="Times New Roman"/>
                <w:sz w:val="24"/>
                <w:szCs w:val="24"/>
                <w:lang w:eastAsia="nb-NO"/>
              </w:rPr>
              <w:t>foreslår</w:t>
            </w:r>
            <w:r w:rsidRPr="00CD2410">
              <w:rPr>
                <w:rFonts w:ascii="Aptos" w:eastAsia="Times New Roman" w:hAnsi="Aptos" w:cs="Times New Roman"/>
                <w:sz w:val="24"/>
                <w:szCs w:val="24"/>
                <w:lang w:eastAsia="nb-NO"/>
              </w:rPr>
              <w:t> ny time. </w:t>
            </w:r>
          </w:p>
        </w:tc>
      </w:tr>
      <w:tr w:rsidR="0050325A" w:rsidRPr="00CD2410" w14:paraId="33D044BF" w14:textId="77777777" w:rsidTr="0050325A">
        <w:trPr>
          <w:trHeight w:val="300"/>
        </w:trPr>
        <w:tc>
          <w:tcPr>
            <w:tcW w:w="555" w:type="dxa"/>
            <w:hideMark/>
          </w:tcPr>
          <w:p w14:paraId="254916A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10 </w:t>
            </w:r>
          </w:p>
        </w:tc>
        <w:tc>
          <w:tcPr>
            <w:tcW w:w="2730" w:type="dxa"/>
            <w:hideMark/>
          </w:tcPr>
          <w:p w14:paraId="7FF7C23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Behandlingsforløp klart til oppstart </w:t>
            </w:r>
          </w:p>
        </w:tc>
        <w:tc>
          <w:tcPr>
            <w:tcW w:w="7485" w:type="dxa"/>
            <w:hideMark/>
          </w:tcPr>
          <w:p w14:paraId="5EE289E0"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Hele behandlingsforløpet er klart, og systemet merker prosessen som klar for oppstart. </w:t>
            </w:r>
          </w:p>
        </w:tc>
      </w:tr>
      <w:tr w:rsidR="0050325A" w:rsidRPr="00CD2410" w14:paraId="13384FB5" w14:textId="77777777" w:rsidTr="0050325A">
        <w:trPr>
          <w:trHeight w:val="300"/>
        </w:trPr>
        <w:tc>
          <w:tcPr>
            <w:tcW w:w="555" w:type="dxa"/>
            <w:hideMark/>
          </w:tcPr>
          <w:p w14:paraId="57EA1C37"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10a </w:t>
            </w:r>
          </w:p>
        </w:tc>
        <w:tc>
          <w:tcPr>
            <w:tcW w:w="2730" w:type="dxa"/>
            <w:hideMark/>
          </w:tcPr>
          <w:p w14:paraId="4B495919"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Henvisning sendt, prosessen avsluttes </w:t>
            </w:r>
          </w:p>
        </w:tc>
        <w:tc>
          <w:tcPr>
            <w:tcW w:w="7485" w:type="dxa"/>
            <w:hideMark/>
          </w:tcPr>
          <w:p w14:paraId="57EBFC3B"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Når henvisning er sendt, avsluttes prosessen i lokal klinikk og ansvar overføres til mottaker. </w:t>
            </w:r>
          </w:p>
        </w:tc>
      </w:tr>
      <w:tr w:rsidR="0050325A" w:rsidRPr="00CD2410" w14:paraId="2C375391" w14:textId="77777777" w:rsidTr="0050325A">
        <w:trPr>
          <w:trHeight w:val="300"/>
        </w:trPr>
        <w:tc>
          <w:tcPr>
            <w:tcW w:w="555" w:type="dxa"/>
            <w:hideMark/>
          </w:tcPr>
          <w:p w14:paraId="72569849"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10b </w:t>
            </w:r>
          </w:p>
        </w:tc>
        <w:tc>
          <w:tcPr>
            <w:tcW w:w="2730" w:type="dxa"/>
            <w:hideMark/>
          </w:tcPr>
          <w:p w14:paraId="7F1D17EF"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Avsluttet prosess, ingen behandling </w:t>
            </w:r>
          </w:p>
        </w:tc>
        <w:tc>
          <w:tcPr>
            <w:tcW w:w="7485" w:type="dxa"/>
            <w:hideMark/>
          </w:tcPr>
          <w:p w14:paraId="1A2C2FE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Dersom behandlingsplan ikke godkjennes eller pasient ikke ønsker behandling, avsluttes prosessen. Pasient settes opp på overvåkningsliste for å sikre oppfølging, </w:t>
            </w:r>
          </w:p>
        </w:tc>
      </w:tr>
    </w:tbl>
    <w:p w14:paraId="618DAB8E" w14:textId="77777777" w:rsidR="0050325A" w:rsidRPr="00CD2410" w:rsidRDefault="0050325A" w:rsidP="0050325A">
      <w:pPr>
        <w:spacing w:after="0" w:line="240" w:lineRule="auto"/>
        <w:textAlignment w:val="baseline"/>
        <w:rPr>
          <w:rFonts w:ascii="Aptos" w:eastAsia="Times New Roman" w:hAnsi="Aptos" w:cs="Segoe UI"/>
          <w:sz w:val="24"/>
          <w:szCs w:val="24"/>
          <w:lang w:eastAsia="nb-NO"/>
        </w:rPr>
      </w:pPr>
      <w:r w:rsidRPr="00CD2410">
        <w:rPr>
          <w:rFonts w:ascii="Aptos" w:eastAsia="Times New Roman" w:hAnsi="Aptos" w:cs="Segoe UI"/>
          <w:sz w:val="24"/>
          <w:szCs w:val="24"/>
          <w:lang w:eastAsia="nb-NO"/>
        </w:rPr>
        <w:t> </w:t>
      </w:r>
    </w:p>
    <w:p w14:paraId="325658FF" w14:textId="77777777" w:rsidR="0050325A" w:rsidRPr="00CD2410" w:rsidRDefault="0050325A" w:rsidP="0050325A">
      <w:pPr>
        <w:spacing w:after="0" w:line="240" w:lineRule="auto"/>
        <w:textAlignment w:val="baseline"/>
        <w:rPr>
          <w:rFonts w:ascii="Aptos" w:eastAsia="Times New Roman" w:hAnsi="Aptos" w:cs="Segoe UI"/>
          <w:sz w:val="24"/>
          <w:szCs w:val="24"/>
          <w:lang w:eastAsia="nb-NO"/>
        </w:rPr>
      </w:pPr>
    </w:p>
    <w:p w14:paraId="7BC6B966" w14:textId="5505C62B" w:rsidR="0050325A" w:rsidRPr="009D40F3" w:rsidRDefault="0050325A" w:rsidP="0050325A">
      <w:pPr>
        <w:spacing w:after="0" w:line="240" w:lineRule="auto"/>
        <w:textAlignment w:val="baseline"/>
        <w:rPr>
          <w:rFonts w:ascii="Aptos" w:eastAsia="Times New Roman" w:hAnsi="Aptos" w:cs="Calibri"/>
          <w:b/>
          <w:bCs/>
          <w:sz w:val="24"/>
          <w:szCs w:val="24"/>
          <w:lang w:val="en-US" w:eastAsia="nb-NO"/>
        </w:rPr>
      </w:pPr>
      <w:proofErr w:type="spellStart"/>
      <w:r w:rsidRPr="009D40F3">
        <w:rPr>
          <w:rFonts w:ascii="Aptos" w:eastAsia="Times New Roman" w:hAnsi="Aptos" w:cs="Calibri"/>
          <w:b/>
          <w:bCs/>
          <w:sz w:val="24"/>
          <w:szCs w:val="24"/>
          <w:lang w:val="en-US" w:eastAsia="nb-NO"/>
        </w:rPr>
        <w:t>Flytskjema</w:t>
      </w:r>
      <w:proofErr w:type="spellEnd"/>
      <w:r w:rsidRPr="009D40F3">
        <w:rPr>
          <w:rFonts w:ascii="Aptos" w:eastAsia="Times New Roman" w:hAnsi="Aptos" w:cs="Calibri"/>
          <w:b/>
          <w:bCs/>
          <w:sz w:val="24"/>
          <w:szCs w:val="24"/>
          <w:lang w:val="en-US" w:eastAsia="nb-NO"/>
        </w:rPr>
        <w:t xml:space="preserve"> – </w:t>
      </w:r>
      <w:proofErr w:type="spellStart"/>
      <w:r w:rsidRPr="009D40F3">
        <w:rPr>
          <w:rFonts w:ascii="Aptos" w:eastAsia="Times New Roman" w:hAnsi="Aptos" w:cs="Calibri"/>
          <w:b/>
          <w:bCs/>
          <w:sz w:val="24"/>
          <w:szCs w:val="24"/>
          <w:lang w:val="en-US" w:eastAsia="nb-NO"/>
        </w:rPr>
        <w:t>ønsket</w:t>
      </w:r>
      <w:proofErr w:type="spellEnd"/>
      <w:r w:rsidRPr="009D40F3">
        <w:rPr>
          <w:rFonts w:ascii="Aptos" w:eastAsia="Times New Roman" w:hAnsi="Aptos" w:cs="Calibri"/>
          <w:b/>
          <w:bCs/>
          <w:sz w:val="24"/>
          <w:szCs w:val="24"/>
          <w:lang w:val="en-US" w:eastAsia="nb-NO"/>
        </w:rPr>
        <w:t xml:space="preserve"> </w:t>
      </w:r>
      <w:proofErr w:type="spellStart"/>
      <w:r w:rsidRPr="009D40F3">
        <w:rPr>
          <w:rFonts w:ascii="Aptos" w:eastAsia="Times New Roman" w:hAnsi="Aptos" w:cs="Calibri"/>
          <w:b/>
          <w:bCs/>
          <w:sz w:val="24"/>
          <w:szCs w:val="24"/>
          <w:lang w:val="en-US" w:eastAsia="nb-NO"/>
        </w:rPr>
        <w:t>situasjon</w:t>
      </w:r>
      <w:proofErr w:type="spellEnd"/>
    </w:p>
    <w:p w14:paraId="12FB442D" w14:textId="35A0FAEA" w:rsidR="0050325A" w:rsidRPr="00CD2410" w:rsidRDefault="0050325A" w:rsidP="0050325A">
      <w:pPr>
        <w:spacing w:after="0" w:line="240" w:lineRule="auto"/>
        <w:textAlignment w:val="baseline"/>
        <w:rPr>
          <w:rFonts w:ascii="Aptos" w:eastAsia="Times New Roman" w:hAnsi="Aptos" w:cs="Segoe UI"/>
          <w:sz w:val="24"/>
          <w:szCs w:val="24"/>
          <w:lang w:eastAsia="nb-NO"/>
        </w:rPr>
      </w:pPr>
      <w:r w:rsidRPr="00CD2410">
        <w:rPr>
          <w:rFonts w:ascii="Aptos" w:eastAsia="Times New Roman" w:hAnsi="Aptos" w:cs="Segoe UI"/>
          <w:sz w:val="24"/>
          <w:szCs w:val="24"/>
          <w:lang w:eastAsia="nb-NO"/>
        </w:rPr>
        <w:t> </w:t>
      </w:r>
    </w:p>
    <w:p w14:paraId="74D9DE33" w14:textId="3FBF3E2E" w:rsidR="0050325A" w:rsidRPr="00CD2410" w:rsidRDefault="0050325A" w:rsidP="0050325A">
      <w:pPr>
        <w:spacing w:after="0" w:line="240" w:lineRule="auto"/>
        <w:textAlignment w:val="baseline"/>
        <w:rPr>
          <w:rFonts w:ascii="Aptos" w:eastAsia="Times New Roman" w:hAnsi="Aptos" w:cs="Segoe UI"/>
          <w:sz w:val="24"/>
          <w:szCs w:val="24"/>
          <w:lang w:eastAsia="nb-NO"/>
        </w:rPr>
      </w:pPr>
      <w:r w:rsidRPr="00CD2410">
        <w:rPr>
          <w:rFonts w:ascii="Aptos" w:eastAsia="Times New Roman" w:hAnsi="Aptos" w:cs="Segoe UI"/>
          <w:noProof/>
          <w:sz w:val="24"/>
          <w:szCs w:val="24"/>
          <w:lang w:eastAsia="nb-NO"/>
        </w:rPr>
        <w:drawing>
          <wp:inline distT="0" distB="0" distL="0" distR="0" wp14:anchorId="26C13E7C" wp14:editId="725BE78B">
            <wp:extent cx="5760720" cy="1404620"/>
            <wp:effectExtent l="0" t="0" r="0" b="5080"/>
            <wp:docPr id="672158253" name="Bilde 1" descr="Et bilde som inneholder line, diagram, Plottdiagram,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58253" name="Bilde 1" descr="Et bilde som inneholder line, diagram, Plottdiagram, Font&#10;&#10;KI-generert innhold kan være feil."/>
                    <pic:cNvPicPr/>
                  </pic:nvPicPr>
                  <pic:blipFill>
                    <a:blip r:embed="rId10"/>
                    <a:stretch>
                      <a:fillRect/>
                    </a:stretch>
                  </pic:blipFill>
                  <pic:spPr>
                    <a:xfrm>
                      <a:off x="0" y="0"/>
                      <a:ext cx="5760720" cy="1404620"/>
                    </a:xfrm>
                    <a:prstGeom prst="rect">
                      <a:avLst/>
                    </a:prstGeom>
                  </pic:spPr>
                </pic:pic>
              </a:graphicData>
            </a:graphic>
          </wp:inline>
        </w:drawing>
      </w:r>
    </w:p>
    <w:p w14:paraId="753BCEC6" w14:textId="77777777" w:rsidR="0050325A" w:rsidRPr="00CD2410" w:rsidRDefault="0050325A" w:rsidP="0050325A">
      <w:pPr>
        <w:spacing w:after="0" w:line="240" w:lineRule="auto"/>
        <w:textAlignment w:val="baseline"/>
        <w:rPr>
          <w:rFonts w:ascii="Aptos" w:eastAsia="Times New Roman" w:hAnsi="Aptos" w:cs="Segoe UI"/>
          <w:sz w:val="24"/>
          <w:szCs w:val="24"/>
          <w:lang w:eastAsia="nb-NO"/>
        </w:rPr>
      </w:pPr>
    </w:p>
    <w:p w14:paraId="394C7868" w14:textId="77777777" w:rsidR="0050325A" w:rsidRPr="00CD2410" w:rsidRDefault="0050325A" w:rsidP="0050325A">
      <w:pPr>
        <w:spacing w:after="0" w:line="240" w:lineRule="auto"/>
        <w:textAlignment w:val="baseline"/>
        <w:rPr>
          <w:rFonts w:ascii="Aptos" w:eastAsia="Times New Roman" w:hAnsi="Aptos" w:cs="Segoe UI"/>
          <w:sz w:val="24"/>
          <w:szCs w:val="24"/>
          <w:lang w:eastAsia="nb-NO"/>
        </w:rPr>
      </w:pPr>
    </w:p>
    <w:p w14:paraId="4C7320CE" w14:textId="734ACDD2" w:rsidR="0050325A" w:rsidRPr="009D40F3" w:rsidRDefault="0050325A" w:rsidP="009D40F3">
      <w:pPr>
        <w:spacing w:after="0" w:line="240" w:lineRule="auto"/>
        <w:textAlignment w:val="baseline"/>
        <w:rPr>
          <w:rFonts w:ascii="Aptos" w:eastAsia="Times New Roman" w:hAnsi="Aptos" w:cs="Calibri"/>
          <w:b/>
          <w:bCs/>
          <w:sz w:val="24"/>
          <w:szCs w:val="24"/>
          <w:lang w:val="en-US" w:eastAsia="nb-NO"/>
        </w:rPr>
      </w:pPr>
      <w:proofErr w:type="spellStart"/>
      <w:r w:rsidRPr="009D40F3">
        <w:rPr>
          <w:rFonts w:ascii="Aptos" w:eastAsia="Times New Roman" w:hAnsi="Aptos" w:cs="Calibri"/>
          <w:b/>
          <w:bCs/>
          <w:sz w:val="24"/>
          <w:szCs w:val="24"/>
          <w:lang w:val="en-US" w:eastAsia="nb-NO"/>
        </w:rPr>
        <w:t>Behov</w:t>
      </w:r>
      <w:proofErr w:type="spellEnd"/>
      <w:r w:rsidRPr="009D40F3">
        <w:rPr>
          <w:rFonts w:ascii="Aptos" w:eastAsia="Times New Roman" w:hAnsi="Aptos" w:cs="Calibri"/>
          <w:b/>
          <w:bCs/>
          <w:sz w:val="24"/>
          <w:szCs w:val="24"/>
          <w:lang w:val="en-US" w:eastAsia="nb-NO"/>
        </w:rPr>
        <w:t>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
        <w:gridCol w:w="2392"/>
        <w:gridCol w:w="5345"/>
        <w:gridCol w:w="939"/>
      </w:tblGrid>
      <w:tr w:rsidR="0050325A" w:rsidRPr="00CD2410" w14:paraId="65F03E8B" w14:textId="77777777" w:rsidTr="00606584">
        <w:trPr>
          <w:trHeight w:val="300"/>
        </w:trPr>
        <w:tc>
          <w:tcPr>
            <w:tcW w:w="386" w:type="dxa"/>
            <w:hideMark/>
          </w:tcPr>
          <w:p w14:paraId="77BE49F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proofErr w:type="spellStart"/>
            <w:r w:rsidRPr="00CD2410">
              <w:rPr>
                <w:rFonts w:ascii="Aptos" w:eastAsia="Times New Roman" w:hAnsi="Aptos" w:cs="Times New Roman"/>
                <w:sz w:val="24"/>
                <w:szCs w:val="24"/>
                <w:lang w:eastAsia="nb-NO"/>
              </w:rPr>
              <w:t>Nr</w:t>
            </w:r>
            <w:proofErr w:type="spellEnd"/>
            <w:r w:rsidRPr="00CD2410">
              <w:rPr>
                <w:rFonts w:ascii="Aptos" w:eastAsia="Times New Roman" w:hAnsi="Aptos" w:cs="Times New Roman"/>
                <w:sz w:val="24"/>
                <w:szCs w:val="24"/>
                <w:lang w:eastAsia="nb-NO"/>
              </w:rPr>
              <w:t> </w:t>
            </w:r>
          </w:p>
        </w:tc>
        <w:tc>
          <w:tcPr>
            <w:tcW w:w="2392" w:type="dxa"/>
            <w:hideMark/>
          </w:tcPr>
          <w:p w14:paraId="5A294FDE"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Behov </w:t>
            </w:r>
          </w:p>
        </w:tc>
        <w:tc>
          <w:tcPr>
            <w:tcW w:w="5345" w:type="dxa"/>
            <w:hideMark/>
          </w:tcPr>
          <w:p w14:paraId="7DE9D348"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Løsningen må kunne </w:t>
            </w:r>
          </w:p>
        </w:tc>
        <w:tc>
          <w:tcPr>
            <w:tcW w:w="939" w:type="dxa"/>
            <w:hideMark/>
          </w:tcPr>
          <w:p w14:paraId="0E5B76FB"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Prioritet </w:t>
            </w:r>
          </w:p>
        </w:tc>
      </w:tr>
      <w:tr w:rsidR="0050325A" w:rsidRPr="00CD2410" w14:paraId="3388ABA1" w14:textId="77777777" w:rsidTr="00606584">
        <w:trPr>
          <w:trHeight w:val="300"/>
        </w:trPr>
        <w:tc>
          <w:tcPr>
            <w:tcW w:w="386" w:type="dxa"/>
            <w:hideMark/>
          </w:tcPr>
          <w:p w14:paraId="4C9C3FA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1 </w:t>
            </w:r>
          </w:p>
        </w:tc>
        <w:tc>
          <w:tcPr>
            <w:tcW w:w="2392" w:type="dxa"/>
            <w:hideMark/>
          </w:tcPr>
          <w:p w14:paraId="2142A563"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Felles prosess for alle pasienttyper </w:t>
            </w:r>
          </w:p>
        </w:tc>
        <w:tc>
          <w:tcPr>
            <w:tcW w:w="5345" w:type="dxa"/>
            <w:hideMark/>
          </w:tcPr>
          <w:p w14:paraId="14CF97E4"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Ha én standardisert prosess for behandlingsplan og kostnadsoverslag, uavhengig av pasientens betalingsstatus. Alle pasienter skal ha en plan som det innhentes samtykke til. </w:t>
            </w:r>
          </w:p>
        </w:tc>
        <w:tc>
          <w:tcPr>
            <w:tcW w:w="939" w:type="dxa"/>
            <w:hideMark/>
          </w:tcPr>
          <w:p w14:paraId="7B02BFE5"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 </w:t>
            </w:r>
          </w:p>
        </w:tc>
      </w:tr>
      <w:tr w:rsidR="0050325A" w:rsidRPr="00CD2410" w14:paraId="2F903D32" w14:textId="77777777" w:rsidTr="00606584">
        <w:trPr>
          <w:trHeight w:val="300"/>
        </w:trPr>
        <w:tc>
          <w:tcPr>
            <w:tcW w:w="386" w:type="dxa"/>
            <w:hideMark/>
          </w:tcPr>
          <w:p w14:paraId="1D2D07A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2 </w:t>
            </w:r>
          </w:p>
        </w:tc>
        <w:tc>
          <w:tcPr>
            <w:tcW w:w="2392" w:type="dxa"/>
            <w:hideMark/>
          </w:tcPr>
          <w:p w14:paraId="638B1BB5"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Automatiske forslag og beslutningsstøtte </w:t>
            </w:r>
          </w:p>
        </w:tc>
        <w:tc>
          <w:tcPr>
            <w:tcW w:w="5345" w:type="dxa"/>
            <w:hideMark/>
          </w:tcPr>
          <w:p w14:paraId="6AB2D5A1" w14:textId="77777777" w:rsidR="0050325A" w:rsidRPr="00E31A90" w:rsidRDefault="0050325A" w:rsidP="0050325A">
            <w:pPr>
              <w:spacing w:after="0" w:line="240" w:lineRule="auto"/>
              <w:textAlignment w:val="baseline"/>
              <w:rPr>
                <w:rFonts w:ascii="Aptos" w:eastAsia="Times New Roman" w:hAnsi="Aptos" w:cs="Times New Roman"/>
                <w:sz w:val="24"/>
                <w:szCs w:val="24"/>
                <w:lang w:eastAsia="nb-NO"/>
              </w:rPr>
            </w:pPr>
            <w:r w:rsidRPr="00E31A90">
              <w:rPr>
                <w:rFonts w:ascii="Aptos" w:eastAsia="Times New Roman" w:hAnsi="Aptos" w:cs="Times New Roman"/>
                <w:sz w:val="24"/>
                <w:szCs w:val="24"/>
                <w:lang w:eastAsia="nb-NO"/>
              </w:rPr>
              <w:t>Generere forslag til behandlingsplan og kostnadsoverslag basert på basert på funn, diagnoser, evne til egenomsorg, pasientens ønsker, nasjonale retningslinjer og takstsystem, samt gi digital støtte i komplekse vurderinger (valg av behandling, alternative kostnader, prioritering). </w:t>
            </w:r>
          </w:p>
        </w:tc>
        <w:tc>
          <w:tcPr>
            <w:tcW w:w="939" w:type="dxa"/>
            <w:hideMark/>
          </w:tcPr>
          <w:p w14:paraId="69BA6A63"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 </w:t>
            </w:r>
          </w:p>
        </w:tc>
      </w:tr>
      <w:tr w:rsidR="0050325A" w:rsidRPr="00CD2410" w14:paraId="6F29127E" w14:textId="77777777" w:rsidTr="00606584">
        <w:trPr>
          <w:trHeight w:val="300"/>
        </w:trPr>
        <w:tc>
          <w:tcPr>
            <w:tcW w:w="386" w:type="dxa"/>
            <w:hideMark/>
          </w:tcPr>
          <w:p w14:paraId="4B8869DA"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3 </w:t>
            </w:r>
          </w:p>
        </w:tc>
        <w:tc>
          <w:tcPr>
            <w:tcW w:w="2392" w:type="dxa"/>
            <w:hideMark/>
          </w:tcPr>
          <w:p w14:paraId="4B519CFF"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Utkast og samarbeid </w:t>
            </w:r>
          </w:p>
        </w:tc>
        <w:tc>
          <w:tcPr>
            <w:tcW w:w="5345" w:type="dxa"/>
            <w:hideMark/>
          </w:tcPr>
          <w:p w14:paraId="1500C37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Tillate at behandlingsplaner og journalnotater lagres som utkast, deles digitalt og redigeres av flere behandlere. </w:t>
            </w:r>
          </w:p>
        </w:tc>
        <w:tc>
          <w:tcPr>
            <w:tcW w:w="939" w:type="dxa"/>
            <w:hideMark/>
          </w:tcPr>
          <w:p w14:paraId="5956B9F7"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 </w:t>
            </w:r>
          </w:p>
        </w:tc>
      </w:tr>
      <w:tr w:rsidR="0050325A" w:rsidRPr="00CD2410" w14:paraId="5C276B77" w14:textId="77777777" w:rsidTr="00606584">
        <w:trPr>
          <w:trHeight w:val="300"/>
        </w:trPr>
        <w:tc>
          <w:tcPr>
            <w:tcW w:w="386" w:type="dxa"/>
            <w:hideMark/>
          </w:tcPr>
          <w:p w14:paraId="15B75CD8"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4 </w:t>
            </w:r>
          </w:p>
        </w:tc>
        <w:tc>
          <w:tcPr>
            <w:tcW w:w="2392" w:type="dxa"/>
            <w:hideMark/>
          </w:tcPr>
          <w:p w14:paraId="367181B1"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Automatisk validering av HELFO og andre finansieringskilder </w:t>
            </w:r>
          </w:p>
        </w:tc>
        <w:tc>
          <w:tcPr>
            <w:tcW w:w="5345" w:type="dxa"/>
            <w:hideMark/>
          </w:tcPr>
          <w:p w14:paraId="3B89381F"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Validere HELFO-takster og refusjonsgrunnlag, inkludert frikort, automatisk. Varsle ved feil eller mangler. </w:t>
            </w:r>
          </w:p>
        </w:tc>
        <w:tc>
          <w:tcPr>
            <w:tcW w:w="939" w:type="dxa"/>
            <w:hideMark/>
          </w:tcPr>
          <w:p w14:paraId="1A3AC86B"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 </w:t>
            </w:r>
          </w:p>
        </w:tc>
      </w:tr>
      <w:tr w:rsidR="0050325A" w:rsidRPr="00CD2410" w14:paraId="46F60B83" w14:textId="77777777" w:rsidTr="00606584">
        <w:trPr>
          <w:trHeight w:val="300"/>
        </w:trPr>
        <w:tc>
          <w:tcPr>
            <w:tcW w:w="386" w:type="dxa"/>
            <w:hideMark/>
          </w:tcPr>
          <w:p w14:paraId="6F528FB7"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5 </w:t>
            </w:r>
          </w:p>
        </w:tc>
        <w:tc>
          <w:tcPr>
            <w:tcW w:w="2392" w:type="dxa"/>
            <w:hideMark/>
          </w:tcPr>
          <w:p w14:paraId="4D60575E"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Digital oversendelse, e-signering og statuslogging </w:t>
            </w:r>
          </w:p>
        </w:tc>
        <w:tc>
          <w:tcPr>
            <w:tcW w:w="5345" w:type="dxa"/>
            <w:hideMark/>
          </w:tcPr>
          <w:p w14:paraId="04047C9B"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Levere behandlingsplan og kostnadsoverslag digitalt, med støtte for elektronisk signering og godkjenning. Dokumentere og logge samtykke strukturert og søkbart, samt vise status på saksbehandling av overslag. </w:t>
            </w:r>
          </w:p>
        </w:tc>
        <w:tc>
          <w:tcPr>
            <w:tcW w:w="939" w:type="dxa"/>
            <w:hideMark/>
          </w:tcPr>
          <w:p w14:paraId="3B2CF66A"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 </w:t>
            </w:r>
          </w:p>
        </w:tc>
      </w:tr>
      <w:tr w:rsidR="0050325A" w:rsidRPr="00CD2410" w14:paraId="4CF1F5EC" w14:textId="77777777" w:rsidTr="00606584">
        <w:trPr>
          <w:trHeight w:val="300"/>
        </w:trPr>
        <w:tc>
          <w:tcPr>
            <w:tcW w:w="386" w:type="dxa"/>
            <w:hideMark/>
          </w:tcPr>
          <w:p w14:paraId="6824739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6 </w:t>
            </w:r>
          </w:p>
        </w:tc>
        <w:tc>
          <w:tcPr>
            <w:tcW w:w="2392" w:type="dxa"/>
            <w:hideMark/>
          </w:tcPr>
          <w:p w14:paraId="59740B6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Gjenbruk og overføring av planer </w:t>
            </w:r>
          </w:p>
        </w:tc>
        <w:tc>
          <w:tcPr>
            <w:tcW w:w="5345" w:type="dxa"/>
            <w:hideMark/>
          </w:tcPr>
          <w:p w14:paraId="53E63F31"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Gjenbruke tidligere behandlingsplaner eller epikriser, og kunne overføre planer digitalt ved flytting eller anbudsbehandling slik at ny behandler kan bygge videre. </w:t>
            </w:r>
          </w:p>
        </w:tc>
        <w:tc>
          <w:tcPr>
            <w:tcW w:w="939" w:type="dxa"/>
            <w:hideMark/>
          </w:tcPr>
          <w:p w14:paraId="43130D4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M </w:t>
            </w:r>
          </w:p>
        </w:tc>
      </w:tr>
      <w:tr w:rsidR="0050325A" w:rsidRPr="00CD2410" w14:paraId="614770C6" w14:textId="77777777" w:rsidTr="00606584">
        <w:trPr>
          <w:trHeight w:val="300"/>
        </w:trPr>
        <w:tc>
          <w:tcPr>
            <w:tcW w:w="386" w:type="dxa"/>
            <w:hideMark/>
          </w:tcPr>
          <w:p w14:paraId="79744C5A"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7 </w:t>
            </w:r>
          </w:p>
        </w:tc>
        <w:tc>
          <w:tcPr>
            <w:tcW w:w="2392" w:type="dxa"/>
            <w:hideMark/>
          </w:tcPr>
          <w:p w14:paraId="7DA20EEE"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Prioriteringslister </w:t>
            </w:r>
          </w:p>
        </w:tc>
        <w:tc>
          <w:tcPr>
            <w:tcW w:w="5345" w:type="dxa"/>
            <w:hideMark/>
          </w:tcPr>
          <w:p w14:paraId="4D23B294"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Generere en prioritert liste over foreslåtte behandlinger, med tydelig markering av tiltak som haster mest. </w:t>
            </w:r>
          </w:p>
        </w:tc>
        <w:tc>
          <w:tcPr>
            <w:tcW w:w="939" w:type="dxa"/>
            <w:hideMark/>
          </w:tcPr>
          <w:p w14:paraId="6D86A3D1"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M </w:t>
            </w:r>
          </w:p>
        </w:tc>
      </w:tr>
      <w:tr w:rsidR="0050325A" w:rsidRPr="00CD2410" w14:paraId="2E29C292" w14:textId="77777777" w:rsidTr="00606584">
        <w:trPr>
          <w:trHeight w:val="300"/>
        </w:trPr>
        <w:tc>
          <w:tcPr>
            <w:tcW w:w="386" w:type="dxa"/>
            <w:hideMark/>
          </w:tcPr>
          <w:p w14:paraId="0CBE52D8"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8 </w:t>
            </w:r>
          </w:p>
        </w:tc>
        <w:tc>
          <w:tcPr>
            <w:tcW w:w="2392" w:type="dxa"/>
            <w:hideMark/>
          </w:tcPr>
          <w:p w14:paraId="7C7CE60E"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Varsel ved endret pasientgruppe eller rettigheter </w:t>
            </w:r>
          </w:p>
        </w:tc>
        <w:tc>
          <w:tcPr>
            <w:tcW w:w="5345" w:type="dxa"/>
            <w:hideMark/>
          </w:tcPr>
          <w:p w14:paraId="5E92B320"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Varsle dersom pasienten bytter pasientgruppe under behandlingen (f.eks. går fra barn til voksen), med oppdatert kostnadsoverslag og finansieringsgrunnlag. Varsle når vedtak (for eksempel gruppe c2) nærmer se utløpsdato.  </w:t>
            </w:r>
          </w:p>
        </w:tc>
        <w:tc>
          <w:tcPr>
            <w:tcW w:w="939" w:type="dxa"/>
            <w:hideMark/>
          </w:tcPr>
          <w:p w14:paraId="3CEEBF32"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 </w:t>
            </w:r>
          </w:p>
        </w:tc>
      </w:tr>
      <w:tr w:rsidR="0050325A" w:rsidRPr="00CD2410" w14:paraId="2B5C165A" w14:textId="77777777" w:rsidTr="00606584">
        <w:trPr>
          <w:trHeight w:val="300"/>
        </w:trPr>
        <w:tc>
          <w:tcPr>
            <w:tcW w:w="386" w:type="dxa"/>
            <w:hideMark/>
          </w:tcPr>
          <w:p w14:paraId="131A39FA"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9 </w:t>
            </w:r>
          </w:p>
        </w:tc>
        <w:tc>
          <w:tcPr>
            <w:tcW w:w="2392" w:type="dxa"/>
            <w:hideMark/>
          </w:tcPr>
          <w:p w14:paraId="702EE49D"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Obligatorisk overslag ved høy kostnad </w:t>
            </w:r>
          </w:p>
        </w:tc>
        <w:tc>
          <w:tcPr>
            <w:tcW w:w="5345" w:type="dxa"/>
            <w:hideMark/>
          </w:tcPr>
          <w:p w14:paraId="52054F19"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Sørge for at skriftlig kostnadsoverslag alltid utstedes (digitalt eller på papir) når beløpet overstiger lovpålagt grense, og logge dette i EPJ. </w:t>
            </w:r>
          </w:p>
        </w:tc>
        <w:tc>
          <w:tcPr>
            <w:tcW w:w="939" w:type="dxa"/>
            <w:hideMark/>
          </w:tcPr>
          <w:p w14:paraId="30B859D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H </w:t>
            </w:r>
          </w:p>
        </w:tc>
      </w:tr>
      <w:tr w:rsidR="0050325A" w:rsidRPr="00CD2410" w14:paraId="3E8F7A1D" w14:textId="77777777" w:rsidTr="00606584">
        <w:trPr>
          <w:trHeight w:val="300"/>
        </w:trPr>
        <w:tc>
          <w:tcPr>
            <w:tcW w:w="386" w:type="dxa"/>
            <w:hideMark/>
          </w:tcPr>
          <w:p w14:paraId="06D254D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10 </w:t>
            </w:r>
          </w:p>
        </w:tc>
        <w:tc>
          <w:tcPr>
            <w:tcW w:w="2392" w:type="dxa"/>
            <w:hideMark/>
          </w:tcPr>
          <w:p w14:paraId="4E0D5CEC"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Automatisk mottak fra NAV </w:t>
            </w:r>
          </w:p>
        </w:tc>
        <w:tc>
          <w:tcPr>
            <w:tcW w:w="5345" w:type="dxa"/>
            <w:hideMark/>
          </w:tcPr>
          <w:p w14:paraId="71B2B900"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Motta og registrere rekvisisjoner eller godkjenninger automatisk fra NAV/UDI og andre kostnadsbærere når overslag er sendt dit. </w:t>
            </w:r>
          </w:p>
        </w:tc>
        <w:tc>
          <w:tcPr>
            <w:tcW w:w="939" w:type="dxa"/>
            <w:hideMark/>
          </w:tcPr>
          <w:p w14:paraId="70702B1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M </w:t>
            </w:r>
          </w:p>
          <w:p w14:paraId="1A31CF06"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 </w:t>
            </w:r>
          </w:p>
          <w:p w14:paraId="03DFDF8B" w14:textId="77777777" w:rsidR="0050325A" w:rsidRPr="00CD2410" w:rsidRDefault="0050325A" w:rsidP="0050325A">
            <w:pPr>
              <w:spacing w:after="0" w:line="240" w:lineRule="auto"/>
              <w:textAlignment w:val="baseline"/>
              <w:rPr>
                <w:rFonts w:ascii="Aptos" w:eastAsia="Times New Roman" w:hAnsi="Aptos" w:cs="Times New Roman"/>
                <w:sz w:val="24"/>
                <w:szCs w:val="24"/>
                <w:lang w:eastAsia="nb-NO"/>
              </w:rPr>
            </w:pPr>
            <w:r w:rsidRPr="00CD2410">
              <w:rPr>
                <w:rFonts w:ascii="Aptos" w:eastAsia="Times New Roman" w:hAnsi="Aptos" w:cs="Times New Roman"/>
                <w:sz w:val="24"/>
                <w:szCs w:val="24"/>
                <w:lang w:eastAsia="nb-NO"/>
              </w:rPr>
              <w:t> </w:t>
            </w:r>
          </w:p>
        </w:tc>
      </w:tr>
    </w:tbl>
    <w:p w14:paraId="5AE207CF" w14:textId="77777777" w:rsidR="0050325A" w:rsidRPr="00CD2410" w:rsidRDefault="0050325A" w:rsidP="0050325A">
      <w:pPr>
        <w:spacing w:after="0" w:line="240" w:lineRule="auto"/>
        <w:textAlignment w:val="baseline"/>
        <w:rPr>
          <w:rFonts w:ascii="Aptos" w:eastAsia="Times New Roman" w:hAnsi="Aptos" w:cs="Segoe UI"/>
          <w:sz w:val="24"/>
          <w:szCs w:val="24"/>
          <w:lang w:eastAsia="nb-NO"/>
        </w:rPr>
      </w:pPr>
      <w:r w:rsidRPr="00CD2410">
        <w:rPr>
          <w:rFonts w:ascii="Aptos" w:eastAsia="Times New Roman" w:hAnsi="Aptos" w:cs="Segoe UI"/>
          <w:sz w:val="24"/>
          <w:szCs w:val="24"/>
          <w:lang w:eastAsia="nb-NO"/>
        </w:rPr>
        <w:t> </w:t>
      </w:r>
    </w:p>
    <w:p w14:paraId="2C526F23" w14:textId="77777777" w:rsidR="0050325A" w:rsidRPr="00CD2410" w:rsidRDefault="0050325A" w:rsidP="0050325A">
      <w:pPr>
        <w:spacing w:after="0" w:line="240" w:lineRule="auto"/>
        <w:textAlignment w:val="baseline"/>
        <w:rPr>
          <w:rFonts w:ascii="Aptos" w:eastAsia="Times New Roman" w:hAnsi="Aptos" w:cs="Segoe UI"/>
          <w:sz w:val="24"/>
          <w:szCs w:val="24"/>
          <w:lang w:eastAsia="nb-NO"/>
        </w:rPr>
      </w:pPr>
      <w:r w:rsidRPr="00CD2410">
        <w:rPr>
          <w:rFonts w:ascii="Aptos" w:eastAsia="Times New Roman" w:hAnsi="Aptos" w:cs="Segoe UI"/>
          <w:sz w:val="24"/>
          <w:szCs w:val="24"/>
          <w:lang w:eastAsia="nb-NO"/>
        </w:rPr>
        <w:t> </w:t>
      </w:r>
    </w:p>
    <w:p w14:paraId="6A7860B7" w14:textId="77777777" w:rsidR="00606584" w:rsidRDefault="00606584" w:rsidP="009D40F3">
      <w:pPr>
        <w:spacing w:after="0" w:line="240" w:lineRule="auto"/>
        <w:textAlignment w:val="baseline"/>
        <w:rPr>
          <w:rFonts w:ascii="Aptos" w:eastAsia="Times New Roman" w:hAnsi="Aptos" w:cs="Calibri"/>
          <w:color w:val="C0504D"/>
          <w:sz w:val="24"/>
          <w:szCs w:val="24"/>
          <w:lang w:val="en-US" w:eastAsia="nb-NO"/>
        </w:rPr>
      </w:pPr>
      <w:r>
        <w:rPr>
          <w:rFonts w:ascii="Aptos" w:eastAsia="Times New Roman" w:hAnsi="Aptos" w:cs="Calibri"/>
          <w:color w:val="C0504D"/>
          <w:sz w:val="24"/>
          <w:szCs w:val="24"/>
          <w:lang w:val="en-US" w:eastAsia="nb-NO"/>
        </w:rPr>
        <w:br w:type="page"/>
      </w:r>
    </w:p>
    <w:p w14:paraId="717E4A82" w14:textId="438F45DF" w:rsidR="0050325A" w:rsidRPr="009D40F3" w:rsidRDefault="00E31A90" w:rsidP="0050325A">
      <w:pPr>
        <w:spacing w:after="0" w:line="240" w:lineRule="auto"/>
        <w:textAlignment w:val="baseline"/>
        <w:rPr>
          <w:rFonts w:ascii="Aptos" w:eastAsia="Times New Roman" w:hAnsi="Aptos" w:cs="Calibri"/>
          <w:b/>
          <w:bCs/>
          <w:sz w:val="24"/>
          <w:szCs w:val="24"/>
          <w:lang w:val="en-US" w:eastAsia="nb-NO"/>
        </w:rPr>
      </w:pPr>
      <w:proofErr w:type="spellStart"/>
      <w:r w:rsidRPr="009D40F3">
        <w:rPr>
          <w:rFonts w:ascii="Aptos" w:eastAsia="Times New Roman" w:hAnsi="Aptos" w:cs="Calibri"/>
          <w:b/>
          <w:bCs/>
          <w:sz w:val="24"/>
          <w:szCs w:val="24"/>
          <w:lang w:val="en-US" w:eastAsia="nb-NO"/>
        </w:rPr>
        <w:t>Br</w:t>
      </w:r>
      <w:r w:rsidR="0050325A" w:rsidRPr="009D40F3">
        <w:rPr>
          <w:rFonts w:ascii="Aptos" w:eastAsia="Times New Roman" w:hAnsi="Aptos" w:cs="Calibri"/>
          <w:b/>
          <w:bCs/>
          <w:sz w:val="24"/>
          <w:szCs w:val="24"/>
          <w:lang w:val="en-US" w:eastAsia="nb-NO"/>
        </w:rPr>
        <w:t>ukerhistorier</w:t>
      </w:r>
      <w:proofErr w:type="spellEnd"/>
      <w:r w:rsidR="0050325A" w:rsidRPr="009D40F3">
        <w:rPr>
          <w:rFonts w:ascii="Aptos" w:eastAsia="Times New Roman" w:hAnsi="Aptos" w:cs="Calibri"/>
          <w:b/>
          <w:bCs/>
          <w:sz w:val="24"/>
          <w:szCs w:val="24"/>
          <w:lang w:val="en-US" w:eastAsia="nb-NO"/>
        </w:rPr>
        <w:t> </w:t>
      </w:r>
    </w:p>
    <w:p w14:paraId="600EAE76" w14:textId="05597304" w:rsidR="0050325A" w:rsidRPr="00CD2410" w:rsidRDefault="0050325A" w:rsidP="0050325A">
      <w:pPr>
        <w:spacing w:after="0" w:line="240" w:lineRule="auto"/>
        <w:textAlignment w:val="baseline"/>
        <w:rPr>
          <w:rFonts w:ascii="Aptos" w:eastAsia="Times New Roman" w:hAnsi="Aptos" w:cs="Segoe UI"/>
          <w:sz w:val="24"/>
          <w:szCs w:val="24"/>
          <w:lang w:eastAsia="nb-NO"/>
        </w:rPr>
      </w:pPr>
    </w:p>
    <w:p w14:paraId="47CD3577" w14:textId="37ED813E" w:rsidR="00E133D6" w:rsidRPr="00E31A90" w:rsidRDefault="0050325A" w:rsidP="00E31A90">
      <w:pPr>
        <w:pStyle w:val="NoSpacing"/>
        <w:rPr>
          <w:rFonts w:ascii="Aptos" w:hAnsi="Aptos"/>
          <w:sz w:val="24"/>
          <w:szCs w:val="24"/>
        </w:rPr>
      </w:pPr>
      <w:r w:rsidRPr="00E31A90">
        <w:rPr>
          <w:rFonts w:ascii="Aptos" w:hAnsi="Aptos"/>
          <w:sz w:val="24"/>
          <w:szCs w:val="24"/>
        </w:rPr>
        <w:t xml:space="preserve">Tannlege / tannpleier </w:t>
      </w:r>
      <w:r w:rsidRPr="00E31A90">
        <w:rPr>
          <w:rFonts w:ascii="Aptos" w:hAnsi="Aptos"/>
          <w:sz w:val="24"/>
          <w:szCs w:val="24"/>
        </w:rPr>
        <w:tab/>
      </w:r>
    </w:p>
    <w:p w14:paraId="26296E1F" w14:textId="4D86CF58" w:rsidR="0050325A" w:rsidRPr="00E31A90" w:rsidRDefault="0050325A" w:rsidP="00E31A90">
      <w:pPr>
        <w:pStyle w:val="NoSpacing"/>
        <w:rPr>
          <w:rFonts w:ascii="Aptos" w:hAnsi="Aptos"/>
          <w:sz w:val="24"/>
          <w:szCs w:val="24"/>
        </w:rPr>
      </w:pPr>
      <w:r w:rsidRPr="00E31A90">
        <w:rPr>
          <w:rFonts w:ascii="Aptos" w:hAnsi="Aptos"/>
          <w:sz w:val="24"/>
          <w:szCs w:val="24"/>
        </w:rPr>
        <w:t xml:space="preserve">Som kliniker ønsker jeg at systemet automatisk foreslår behandlingsplan og kostnadsoverslag basert på diagnose, behandlingsbehov og refusjonsregler, slik at jeg sparer tid og sikrer at planen er faglig riktig og økonomisk korrekt. </w:t>
      </w:r>
    </w:p>
    <w:p w14:paraId="2B3C8B9C" w14:textId="77777777" w:rsidR="00E133D6" w:rsidRPr="00E31A90" w:rsidRDefault="00E133D6" w:rsidP="00E31A90">
      <w:pPr>
        <w:pStyle w:val="NoSpacing"/>
        <w:rPr>
          <w:rFonts w:ascii="Aptos" w:hAnsi="Aptos"/>
          <w:sz w:val="24"/>
          <w:szCs w:val="24"/>
        </w:rPr>
      </w:pPr>
      <w:r w:rsidRPr="00E31A90">
        <w:rPr>
          <w:rFonts w:ascii="Aptos" w:hAnsi="Aptos"/>
          <w:sz w:val="24"/>
          <w:szCs w:val="24"/>
        </w:rPr>
        <w:t>Som kliniker ønsker jeg å kunne oppdatere behandlingsplanen digitalt underveis, med automatisk varsling til pasient og oppdatert kostnadsoverslag, slik at både jeg og pasienten har lik og oppdatert informasjon.</w:t>
      </w:r>
    </w:p>
    <w:p w14:paraId="69408921" w14:textId="77777777" w:rsidR="00E133D6" w:rsidRPr="00E31A90" w:rsidRDefault="00E133D6" w:rsidP="00E31A90">
      <w:pPr>
        <w:pStyle w:val="NoSpacing"/>
        <w:rPr>
          <w:rFonts w:ascii="Aptos" w:hAnsi="Aptos"/>
          <w:sz w:val="24"/>
          <w:szCs w:val="24"/>
        </w:rPr>
      </w:pPr>
    </w:p>
    <w:p w14:paraId="6E5A951D" w14:textId="77777777" w:rsidR="00E133D6" w:rsidRPr="00E31A90" w:rsidRDefault="0050325A" w:rsidP="00E31A90">
      <w:pPr>
        <w:pStyle w:val="NoSpacing"/>
        <w:rPr>
          <w:rFonts w:ascii="Aptos" w:hAnsi="Aptos"/>
          <w:sz w:val="24"/>
          <w:szCs w:val="24"/>
        </w:rPr>
      </w:pPr>
      <w:r w:rsidRPr="00E31A90">
        <w:rPr>
          <w:rFonts w:ascii="Aptos" w:hAnsi="Aptos"/>
          <w:sz w:val="24"/>
          <w:szCs w:val="24"/>
        </w:rPr>
        <w:t xml:space="preserve">Tannhelsesekretær </w:t>
      </w:r>
      <w:r w:rsidRPr="00E31A90">
        <w:rPr>
          <w:rFonts w:ascii="Aptos" w:hAnsi="Aptos"/>
          <w:sz w:val="24"/>
          <w:szCs w:val="24"/>
        </w:rPr>
        <w:tab/>
      </w:r>
    </w:p>
    <w:p w14:paraId="1E725841" w14:textId="2688EF8C" w:rsidR="0050325A" w:rsidRPr="00E31A90" w:rsidRDefault="0050325A" w:rsidP="00E31A90">
      <w:pPr>
        <w:pStyle w:val="NoSpacing"/>
        <w:rPr>
          <w:rFonts w:ascii="Aptos" w:hAnsi="Aptos"/>
          <w:sz w:val="24"/>
          <w:szCs w:val="24"/>
        </w:rPr>
      </w:pPr>
      <w:r w:rsidRPr="00E31A90">
        <w:rPr>
          <w:rFonts w:ascii="Aptos" w:hAnsi="Aptos"/>
          <w:sz w:val="24"/>
          <w:szCs w:val="24"/>
        </w:rPr>
        <w:t xml:space="preserve">Som tannhelsesekretær ønsker jeg at systemet henter pasientens opplysninger og refusjonsgrunnlag automatisk, slik at jeg kan informere pasienten tydelig og unngå feil i beregning og utsending av kostnadsoverslag. </w:t>
      </w:r>
    </w:p>
    <w:p w14:paraId="18C61674" w14:textId="77777777" w:rsidR="00E133D6" w:rsidRPr="00E31A90" w:rsidRDefault="00E133D6" w:rsidP="00E31A90">
      <w:pPr>
        <w:pStyle w:val="NoSpacing"/>
        <w:rPr>
          <w:rFonts w:ascii="Aptos" w:hAnsi="Aptos"/>
          <w:sz w:val="24"/>
          <w:szCs w:val="24"/>
        </w:rPr>
      </w:pPr>
    </w:p>
    <w:p w14:paraId="3227CAAF" w14:textId="77777777" w:rsidR="00E133D6" w:rsidRPr="00E31A90" w:rsidRDefault="0050325A" w:rsidP="00E31A90">
      <w:pPr>
        <w:pStyle w:val="NoSpacing"/>
        <w:rPr>
          <w:rFonts w:ascii="Aptos" w:hAnsi="Aptos"/>
          <w:sz w:val="24"/>
          <w:szCs w:val="24"/>
        </w:rPr>
      </w:pPr>
      <w:r w:rsidRPr="00E31A90">
        <w:rPr>
          <w:rFonts w:ascii="Aptos" w:hAnsi="Aptos"/>
          <w:sz w:val="24"/>
          <w:szCs w:val="24"/>
        </w:rPr>
        <w:t xml:space="preserve">Pasient / verge </w:t>
      </w:r>
      <w:r w:rsidRPr="00E31A90">
        <w:rPr>
          <w:rFonts w:ascii="Aptos" w:hAnsi="Aptos"/>
          <w:sz w:val="24"/>
          <w:szCs w:val="24"/>
        </w:rPr>
        <w:tab/>
      </w:r>
    </w:p>
    <w:p w14:paraId="23B089E9" w14:textId="24176FC6" w:rsidR="0050325A" w:rsidRPr="00E31A90" w:rsidRDefault="0050325A" w:rsidP="00E31A90">
      <w:pPr>
        <w:pStyle w:val="NoSpacing"/>
        <w:rPr>
          <w:rFonts w:ascii="Aptos" w:hAnsi="Aptos"/>
          <w:sz w:val="24"/>
          <w:szCs w:val="24"/>
        </w:rPr>
      </w:pPr>
      <w:r w:rsidRPr="00E31A90">
        <w:rPr>
          <w:rFonts w:ascii="Aptos" w:hAnsi="Aptos"/>
          <w:sz w:val="24"/>
          <w:szCs w:val="24"/>
        </w:rPr>
        <w:t xml:space="preserve">Som pasient ønsker jeg å få et digitalt kostnadsoverslag og behandlingsplan på et språk jeg forstår, slik at jeg vet hva som skal gjøres, hva det koster og hvilke deler som dekkes av trygden. </w:t>
      </w:r>
    </w:p>
    <w:p w14:paraId="61EC00FD" w14:textId="77777777" w:rsidR="00E133D6" w:rsidRPr="00E31A90" w:rsidRDefault="00E133D6" w:rsidP="00E31A90">
      <w:pPr>
        <w:pStyle w:val="NoSpacing"/>
        <w:rPr>
          <w:rFonts w:ascii="Aptos" w:hAnsi="Aptos"/>
          <w:sz w:val="24"/>
          <w:szCs w:val="24"/>
        </w:rPr>
      </w:pPr>
    </w:p>
    <w:p w14:paraId="3A6C6D1B" w14:textId="77777777" w:rsidR="00E133D6" w:rsidRPr="00E31A90" w:rsidRDefault="0050325A" w:rsidP="00E31A90">
      <w:pPr>
        <w:pStyle w:val="NoSpacing"/>
        <w:rPr>
          <w:rFonts w:ascii="Aptos" w:hAnsi="Aptos"/>
          <w:sz w:val="24"/>
          <w:szCs w:val="24"/>
        </w:rPr>
      </w:pPr>
      <w:r w:rsidRPr="00E31A90">
        <w:rPr>
          <w:rFonts w:ascii="Aptos" w:hAnsi="Aptos"/>
          <w:sz w:val="24"/>
          <w:szCs w:val="24"/>
        </w:rPr>
        <w:t xml:space="preserve">Leder (klinikkleder) </w:t>
      </w:r>
      <w:r w:rsidRPr="00E31A90">
        <w:rPr>
          <w:rFonts w:ascii="Aptos" w:hAnsi="Aptos"/>
          <w:sz w:val="24"/>
          <w:szCs w:val="24"/>
        </w:rPr>
        <w:tab/>
      </w:r>
    </w:p>
    <w:p w14:paraId="46A77062" w14:textId="3B97678D" w:rsidR="0050325A" w:rsidRPr="00E31A90" w:rsidRDefault="0050325A" w:rsidP="00E31A90">
      <w:pPr>
        <w:pStyle w:val="NoSpacing"/>
        <w:rPr>
          <w:rFonts w:ascii="Aptos" w:hAnsi="Aptos"/>
          <w:sz w:val="24"/>
          <w:szCs w:val="24"/>
        </w:rPr>
      </w:pPr>
      <w:r w:rsidRPr="00E31A90">
        <w:rPr>
          <w:rFonts w:ascii="Aptos" w:hAnsi="Aptos"/>
          <w:sz w:val="24"/>
          <w:szCs w:val="24"/>
        </w:rPr>
        <w:t xml:space="preserve">Som leder ønsker jeg at systemet gir oversikt over planlagte behandlinger, kostnader og refusjoner per klinikk og behandler, slik at jeg kan følge opp ressursbruk, budsjett og aktivitetsnivå. </w:t>
      </w:r>
    </w:p>
    <w:p w14:paraId="1EA39DF9" w14:textId="77777777" w:rsidR="00E31A90" w:rsidRPr="00E31A90" w:rsidRDefault="00E31A90" w:rsidP="00E31A90">
      <w:pPr>
        <w:pStyle w:val="NoSpacing"/>
        <w:rPr>
          <w:rFonts w:ascii="Aptos" w:hAnsi="Aptos"/>
          <w:sz w:val="24"/>
          <w:szCs w:val="24"/>
        </w:rPr>
      </w:pPr>
    </w:p>
    <w:p w14:paraId="208F370C" w14:textId="77777777" w:rsidR="0050325A" w:rsidRPr="00E31A90" w:rsidRDefault="0050325A" w:rsidP="00E31A90">
      <w:pPr>
        <w:pStyle w:val="NoSpacing"/>
        <w:rPr>
          <w:rFonts w:ascii="Aptos" w:hAnsi="Aptos"/>
          <w:sz w:val="24"/>
          <w:szCs w:val="24"/>
        </w:rPr>
      </w:pPr>
      <w:r w:rsidRPr="00E31A90">
        <w:rPr>
          <w:rFonts w:ascii="Aptos" w:hAnsi="Aptos"/>
          <w:sz w:val="24"/>
          <w:szCs w:val="24"/>
        </w:rPr>
        <w:t>Administrativ støtte</w:t>
      </w:r>
    </w:p>
    <w:p w14:paraId="313F79DD" w14:textId="6CA27953" w:rsidR="0050325A" w:rsidRPr="00E31A90" w:rsidRDefault="0050325A" w:rsidP="00E31A90">
      <w:pPr>
        <w:pStyle w:val="NoSpacing"/>
        <w:rPr>
          <w:rFonts w:ascii="Aptos" w:hAnsi="Aptos"/>
          <w:sz w:val="24"/>
          <w:szCs w:val="24"/>
        </w:rPr>
      </w:pPr>
      <w:r w:rsidRPr="5FF78088">
        <w:rPr>
          <w:rFonts w:ascii="Aptos" w:hAnsi="Aptos"/>
          <w:sz w:val="24"/>
          <w:szCs w:val="24"/>
        </w:rPr>
        <w:t xml:space="preserve">Som administrativ støtte ønsker jeg at systemet integreres med økonomi- og fakturasystemet, slik at behandlingsplaner og kostnadsoverslag kan overføres automatisk uten dobbeltføring. </w:t>
      </w:r>
    </w:p>
    <w:sectPr w:rsidR="0050325A" w:rsidRPr="00E31A90" w:rsidSect="0050325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65C6" w14:textId="77777777" w:rsidR="00D153C5" w:rsidRDefault="00D153C5" w:rsidP="00AD0D0F">
      <w:pPr>
        <w:spacing w:after="0" w:line="240" w:lineRule="auto"/>
      </w:pPr>
      <w:r>
        <w:separator/>
      </w:r>
    </w:p>
  </w:endnote>
  <w:endnote w:type="continuationSeparator" w:id="0">
    <w:p w14:paraId="6BD9662D" w14:textId="77777777" w:rsidR="00D153C5" w:rsidRDefault="00D153C5" w:rsidP="00AD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D3D8" w14:textId="5824BE98" w:rsidR="00AD0D0F" w:rsidRDefault="00AD0D0F">
    <w:pPr>
      <w:pStyle w:val="Footer"/>
    </w:pPr>
    <w:r>
      <w:rPr>
        <w:noProof/>
        <w:color w:val="4F81BD" w:themeColor="accent1"/>
      </w:rPr>
      <mc:AlternateContent>
        <mc:Choice Requires="wps">
          <w:drawing>
            <wp:anchor distT="0" distB="0" distL="114300" distR="114300" simplePos="0" relativeHeight="251658240" behindDoc="0" locked="0" layoutInCell="1" allowOverlap="1" wp14:anchorId="7A2ED6B2" wp14:editId="71EF7235">
              <wp:simplePos x="0" y="0"/>
              <wp:positionH relativeFrom="page">
                <wp:align>center</wp:align>
              </wp:positionH>
              <wp:positionV relativeFrom="page">
                <wp:align>center</wp:align>
              </wp:positionV>
              <wp:extent cx="7364730" cy="9528810"/>
              <wp:effectExtent l="0" t="0" r="26670" b="26670"/>
              <wp:wrapNone/>
              <wp:docPr id="452" name="Rektangel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arto="http://schemas.microsoft.com/office/word/2006/arto">
          <w:pict>
            <v:rect id="Rektangel 247"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938953 [1614]" strokeweight="1.25pt" w14:anchorId="33FA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rFonts w:asciiTheme="majorHAnsi" w:eastAsiaTheme="majorEastAsia" w:hAnsiTheme="majorHAnsi" w:cstheme="majorBidi"/>
        <w:color w:val="4F81BD" w:themeColor="accent1"/>
        <w:sz w:val="20"/>
        <w:szCs w:val="20"/>
      </w:rPr>
      <w:t xml:space="preserve">Side </w:t>
    </w:r>
    <w:r>
      <w:rPr>
        <w:color w:val="4F81BD" w:themeColor="accent1"/>
        <w:sz w:val="20"/>
        <w:szCs w:val="20"/>
      </w:rPr>
      <w:fldChar w:fldCharType="begin"/>
    </w:r>
    <w:r>
      <w:rPr>
        <w:color w:val="4F81BD" w:themeColor="accent1"/>
        <w:sz w:val="20"/>
        <w:szCs w:val="20"/>
      </w:rPr>
      <w:instrText>PAGE    \* MERGEFORMAT</w:instrText>
    </w:r>
    <w:r>
      <w:rPr>
        <w:color w:val="4F81BD" w:themeColor="accent1"/>
        <w:sz w:val="20"/>
        <w:szCs w:val="20"/>
      </w:rPr>
      <w:fldChar w:fldCharType="separate"/>
    </w:r>
    <w:r>
      <w:rPr>
        <w:rFonts w:asciiTheme="majorHAnsi" w:eastAsiaTheme="majorEastAsia" w:hAnsiTheme="majorHAnsi" w:cstheme="majorBidi"/>
        <w:color w:val="4F81BD" w:themeColor="accent1"/>
        <w:sz w:val="20"/>
        <w:szCs w:val="20"/>
      </w:rPr>
      <w:t>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E554" w14:textId="77777777" w:rsidR="00D153C5" w:rsidRDefault="00D153C5" w:rsidP="00AD0D0F">
      <w:pPr>
        <w:spacing w:after="0" w:line="240" w:lineRule="auto"/>
      </w:pPr>
      <w:r>
        <w:separator/>
      </w:r>
    </w:p>
  </w:footnote>
  <w:footnote w:type="continuationSeparator" w:id="0">
    <w:p w14:paraId="5EC5CFCB" w14:textId="77777777" w:rsidR="00D153C5" w:rsidRDefault="00D153C5" w:rsidP="00AD0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2AE2" w14:textId="562CF38D" w:rsidR="00AD0D0F" w:rsidRDefault="00AD0D0F">
    <w:pPr>
      <w:pStyle w:val="Header"/>
    </w:pPr>
    <w:r>
      <w:t>Vedlegg 3 Arbeidsprosesser</w:t>
    </w:r>
  </w:p>
  <w:p w14:paraId="783D9FA6" w14:textId="77777777" w:rsidR="00AD0D0F" w:rsidRDefault="00AD0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2506"/>
    <w:multiLevelType w:val="hybridMultilevel"/>
    <w:tmpl w:val="36C6B9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5498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5A"/>
    <w:rsid w:val="00051D7C"/>
    <w:rsid w:val="0007214B"/>
    <w:rsid w:val="00202A93"/>
    <w:rsid w:val="00227B74"/>
    <w:rsid w:val="002B19FD"/>
    <w:rsid w:val="00375BD8"/>
    <w:rsid w:val="0038201C"/>
    <w:rsid w:val="003B19C8"/>
    <w:rsid w:val="004000C0"/>
    <w:rsid w:val="0050325A"/>
    <w:rsid w:val="00604149"/>
    <w:rsid w:val="00606584"/>
    <w:rsid w:val="006168D6"/>
    <w:rsid w:val="00684E35"/>
    <w:rsid w:val="007E4789"/>
    <w:rsid w:val="007F2D76"/>
    <w:rsid w:val="009D40F3"/>
    <w:rsid w:val="00A26851"/>
    <w:rsid w:val="00AD0D0F"/>
    <w:rsid w:val="00CD2410"/>
    <w:rsid w:val="00D153C5"/>
    <w:rsid w:val="00D65AB9"/>
    <w:rsid w:val="00DA56DF"/>
    <w:rsid w:val="00DE50F7"/>
    <w:rsid w:val="00E133D6"/>
    <w:rsid w:val="00E31A90"/>
    <w:rsid w:val="00E65CA5"/>
    <w:rsid w:val="00E71B80"/>
    <w:rsid w:val="00E73650"/>
    <w:rsid w:val="00E86BFE"/>
    <w:rsid w:val="00EE13EF"/>
    <w:rsid w:val="00F46177"/>
    <w:rsid w:val="5FF7808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3F5D"/>
  <w15:chartTrackingRefBased/>
  <w15:docId w15:val="{47B56AD8-4687-4F69-9187-846BC8E0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b-NO"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5A"/>
  </w:style>
  <w:style w:type="paragraph" w:styleId="Heading1">
    <w:name w:val="heading 1"/>
    <w:basedOn w:val="Normal"/>
    <w:next w:val="Normal"/>
    <w:link w:val="Heading1Char"/>
    <w:uiPriority w:val="9"/>
    <w:qFormat/>
    <w:rsid w:val="0050325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0325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50325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50325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50325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50325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50325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50325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50325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5032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5032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5032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5032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5032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5032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5032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50325A"/>
    <w:rPr>
      <w:rFonts w:asciiTheme="majorHAnsi" w:eastAsiaTheme="majorEastAsia" w:hAnsiTheme="majorHAnsi" w:cstheme="majorBidi"/>
      <w:i/>
      <w:iCs/>
      <w:color w:val="632423" w:themeColor="accent2" w:themeShade="80"/>
      <w:sz w:val="22"/>
      <w:szCs w:val="22"/>
    </w:rPr>
  </w:style>
  <w:style w:type="paragraph" w:styleId="Title">
    <w:name w:val="Title"/>
    <w:basedOn w:val="Normal"/>
    <w:next w:val="Normal"/>
    <w:link w:val="TitleChar"/>
    <w:uiPriority w:val="10"/>
    <w:qFormat/>
    <w:rsid w:val="005032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032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032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0325A"/>
    <w:rPr>
      <w:caps/>
      <w:color w:val="404040" w:themeColor="text1" w:themeTint="BF"/>
      <w:spacing w:val="20"/>
      <w:sz w:val="28"/>
      <w:szCs w:val="28"/>
    </w:rPr>
  </w:style>
  <w:style w:type="paragraph" w:styleId="Quote">
    <w:name w:val="Quote"/>
    <w:basedOn w:val="Normal"/>
    <w:next w:val="Normal"/>
    <w:link w:val="QuoteChar"/>
    <w:uiPriority w:val="29"/>
    <w:qFormat/>
    <w:rsid w:val="005032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0325A"/>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50325A"/>
    <w:pPr>
      <w:ind w:left="720"/>
      <w:contextualSpacing/>
    </w:pPr>
  </w:style>
  <w:style w:type="character" w:styleId="IntenseEmphasis">
    <w:name w:val="Intense Emphasis"/>
    <w:basedOn w:val="DefaultParagraphFont"/>
    <w:uiPriority w:val="21"/>
    <w:qFormat/>
    <w:rsid w:val="0050325A"/>
    <w:rPr>
      <w:b/>
      <w:bCs/>
      <w:i/>
      <w:iCs/>
      <w:caps w:val="0"/>
      <w:smallCaps w:val="0"/>
      <w:strike w:val="0"/>
      <w:dstrike w:val="0"/>
      <w:color w:val="C0504D" w:themeColor="accent2"/>
    </w:rPr>
  </w:style>
  <w:style w:type="paragraph" w:styleId="IntenseQuote">
    <w:name w:val="Intense Quote"/>
    <w:basedOn w:val="Normal"/>
    <w:next w:val="Normal"/>
    <w:link w:val="IntenseQuoteChar"/>
    <w:uiPriority w:val="30"/>
    <w:qFormat/>
    <w:rsid w:val="0050325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0325A"/>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50325A"/>
    <w:rPr>
      <w:b/>
      <w:bCs/>
      <w:caps w:val="0"/>
      <w:smallCaps/>
      <w:color w:val="auto"/>
      <w:spacing w:val="0"/>
      <w:u w:val="single"/>
    </w:rPr>
  </w:style>
  <w:style w:type="paragraph" w:styleId="Caption">
    <w:name w:val="caption"/>
    <w:basedOn w:val="Normal"/>
    <w:next w:val="Normal"/>
    <w:uiPriority w:val="35"/>
    <w:semiHidden/>
    <w:unhideWhenUsed/>
    <w:qFormat/>
    <w:rsid w:val="0050325A"/>
    <w:pPr>
      <w:spacing w:line="240" w:lineRule="auto"/>
    </w:pPr>
    <w:rPr>
      <w:b/>
      <w:bCs/>
      <w:color w:val="404040" w:themeColor="text1" w:themeTint="BF"/>
      <w:sz w:val="16"/>
      <w:szCs w:val="16"/>
    </w:rPr>
  </w:style>
  <w:style w:type="character" w:styleId="Strong">
    <w:name w:val="Strong"/>
    <w:basedOn w:val="DefaultParagraphFont"/>
    <w:uiPriority w:val="22"/>
    <w:qFormat/>
    <w:rsid w:val="0050325A"/>
    <w:rPr>
      <w:b/>
      <w:bCs/>
    </w:rPr>
  </w:style>
  <w:style w:type="character" w:styleId="Emphasis">
    <w:name w:val="Emphasis"/>
    <w:basedOn w:val="DefaultParagraphFont"/>
    <w:uiPriority w:val="20"/>
    <w:qFormat/>
    <w:rsid w:val="0050325A"/>
    <w:rPr>
      <w:i/>
      <w:iCs/>
      <w:color w:val="000000" w:themeColor="text1"/>
    </w:rPr>
  </w:style>
  <w:style w:type="paragraph" w:styleId="NoSpacing">
    <w:name w:val="No Spacing"/>
    <w:uiPriority w:val="1"/>
    <w:qFormat/>
    <w:rsid w:val="0050325A"/>
    <w:pPr>
      <w:spacing w:after="0" w:line="240" w:lineRule="auto"/>
    </w:pPr>
  </w:style>
  <w:style w:type="character" w:styleId="SubtleEmphasis">
    <w:name w:val="Subtle Emphasis"/>
    <w:basedOn w:val="DefaultParagraphFont"/>
    <w:uiPriority w:val="19"/>
    <w:qFormat/>
    <w:rsid w:val="0050325A"/>
    <w:rPr>
      <w:i/>
      <w:iCs/>
      <w:color w:val="595959" w:themeColor="text1" w:themeTint="A6"/>
    </w:rPr>
  </w:style>
  <w:style w:type="character" w:styleId="SubtleReference">
    <w:name w:val="Subtle Reference"/>
    <w:basedOn w:val="DefaultParagraphFont"/>
    <w:uiPriority w:val="31"/>
    <w:qFormat/>
    <w:rsid w:val="0050325A"/>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50325A"/>
    <w:rPr>
      <w:b/>
      <w:bCs/>
      <w:caps w:val="0"/>
      <w:smallCaps/>
      <w:spacing w:val="0"/>
    </w:rPr>
  </w:style>
  <w:style w:type="paragraph" w:styleId="TOCHeading">
    <w:name w:val="TOC Heading"/>
    <w:basedOn w:val="Heading1"/>
    <w:next w:val="Normal"/>
    <w:uiPriority w:val="39"/>
    <w:semiHidden/>
    <w:unhideWhenUsed/>
    <w:qFormat/>
    <w:rsid w:val="0050325A"/>
    <w:pPr>
      <w:outlineLvl w:val="9"/>
    </w:pPr>
  </w:style>
  <w:style w:type="table" w:styleId="PlainTable1">
    <w:name w:val="Plain Table 1"/>
    <w:basedOn w:val="TableNormal"/>
    <w:uiPriority w:val="41"/>
    <w:rsid w:val="005032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D0D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0D0F"/>
  </w:style>
  <w:style w:type="paragraph" w:styleId="Footer">
    <w:name w:val="footer"/>
    <w:basedOn w:val="Normal"/>
    <w:link w:val="FooterChar"/>
    <w:uiPriority w:val="99"/>
    <w:unhideWhenUsed/>
    <w:rsid w:val="00AD0D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0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0056279BE69A468D423FB9ED38D9CC" ma:contentTypeVersion="25" ma:contentTypeDescription="Opprett et nytt dokument." ma:contentTypeScope="" ma:versionID="1e5cbbb096a7aaca0fcf8082032f5638">
  <xsd:schema xmlns:xsd="http://www.w3.org/2001/XMLSchema" xmlns:xs="http://www.w3.org/2001/XMLSchema" xmlns:p="http://schemas.microsoft.com/office/2006/metadata/properties" xmlns:ns2="9574e016-2d0b-41e2-91bf-b961c8110043" xmlns:ns3="bd3b2477-909e-4f43-8683-a5760b10f11c" xmlns:ns4="9092cff8-8f17-469c-b203-1eb3caf34edd" xmlns:ns5="749ab8b6-ff35-4a4f-9f18-9cef83ce6420" targetNamespace="http://schemas.microsoft.com/office/2006/metadata/properties" ma:root="true" ma:fieldsID="0b80950658ed4bb6e82815c12bd77051" ns2:_="" ns3:_="" ns4:_="" ns5:_="">
    <xsd:import namespace="9574e016-2d0b-41e2-91bf-b961c8110043"/>
    <xsd:import namespace="bd3b2477-909e-4f43-8683-a5760b10f11c"/>
    <xsd:import namespace="9092cff8-8f17-469c-b203-1eb3caf34edd"/>
    <xsd:import namespace="749ab8b6-ff35-4a4f-9f18-9cef83ce6420"/>
    <xsd:element name="properties">
      <xsd:complexType>
        <xsd:sequence>
          <xsd:element name="documentManagement">
            <xsd:complexType>
              <xsd:all>
                <xsd:element ref="ns2:Virksomhet" minOccurs="0"/>
                <xsd:element ref="ns2:Prosess" minOccurs="0"/>
                <xsd:element ref="ns3:SharedWithUsers" minOccurs="0"/>
                <xsd:element ref="ns3:SharedWithDetails" minOccurs="0"/>
                <xsd:element ref="ns2:Innovasjonsløft" minOccurs="0"/>
                <xsd:element ref="ns4:Virk" minOccurs="0"/>
                <xsd:element ref="ns4:Pro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e016-2d0b-41e2-91bf-b961c8110043" elementFormDefault="qualified">
    <xsd:import namespace="http://schemas.microsoft.com/office/2006/documentManagement/types"/>
    <xsd:import namespace="http://schemas.microsoft.com/office/infopath/2007/PartnerControls"/>
    <xsd:element name="Virksomhet" ma:index="8" nillable="true" ma:displayName="Virksomhet" ma:list="{346d39b3-1245-44a5-9aa0-617028be86d7}" ma:internalName="Virksomhet" ma:showField="Title" ma:web="9574e016-2d0b-41e2-91bf-b961c8110043">
      <xsd:simpleType>
        <xsd:restriction base="dms:Lookup"/>
      </xsd:simpleType>
    </xsd:element>
    <xsd:element name="Prosess" ma:index="9" nillable="true" ma:displayName="Prosess" ma:list="{f1e35de8-defe-42cb-8720-1222fb766ca8}" ma:internalName="Prosess" ma:showField="Title" ma:web="9574e016-2d0b-41e2-91bf-b961c8110043">
      <xsd:simpleType>
        <xsd:restriction base="dms:Lookup"/>
      </xsd:simpleType>
    </xsd:element>
    <xsd:element name="Innovasjonsløft" ma:index="12" nillable="true" ma:displayName="Innovasjonsløft" ma:list="{03b8278d-d217-4516-9525-b88b644a0010}" ma:internalName="Innovasjonsl_x00f8_ft" ma:showField="Title" ma:web="9574e016-2d0b-41e2-91bf-b961c811004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d3b2477-909e-4f43-8683-a5760b10f11c"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description="" ma:internalName="SharedWithDetails" ma:readOnly="true">
      <xsd:simpleType>
        <xsd:restriction base="dms:Note">
          <xsd:maxLength value="255"/>
        </xsd:restriction>
      </xsd:simpleType>
    </xsd:element>
    <xsd:element name="LastSharedByUser" ma:index="15" nillable="true" ma:displayName="Sist delt etter bruker" ma:description="" ma:internalName="LastSharedByUser" ma:readOnly="true">
      <xsd:simpleType>
        <xsd:restriction base="dms:Note">
          <xsd:maxLength value="255"/>
        </xsd:restriction>
      </xsd:simpleType>
    </xsd:element>
    <xsd:element name="LastSharedByTime" ma:index="16" nillable="true" ma:displayName="Sist delt etter klokkeslet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92cff8-8f17-469c-b203-1eb3caf34edd" elementFormDefault="qualified">
    <xsd:import namespace="http://schemas.microsoft.com/office/2006/documentManagement/types"/>
    <xsd:import namespace="http://schemas.microsoft.com/office/infopath/2007/PartnerControls"/>
    <xsd:element name="Virk" ma:index="13" nillable="true" ma:displayName="Virk" ma:internalName="Virk">
      <xsd:simpleType>
        <xsd:restriction base="dms:Text">
          <xsd:maxLength value="255"/>
        </xsd:restriction>
      </xsd:simpleType>
    </xsd:element>
    <xsd:element name="Pros" ma:index="14" nillable="true" ma:displayName="Pros" ma:internalName="Pros">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Bildemerkelapper"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db05bca4-4173-426e-b117-658e4f3c89d2}" ma:internalName="TaxCatchAll" ma:showField="CatchAllData" ma:web="bd3b2477-909e-4f43-8683-a5760b10f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92cff8-8f17-469c-b203-1eb3caf34edd">
      <Terms xmlns="http://schemas.microsoft.com/office/infopath/2007/PartnerControls"/>
    </lcf76f155ced4ddcb4097134ff3c332f>
    <TaxCatchAll xmlns="749ab8b6-ff35-4a4f-9f18-9cef83ce6420" xsi:nil="true"/>
    <Pros xmlns="9092cff8-8f17-469c-b203-1eb3caf34edd" xsi:nil="true"/>
    <Virksomhet xmlns="9574e016-2d0b-41e2-91bf-b961c8110043">528</Virksomhet>
    <Virk xmlns="9092cff8-8f17-469c-b203-1eb3caf34edd" xsi:nil="true"/>
    <Innovasjonsløft xmlns="9574e016-2d0b-41e2-91bf-b961c8110043" xsi:nil="true"/>
    <Prosess xmlns="9574e016-2d0b-41e2-91bf-b961c8110043" xsi:nil="true"/>
  </documentManagement>
</p:properties>
</file>

<file path=customXml/item4.xml><?xml version="1.0" encoding="utf-8"?>
<?mso-contentType ?>
<SharedContentType xmlns="Microsoft.SharePoint.Taxonomy.ContentTypeSync" SourceId="9119b49b-2cc3-444e-b755-8692f4554da6" ContentTypeId="0x0101" PreviousValue="false"/>
</file>

<file path=customXml/itemProps1.xml><?xml version="1.0" encoding="utf-8"?>
<ds:datastoreItem xmlns:ds="http://schemas.openxmlformats.org/officeDocument/2006/customXml" ds:itemID="{F90C431D-886D-4EE7-9C42-1B8DB091743F}">
  <ds:schemaRefs>
    <ds:schemaRef ds:uri="http://schemas.microsoft.com/sharepoint/v3/contenttype/forms"/>
  </ds:schemaRefs>
</ds:datastoreItem>
</file>

<file path=customXml/itemProps2.xml><?xml version="1.0" encoding="utf-8"?>
<ds:datastoreItem xmlns:ds="http://schemas.openxmlformats.org/officeDocument/2006/customXml" ds:itemID="{9CC0015C-F013-43A2-A660-534C49ABBB01}"/>
</file>

<file path=customXml/itemProps3.xml><?xml version="1.0" encoding="utf-8"?>
<ds:datastoreItem xmlns:ds="http://schemas.openxmlformats.org/officeDocument/2006/customXml" ds:itemID="{FEE961CD-D4EB-4DB3-A4F5-577A3C483D1E}">
  <ds:schemaRefs>
    <ds:schemaRef ds:uri="http://schemas.microsoft.com/office/2006/metadata/properties"/>
    <ds:schemaRef ds:uri="http://schemas.microsoft.com/office/infopath/2007/PartnerControls"/>
    <ds:schemaRef ds:uri="face5486-4dc6-4926-ae22-3d095efb29bf"/>
    <ds:schemaRef ds:uri="5a395d3e-9b07-4c82-9846-21904ab86edb"/>
  </ds:schemaRefs>
</ds:datastoreItem>
</file>

<file path=customXml/itemProps4.xml><?xml version="1.0" encoding="utf-8"?>
<ds:datastoreItem xmlns:ds="http://schemas.openxmlformats.org/officeDocument/2006/customXml" ds:itemID="{C97CFEF9-3A03-42F2-B573-DB56CC0717D2}"/>
</file>

<file path=docProps/app.xml><?xml version="1.0" encoding="utf-8"?>
<Properties xmlns="http://schemas.openxmlformats.org/officeDocument/2006/extended-properties" xmlns:vt="http://schemas.openxmlformats.org/officeDocument/2006/docPropsVTypes">
  <Template>Normal.dotm</Template>
  <TotalTime>0</TotalTime>
  <Pages>1</Pages>
  <Words>1893</Words>
  <Characters>10794</Characters>
  <Application>Microsoft Office Word</Application>
  <DocSecurity>4</DocSecurity>
  <Lines>89</Lines>
  <Paragraphs>25</Paragraphs>
  <ScaleCrop>false</ScaleCrop>
  <Company>IKT Agder IKS</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Jahren-Peersen</dc:creator>
  <cp:keywords/>
  <dc:description/>
  <cp:lastModifiedBy>Jan Erik Kulsvehagen</cp:lastModifiedBy>
  <cp:revision>12</cp:revision>
  <dcterms:created xsi:type="dcterms:W3CDTF">2025-12-08T21:33:00Z</dcterms:created>
  <dcterms:modified xsi:type="dcterms:W3CDTF">2025-12-08T17:25:00Z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0x0101008E0056279BE69A468D423FB9ED38D9CC</vt:lpwstr>
  </property>
  <property fmtid="{D5CDD505-2E9C-101B-9397-08002B2CF9AE}" pid="3" name="MediaServiceImageTags">
    <vt:lpwstr/>
  </property>
  <property fmtid="{D5CDD505-2E9C-101B-9397-08002B2CF9AE}" pid="4" name="Generer metadata for dokument">
    <vt:lpwstr>https://nhosp.sharepoint.com/leverandorutvikling/_layouts/15/wrkstat.aspx?List=9092cff8-8f17-469c-b203-1eb3caf34edd&amp;WorkflowInstanceName=4c6e3790-1897-4565-bdec-3cdcbdd78670, Oppdater prosess</vt:lpwstr>
  </property>
</Properties>
</file>