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6F79D" w14:textId="55A588D9" w:rsidR="00301CCC" w:rsidRDefault="00463D74" w:rsidP="00301CCC">
      <w:r>
        <w:rPr>
          <w:noProof/>
          <w:lang w:bidi="en-GB"/>
        </w:rPr>
        <mc:AlternateContent>
          <mc:Choice Requires="wps">
            <w:drawing>
              <wp:anchor distT="45720" distB="45720" distL="114300" distR="114300" simplePos="0" relativeHeight="251658242" behindDoc="0" locked="0" layoutInCell="1" allowOverlap="1" wp14:anchorId="387D898C" wp14:editId="52E927B7">
                <wp:simplePos x="0" y="0"/>
                <wp:positionH relativeFrom="column">
                  <wp:posOffset>151765</wp:posOffset>
                </wp:positionH>
                <wp:positionV relativeFrom="paragraph">
                  <wp:posOffset>1325245</wp:posOffset>
                </wp:positionV>
                <wp:extent cx="6050280" cy="822960"/>
                <wp:effectExtent l="3810" t="3175" r="3810" b="2540"/>
                <wp:wrapSquare wrapText="bothSides"/>
                <wp:docPr id="302431586" name="Tekstboks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4516A" w14:textId="77777777" w:rsidR="00301CCC" w:rsidRDefault="00301CCC" w:rsidP="00301CCC">
                            <w:pPr>
                              <w:pStyle w:val="Ingenmellomrom"/>
                            </w:pPr>
                            <w:r>
                              <w:rPr>
                                <w:lang w:bidi="en-GB"/>
                              </w:rPr>
                              <w:t>Tender Specification</w:t>
                            </w:r>
                          </w:p>
                          <w:p w14:paraId="6953FABD" w14:textId="036D7FBA" w:rsidR="00301CCC" w:rsidRPr="001010BF" w:rsidRDefault="00FC7195" w:rsidP="00301CCC">
                            <w:pPr>
                              <w:pStyle w:val="Ingenmellomrom"/>
                              <w:rPr>
                                <w:sz w:val="28"/>
                                <w:szCs w:val="28"/>
                              </w:rPr>
                            </w:pPr>
                            <w:r>
                              <w:rPr>
                                <w:sz w:val="28"/>
                                <w:szCs w:val="28"/>
                                <w:lang w:bidi="en-GB"/>
                              </w:rPr>
                              <w:t>Pre-commercial procurement of research and development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7D898C" id="_x0000_t202" coordsize="21600,21600" o:spt="202" path="m,l,21600r21600,l21600,xe">
                <v:stroke joinstyle="miter"/>
                <v:path gradientshapeok="t" o:connecttype="rect"/>
              </v:shapetype>
              <v:shape id="Tekstboks 217" o:spid="_x0000_s1026" type="#_x0000_t202" style="position:absolute;margin-left:11.95pt;margin-top:104.35pt;width:476.4pt;height:64.8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tA8wEAAMoDAAAOAAAAZHJzL2Uyb0RvYy54bWysU8tu2zAQvBfoPxC817IFx3UEy0HqwEWB&#10;9AGk/QCKoiSiFJdd0pbcr++SchwjvRXVgeByydmd2dHmbuwNOyr0GmzJF7M5Z8pKqLVtS/7j+/7d&#10;mjMfhK2FAatKflKe323fvtkMrlA5dGBqhYxArC8GV/IuBFdkmZed6oWfgVOWkg1gLwKF2GY1ioHQ&#10;e5Pl8/kqGwBrhyCV93T6MCX5NuE3jZLha9N4FZgpOfUW0oppreKabTeiaFG4TstzG+IfuuiFtlT0&#10;AvUggmAH1H9B9VoieGjCTEKfQdNoqRIHYrOYv2Lz1AmnEhcSx7uLTP7/wcovxyf3DVkYP8BIA0wk&#10;vHsE+dMzC7tO2FbdI8LQKVFT4UWULBucL85Po9S+8BGkGj5DTUMWhwAJaGywj6oQT0boNIDTRXQ1&#10;BibpcDW/medrSknKrfP8dpWmkoni+bVDHz4q6FnclBxpqAldHB99iN2I4vlKLObB6HqvjUkBttXO&#10;IDsKMsA+fYnAq2vGxssW4rMJMZ4kmpHZxDGM1UjJSLeC+kSEESZD0Q9Amw7wN2cDmank/tdBoOLM&#10;fLIk2u1iuYzuS8Hy5n1OAV5nquuMsJKgSh44m7a7MDn24FC3HVWaxmThnoRudNLgpatz32SYJM3Z&#10;3NGR13G69fILbv8AAAD//wMAUEsDBBQABgAIAAAAIQDeHrYH3gAAAAoBAAAPAAAAZHJzL2Rvd25y&#10;ZXYueG1sTI/PTsMwDIfvSLxDZCQuiKWs0H9rOgESiOvGHsBtsrZa41RNtnZvjznBybb86efP5Xax&#10;g7iYyfeOFDytIhCGGqd7ahUcvj8eMxA+IGkcHBkFV+NhW93elFhoN9POXPahFRxCvkAFXQhjIaVv&#10;OmPRr9xoiHdHN1kMPE6t1BPOHG4HuY6iRFrsiS90OJr3zjSn/dkqOH7NDy/5XH+GQ7p7Tt6wT2t3&#10;Ver+bnndgAhmCX8w/OqzOlTsVLszaS8GBes4Z5JrlKUgGMjThJtaQRxnMciqlP9fqH4AAAD//wMA&#10;UEsBAi0AFAAGAAgAAAAhALaDOJL+AAAA4QEAABMAAAAAAAAAAAAAAAAAAAAAAFtDb250ZW50X1R5&#10;cGVzXS54bWxQSwECLQAUAAYACAAAACEAOP0h/9YAAACUAQAACwAAAAAAAAAAAAAAAAAvAQAAX3Jl&#10;bHMvLnJlbHNQSwECLQAUAAYACAAAACEAH1gbQPMBAADKAwAADgAAAAAAAAAAAAAAAAAuAgAAZHJz&#10;L2Uyb0RvYy54bWxQSwECLQAUAAYACAAAACEA3h62B94AAAAKAQAADwAAAAAAAAAAAAAAAABNBAAA&#10;ZHJzL2Rvd25yZXYueG1sUEsFBgAAAAAEAAQA8wAAAFgFAAAAAA==&#10;" stroked="f">
                <v:textbox>
                  <w:txbxContent>
                    <w:p w14:paraId="0124516A" w14:textId="77777777" w:rsidR="00301CCC" w:rsidRDefault="00301CCC" w:rsidP="00301CCC">
                      <w:pPr>
                        <w:pStyle w:val="Ingenmellomrom"/>
                      </w:pPr>
                      <w:r>
                        <w:rPr>
                          <w:lang w:bidi="en-GB"/>
                        </w:rPr>
                        <w:t>Tender Specification</w:t>
                      </w:r>
                    </w:p>
                    <w:p w14:paraId="6953FABD" w14:textId="036D7FBA" w:rsidR="00301CCC" w:rsidRPr="001010BF" w:rsidRDefault="00FC7195" w:rsidP="00301CCC">
                      <w:pPr>
                        <w:pStyle w:val="Ingenmellomrom"/>
                        <w:rPr>
                          <w:sz w:val="28"/>
                          <w:szCs w:val="28"/>
                        </w:rPr>
                      </w:pPr>
                      <w:r>
                        <w:rPr>
                          <w:sz w:val="28"/>
                          <w:szCs w:val="28"/>
                          <w:lang w:bidi="en-GB"/>
                        </w:rPr>
                        <w:t>Pre-commercial procurement of research and development</w:t>
                      </w:r>
                    </w:p>
                  </w:txbxContent>
                </v:textbox>
                <w10:wrap type="square"/>
              </v:shape>
            </w:pict>
          </mc:Fallback>
        </mc:AlternateContent>
      </w:r>
    </w:p>
    <w:p w14:paraId="27963966" w14:textId="77777777" w:rsidR="00301CCC" w:rsidRPr="0021523E" w:rsidRDefault="00301CCC" w:rsidP="00301CCC"/>
    <w:p w14:paraId="4924BF2B" w14:textId="77777777" w:rsidR="00301CCC" w:rsidRPr="0021523E" w:rsidRDefault="00301CCC" w:rsidP="00301CCC"/>
    <w:p w14:paraId="21C6A88B" w14:textId="75F91A10" w:rsidR="00301CCC" w:rsidRPr="0021523E" w:rsidRDefault="00463D74" w:rsidP="00301CCC">
      <w:r>
        <w:rPr>
          <w:noProof/>
          <w:lang w:bidi="en-GB"/>
        </w:rPr>
        <mc:AlternateContent>
          <mc:Choice Requires="wps">
            <w:drawing>
              <wp:anchor distT="45720" distB="45720" distL="114300" distR="114300" simplePos="0" relativeHeight="251658243" behindDoc="0" locked="0" layoutInCell="1" allowOverlap="1" wp14:anchorId="6640750B" wp14:editId="1DC3A762">
                <wp:simplePos x="0" y="0"/>
                <wp:positionH relativeFrom="column">
                  <wp:posOffset>147955</wp:posOffset>
                </wp:positionH>
                <wp:positionV relativeFrom="paragraph">
                  <wp:posOffset>1369060</wp:posOffset>
                </wp:positionV>
                <wp:extent cx="6050280" cy="1409700"/>
                <wp:effectExtent l="0" t="0" r="0" b="1270"/>
                <wp:wrapSquare wrapText="bothSides"/>
                <wp:docPr id="2136548119"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140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17C39" w14:textId="341271FB" w:rsidR="00301CCC" w:rsidRDefault="00956B23" w:rsidP="00301CCC">
                            <w:pPr>
                              <w:rPr>
                                <w:sz w:val="24"/>
                                <w:szCs w:val="24"/>
                              </w:rPr>
                            </w:pPr>
                            <w:r>
                              <w:rPr>
                                <w:sz w:val="32"/>
                                <w:szCs w:val="32"/>
                                <w:lang w:bidi="en-GB"/>
                              </w:rPr>
                              <w:t>Automatic trapping device for pink salmon</w:t>
                            </w:r>
                          </w:p>
                          <w:p w14:paraId="63C7806E" w14:textId="72E7043F" w:rsidR="00301CCC" w:rsidRPr="005344A3" w:rsidRDefault="00301CCC" w:rsidP="00301CCC">
                            <w:pPr>
                              <w:rPr>
                                <w:sz w:val="28"/>
                                <w:szCs w:val="28"/>
                              </w:rPr>
                            </w:pPr>
                            <w:r w:rsidRPr="00850B15">
                              <w:rPr>
                                <w:sz w:val="24"/>
                                <w:szCs w:val="24"/>
                                <w:lang w:bidi="en-GB"/>
                              </w:rPr>
                              <w:t>Case No: 2022/156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0750B" id="Tekstboks 3" o:spid="_x0000_s1027" type="#_x0000_t202" style="position:absolute;margin-left:11.65pt;margin-top:107.8pt;width:476.4pt;height:111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gpS9gEAANIDAAAOAAAAZHJzL2Uyb0RvYy54bWysU8tu2zAQvBfoPxC815IN5yVYDlIHLgqk&#10;TYG0H0BRlESU4rJL2pL79V1SjmOktyA6EFwuObszO1rdjr1he4Vegy35fJZzpqyEWtu25L9+bj9d&#10;c+aDsLUwYFXJD8rz2/XHD6vBFWoBHZhaISMQ64vBlbwLwRVZ5mWneuFn4JSlZAPYi0AhtlmNYiD0&#10;3mSLPL/MBsDaIUjlPZ3eT0m+TvhNo2R4bBqvAjMlp95CWjGtVVyz9UoULQrXaXlsQ7yhi15oS0VP&#10;UPciCLZD/R9UryWChybMJPQZNI2WKnEgNvP8FZunTjiVuJA43p1k8u8HK7/vn9wPZGH8DCMNMJHw&#10;7gHkb88sbDphW3WHCEOnRE2F51GybHC+OD6NUvvCR5Bq+AY1DVnsAiSgscE+qkI8GaHTAA4n0dUY&#10;mKTDy/wiX1xTSlJuvsxvrvI0lkwUz88d+vBFQc/ipuRIU03wYv/gQ2xHFM9XYjUPRtdbbUwKsK02&#10;BtlekAO26UsMXl0zNl62EJ9NiPEk8YzUJpJhrEam66MIkXYF9YGII0zGoh+BNh3gX84GMlXJ/Z+d&#10;QMWZ+WpJvJv5chldmILlxdWCAjzPVOcZYSVBlTxwNm03YXLuzqFuO6o0jcvCHQne6CTFS1fH9sk4&#10;SaGjyaMzz+N06+VXXP8DAAD//wMAUEsDBBQABgAIAAAAIQD+0ts93wAAAAoBAAAPAAAAZHJzL2Rv&#10;d25yZXYueG1sTI/BToNAEIbvJr7DZky8GLtQ2qWlLI2aaLy29gEGmAKRnSXsttC3dz3paTKZL/98&#10;f76fTS+uNLrOsoZ4EYEgrmzdcaPh9PX+vAHhPHKNvWXScCMH++L+LsesthMf6Hr0jQgh7DLU0Ho/&#10;ZFK6qiWDbmEH4nA729GgD+vYyHrEKYSbXi6jSEmDHYcPLQ701lL1fbwYDefP6Wm9ncoPf0oPK/WK&#10;XVram9aPD/PLDoSn2f/B8Ksf1KEITqW9cO1Er2GZJIEMM14rEAHYpioGUWpYJakCWeTyf4XiBwAA&#10;//8DAFBLAQItABQABgAIAAAAIQC2gziS/gAAAOEBAAATAAAAAAAAAAAAAAAAAAAAAABbQ29udGVu&#10;dF9UeXBlc10ueG1sUEsBAi0AFAAGAAgAAAAhADj9If/WAAAAlAEAAAsAAAAAAAAAAAAAAAAALwEA&#10;AF9yZWxzLy5yZWxzUEsBAi0AFAAGAAgAAAAhANA+ClL2AQAA0gMAAA4AAAAAAAAAAAAAAAAALgIA&#10;AGRycy9lMm9Eb2MueG1sUEsBAi0AFAAGAAgAAAAhAP7S2z3fAAAACgEAAA8AAAAAAAAAAAAAAAAA&#10;UAQAAGRycy9kb3ducmV2LnhtbFBLBQYAAAAABAAEAPMAAABcBQAAAAA=&#10;" stroked="f">
                <v:textbox>
                  <w:txbxContent>
                    <w:p w14:paraId="52C17C39" w14:textId="341271FB" w:rsidR="00301CCC" w:rsidRDefault="00956B23" w:rsidP="00301CCC">
                      <w:pPr>
                        <w:rPr>
                          <w:sz w:val="24"/>
                          <w:szCs w:val="24"/>
                        </w:rPr>
                      </w:pPr>
                      <w:r>
                        <w:rPr>
                          <w:sz w:val="32"/>
                          <w:szCs w:val="32"/>
                          <w:lang w:bidi="en-GB"/>
                        </w:rPr>
                        <w:t>Automatic trapping device for pink salmon</w:t>
                      </w:r>
                    </w:p>
                    <w:p w14:paraId="63C7806E" w14:textId="72E7043F" w:rsidR="00301CCC" w:rsidRPr="005344A3" w:rsidRDefault="00301CCC" w:rsidP="00301CCC">
                      <w:pPr>
                        <w:rPr>
                          <w:sz w:val="28"/>
                          <w:szCs w:val="28"/>
                        </w:rPr>
                      </w:pPr>
                      <w:r w:rsidRPr="00850B15">
                        <w:rPr>
                          <w:sz w:val="24"/>
                          <w:szCs w:val="24"/>
                          <w:lang w:bidi="en-GB"/>
                        </w:rPr>
                        <w:t>Case No: 2022/156</w:t>
                      </w:r>
                    </w:p>
                  </w:txbxContent>
                </v:textbox>
                <w10:wrap type="square"/>
              </v:shape>
            </w:pict>
          </mc:Fallback>
        </mc:AlternateContent>
      </w:r>
    </w:p>
    <w:p w14:paraId="5D3CA0C1" w14:textId="77777777" w:rsidR="00301CCC" w:rsidRPr="0021523E" w:rsidRDefault="00301CCC" w:rsidP="00301CCC"/>
    <w:p w14:paraId="79EFF828" w14:textId="76DF50DD" w:rsidR="00301CCC" w:rsidRDefault="00463D74" w:rsidP="00301CCC">
      <w:pPr>
        <w:tabs>
          <w:tab w:val="left" w:pos="2256"/>
        </w:tabs>
      </w:pPr>
      <w:r>
        <w:rPr>
          <w:noProof/>
          <w:lang w:bidi="en-GB"/>
        </w:rPr>
        <mc:AlternateContent>
          <mc:Choice Requires="wps">
            <w:drawing>
              <wp:anchor distT="0" distB="0" distL="114300" distR="114300" simplePos="0" relativeHeight="251658241" behindDoc="0" locked="0" layoutInCell="1" allowOverlap="1" wp14:anchorId="39DA3799" wp14:editId="4A77F42D">
                <wp:simplePos x="0" y="0"/>
                <wp:positionH relativeFrom="column">
                  <wp:posOffset>-1115695</wp:posOffset>
                </wp:positionH>
                <wp:positionV relativeFrom="paragraph">
                  <wp:posOffset>378460</wp:posOffset>
                </wp:positionV>
                <wp:extent cx="7818120" cy="6416040"/>
                <wp:effectExtent l="3175" t="0" r="0" b="0"/>
                <wp:wrapNone/>
                <wp:docPr id="2145130280"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8120" cy="6416040"/>
                        </a:xfrm>
                        <a:prstGeom prst="rect">
                          <a:avLst/>
                        </a:prstGeom>
                        <a:blipFill dpi="0" rotWithShape="1">
                          <a:blip r:embed="rId12"/>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3A4A481" id="Rektangel 1" o:spid="_x0000_s1026" style="position:absolute;margin-left:-87.85pt;margin-top:29.8pt;width:615.6pt;height:505.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FFS5KQIAAEwEAAAOAAAAZHJzL2Uyb0RvYy54bWysVMGO0zAQvSPxD5bv&#10;NE1VukvUdLXaatFKC6xYEGfHcWoLx2PGbtPy9YydtlvBAQlxsTwe5817b8ZZ3ux7y3YKgwFX83Iy&#10;5Uw5Ca1xm5p//XL/5pqzEIVrhQWnan5Qgd+sXr9aDr5SM9BgW4WMQFyoBl9zHaOviiJIrXoRJuCV&#10;o2QH2ItIIW6KFsVA6L0tZtPpohgAW48gVQh0uh6TfJXxu07J+KnrgorM1py4xbxiXpu0FqulqDYo&#10;vDbySEP8A4teGEdFz1BrEQXbovkDqjcSIUAXJxL6ArrOSJU1kJpy+puaZy28ylrInODPNoX/Bys/&#10;7p79EybqwT+C/B6Ygzst3EbdIsKglWipXJmMKgYfqvMHKQj0KWuGD9BSa8U2QvZg32GfAEkd22er&#10;D2er1T4ySYdX1+V1OaOOSMot5uViOs/NKER1+txjiO8V9Cxtao7Uywwvdo8hJjqiOl1J1Rpr/L2x&#10;lrWebCdkhPjNRJ1NTApOl4420hD8fdjGBq1Bbnvl4jhxqKyINO5BGx+oTKX6RrVE8KHNNpGTKD8T&#10;2zxbIaKKUqfiHbE7nhP3c4L2J+7plnVpdZC0jCrTSfY+2Z0mO1QNtAeyniRmqfQAaaMBf3I20DDX&#10;PPzYClSc2QdH7XtXzsleFnMwf3uVjMfLTHOZEU4SVM1lRM7G4C6Ob2br0Ww01RrtdHBLTe9MbscL&#10;ryNdGtncpePzSm/iMs63Xn4Cq18AAAD//wMAUEsDBAoAAAAAAAAAIQD9Kwhve7EAAHuxAAAUAAAA&#10;ZHJzL21lZGlhL2ltYWdlMS5wbmeJUE5HDQoaCgAAAA1JSERSAAACaAAAAfkIAgAAALpfVWUAAAAJ&#10;cEhZcwAACxIAAAsSAdLdfvwAACAASURBVHhe7N1vVFNnujD86zxzgqaRLTGamN1EYowxEQ0BQSag&#10;UsA/lSpTWqxvO7jOsKZzumZNXbPWdJ0PnefDmefDO/PhrM56Z7Wz5p0zznLOW6Z9rZyxg9aKFi1V&#10;ZBAUxD9QDCkIBoOEYDBFk/Os83y4654Ukuy9k713duD6rVmzKlwgoOba131f93X/wytfjAJCCCGE&#10;OChc9o//CADuX/0/bJEIIYTQYqeymZ/8XzX/gy0MIYQQQn+HiRMhhBDiARMnQgghxAMmToQQQogH&#10;TJwIIYQQD5g4EUIIIR4wcSKEEEI8YOJECCGEeMDEiRBCCPGAiRMhhBDiARMnQgghxAMmToQQQogH&#10;TJwIIYQQD5g4EUIIIR4wcSKEEEI8YOJECCGEeMDEiRBCCPGAiRMhhBDiARMnQgghxAMmToQQQogH&#10;TJwIIYQQD5g4EUIIIR4wcSKEEEI8YOJECCGEeMDEiRBCCPGAiRMhhBDiARMnQgghxAMmToQQQogH&#10;TJwIIYQQD5g4EUIIIR4wcSKEEEI8YOJECCGEeMDEiRBCCPGAiRMhhBDiARMnQgghxAMmToQQQogH&#10;TJwIIYQQD5g4EUIIIR4wcSKEEEI8YOJECCGEeMDEiRBCCPGAiRMhhBDiARMnQgghxAMmToQQQogH&#10;TJwIIYQQD5g4EUIIIR7+kS0AIbSolZTadPTKVboVT56EH9z3d3xxMxicZfsghBYyTJwIodhKSm07&#10;dpeoslXMWyx2c1GZ89JnV9paryf4QIQWNkycCKEY6l9/3mI3A0BoJvTlzaFh95has3yjc72O1lZU&#10;lwFA0rmTlLDML4fdY329w/HDEZIdTJwIobmYrNlxoavlVBfz9rbW6zV12wpdjm07t97pv+v1BuJ/&#10;jhhq6rZt3mJXZCmi31jocux5MXTlYm/SmRghiWHiRAh9S03dNovdHAlHjh095R4cn/Pe5qZLq3Qr&#10;jGZDZXVJ45EzMT/DfBSl/P6PXtDRWgAI+Ke/Grzr804uVS7R6jUmi1GVraqoLjOu1XP/hFzQtNpo&#10;0pEN2qylWQAQfhx+4JsCgCePn4yPPRj2+HC/FiUBEydC6O8sVn2hywEAn528OD9rEp+euPjPb71q&#10;sZspSskx8Rw4tEtHayPhyMlj5+YvzO7ZV+yqKLbYzSWlts7LA7E+AT/lVfnOkjy1Jmf+u4xmQ/Qv&#10;A/7pgb47N665+VbPaDHDxIkQ+rtd+8sA4FbPQIIE5vUGRj1jRrOhoNjKZX21vCrfaDbEK2EBgKwG&#10;uyqKv/tcYYqJs7wqf+t2J2loioQjI0OjD+77x8ceRMeYLAYAeDZ39YqVarUmx1VR7Koodvd7zp/u&#10;xPSJuMDEiRD6RnlVPqkLW5o7Eke6B0aMZoPFlsslcTpL8gDg0mdX4pWwANByqquozKnW5NC0Orns&#10;RVHKA4d2kYLS55241nEzXg6OLnlLSm3rN5osdjP5362egZbmDo5lNFq0MHEihL6x0bkeALrbe1kz&#10;x53+uxXVZStWqROHAQBNq9WanEg4wppiR4ZGLXbz5kKL1/v3diSOKErZ8GYt+Y0+O3mRe9naeXmg&#10;8/IARSmf272l0OXIK7CZLMYTH5xNkOMRwslBCCEAAJpWk3Kz44ubbLHg9QYi4Uj0Ec941tvXAMDI&#10;0ChbIIx+NQ4Aq1Zr2ALnYrJmwD999N0m7lmTEQzONjdd+vd3Pgz4p1XZqvo3asur8tk+CC1emDgR&#10;QgAAmwstADAyNMpabhJTkwEAcDhNicOWq7MBIDj9KHEYAAT8DwEge/kytsC5/p413zuR3DIv4fUG&#10;fvPLD9z9HgCoqC7D3IniwcSJEAIAMG/IBYA7t4fZApPxMDDDFvLN1uOKlezLv9EO1FeqNTmhmdDR&#10;905wTPmJNR45c+F0O2DuRPFh4kQIAQCQQ5b9N0fYAvlZsjQLnlaTXMwZj5CYxarPK7ABwIkPzgqS&#10;NYm21utM7rRY9WzhaNHBxIkQApIeAv5pAdMPsVK3gi0keeTwzLWOPsF7edpar5M124MN+yhKyRaO&#10;FhdMnAgheOaZJQDw6CH7TqR8OJwm0s30+dmrbLHJaDxyJuCfVmQpDhzaxRaLFhdMnAgh0BtWAQAZ&#10;RycssmfJZYw7qXp93gm2wG8UlzkA4MbVfsGrZMbxP30aCUeMZgNrDxRaVDBxIoRgydIlbCFzhR+H&#10;2UKAopSKLEUkHGELBHha9XJEUUoy60CkcpPwegM3rvYDwJ4Xy9li0SKCiRMhlAxSnpJSNR77plx4&#10;enCFFZmEd2/kPlsgAIBrxyYAGPWMiVduEs1Nl0IzIVW2CjtsEQMTJ0IoGU8ePwEAKic7QcwaMw2c&#10;c+GzuasBwOedZAsEADDk6gHAPSBwD3BMVy72AsDW7U62QLRYYOJECHE6ZzkHmZyeuGnWZDECwO2+&#10;oQQxBEUpeZ2HIeu0PV2DbIECaGu9TorOklIbWyxaFDBxIoS+OWe5is/RkWGPD56e/oypvCpfla0K&#10;zYS4nBUpKLYC56VX0qojxuGZeEjRuanAyhaIFgVMnAihb5DbnjkKBmcD/mkAiFeHkUtR+rpvx3zv&#10;HCSY49Ir2Vj13uW0AiyInq5B0l5L0/wGG6EFCRMnQuib8pHvuLuBvjsQpw7bs6+Y3FXCZWS8w2ni&#10;eIMKQQbBT4z72QIFEwzOkjn1ZKIvWuQwcSKEIBicjYQjvMbdAQBJivOPOZZX5bsqigHgs5MXuaym&#10;Micy2QK/oTfoAODeKNcTn4IgU3xtjvVsgWjhw8SJEALgfNtJtGBw9lpHHwDsebGcfCBFKWvqtlVU&#10;lwGAu9/D5YYvmlbzOpFJUUpVtioSjnDZOhVQ5+WBSDii1uTgBD6EF1kjhAAAJn1TOlqrN6ziMuWH&#10;8fnZq2uta9SanJcOVVdUT6s1OeTtt3oGjjeeT/yxBLmwk2NbEDxtI7o/5mMLFN79MZ/RbCgotnJc&#10;UkYLFVacCCGAp1uG5Hwkd8Hg7NH3TpA5eSRr+rwTf3n/NMesCU8v7Bwb4Vo+GtfqgU+8gMhvSr4A&#10;tJhhxYkQAgC403+3orpstUHHFjhXMDj7u3eaKEppMut4VasEmXtAToVykbvOCAA3rrnZAoU3NDjm&#10;qijWaHkc2kELEiZOhDIVRSkLiq1avWalbsWybJUqW0Xe7vNOTPqmeq7089oF9HoD5Ji/xarn9YFE&#10;MDibRNbkq6TUpshSBPzTXi+nMX7Ccg+Ok21OtkC0wGHiRCjDkHzpLMmL9wquo7U6WptXYPN5J9pb&#10;u7nns2H3aF6BbaNjXRKJM2kzDx/paK3ymaVsgQAA6zea4OkxmLSYmgzoaK3DaeL+U0ULDyZOhDIG&#10;RSmf271l8xY7OTcSCUfuj/nGRsbHxx4Me3xMc43DadqwyWzNW6ejtS8dqi6rmvjrh61cSrS7Hm9e&#10;gW2tdQ1boJAe3Pdb7Ob1G02sLbgUpbTYzZCmdVoiuRYqtMBg4kQoM+zZV1xU5iQp0+eduN17J15v&#10;Z1/vcF/vMEV1kCyro7UNh+u623tbTnXFjGd0Xh7YuX+7WpOT3Gptcm5cc7sqinPXGSlKmbix9rnd&#10;WwBg1DPG5SFAJMHpGUjqFja0kGBXLUJyZ7Hqf/rz11wVxYosBelZ/d07TawnIoLB2eamS+/+qnHU&#10;M6bIUrgqin/8Vh3rGcTBW0MAULDVnjhMQF5vwOedUGQpDhzalSCMptWbt9gBoKu9L0GY2EgTE2lo&#10;QosWJk6EZG3PvuL6N2rVmpzQTIikTF6LhMHg7B9/2/zpf56PhCM6WvvGz16xWBOdpui50g8A1rx1&#10;rClWQH/9sJVMgq1//fl4Md97tUqRpRj1jPH69gU3OfGQLQQtfN/Ja/jZ1KW/sYUhhKRGUcoDh3bm&#10;F28CgFs9A8f+1HJ3hNNdlfPdG50c6v/KvMFI5VB2hyU8+/W90difasr/yL45l8qhHn/99chXEg0Z&#10;mJl5HJ79ev3GtStWqYtLNyq+A3N+6/rXn19jNkTCkaO//fjJk/+K93kkMDPz+Lk9xcuyVZ+fZVn3&#10;RgtS1kq1edMG3ONESI4oStnwZi0Zff7ZyYusjTOsvN7A0fdOHDi0y2g27H25cqlySbzF3tu9d3S0&#10;dut2J+tqsIA6Lw/4Jx/WvrZbla2qqC7but057B696/HmrMh2FG0kM/aOHT3FcboQQqLCihMh2WGy&#10;Zmgm1PT+pzcEWpx88uS/erq+NKzRrFilXrt+zX//73DMmnLkK19x6UZVtipegEim/I8uf379v/93&#10;WLtao8pWafUr129ca1z7bNaSLPJzkKxfKTH75txl2aprf7uZ3toXpQWpODFxIiQvTNYM+KeP/OY/&#10;x4XuIO275qaoJXqjLkHuVHwH1q5fY8jVX+/qlzg9jHzlu/z59amJB7Nfz46P+cbHfAM33B8cbZny&#10;P2L7UIkUl25clq0aHx333Z9mi0ULDS7VIiQ70Vnz6HsnRFqZbG669DAwU1FdRq4xmb8k29Z6faNz&#10;vY7WPrd7S3PTpVifQ1zkRA1bFELpgV21CMmFNFmTaGu9fuF0OwBUVJeVV+XPD2hv7QaAQpcjcRcu&#10;QosQJk6E5OLAoV3SZE2irfV6x4UuiJM7+3qHb/UMAMALdRUxPngRCz8Os4WgBQ4TJ0KycKC+0mg2&#10;RMKRT5ouSJA1iZZTXe5+DwBs27l1fmXZ0twRmgmpNTkH6itjffQi9cA3xRaCFjhMnAilX3lVfl6B&#10;DQBOHjsnce9o45Ez7n6PIktxsGHfnNwZDM62fNwGAHkFtpjLuQgtTpg4EUozmlZv27kVADoudKWl&#10;I6bxyJmAf1qRpXihrmLOwKC+3mGynBuzJF2clizNYgtBCxwmToTS7MAP9pJhcqxD2MVz9L0TAf+0&#10;WpPz/R+9MOddZDk3Zkm6OK3U4UXWix0mToTSqaZuGxl0cPz9c2yxIgoGZz9pukDm2c7f0WRKUsyd&#10;CAEmToTSyGLVF7ocANDycZtkDUHxuAfHPzt5EQDyCmwlpbY57yUlKeZOhAATJ0JpRE563OoZSMvW&#10;5nydlweudfQBwM7922laHf2uYHA2OndirxBazDBxIpQezCJtS3MHW6x0mpsukfs7D/xg75x3BYOz&#10;v/nlB2S/s6K6bJGfUZHJsw5KC0ycCKUBcy2zqIu0DqeJ/G9O+ZjY8ffPJTi+2XjkDOmzzSuw/fTn&#10;ry3CZVsdrWULQQsczqpFKA321m4X41pmmlZvLrQYcvWrDTpFlmLOewP+af/EVF83y8pwMDh74oOz&#10;9W/U5hXYvrzpmR/ccqpraHCs9rXdak3OwYZ9lz67IuUFZAilHSZOhKTmcJrIkKBPT1xki+WqvCrf&#10;WZKn1uQkiFFrctSaHIvdvOfF0JWLvQmynXtw/FpHX6HLsf/grmFP4/ya2D04/vtff0Ru96yoLtPq&#10;Nccbz8f8VAsMOeca8OO9KIsaLtUiJLWK6lIAuHG13yvElWElpbZ/+cU/VVSXJc6a0chl0T9+q27O&#10;uINozU2XfN4JRZbiwKFdMQOCwdk//raZWbZN/NkWDJNZBwDhJziudlHDxImQpMqr8klP0Odnr7LF&#10;sqBp9Y/fqtv7cqUqW8UWG4OO1h5+uz7BJuVfP2yNhCNGs2H+6RRGy6muv7x/mhwAbXizdpFseeKc&#10;90UOEydCktq63QkAVy72ptgTtGdfccPhuhQbVcjZknitQ15voLu9FwB27t+eoJrs6x0++m4TGTy0&#10;4E95miwGwDnvix4mToSkU16Vr8pWhWZCqXTTkELTVVE8v/0nCTFPnjBaTnUlXrAlvN7AIpmQQAbV&#10;Pnn8hC0QLWSYOBGSDlNusgXGJUihOYdak1NTty3ee5kFW4fTFC8Gvn3Ks/6N2oU6IYEMqh0fe8AW&#10;iBYyTJwISSTFclPYQnOOzVvs8RZjmQXbPS+WxwyIRi4pgziXYy8Ay7JVADDs8bEFooUMEydCEkml&#10;3BSj0IymyFI8t3tLvPe2nOoK+KdV2aoEhSljYedO0oeV4v40ynSYOBGSQtLlpqiFZrS11jUJ3vtJ&#10;0wUAKHQ5uAwhis6dCTpyMw5ZrPZ5J9gC0QKHiRMhKWx0rgf+5abYhWa0xMdA3YPjJBfurd2eIIzB&#10;5M6d+7cvmF4htWY5AMw8fMQWiBY4TJwIic7hNOlobSQc6ekaZIv9BkUppSk0oyVu/2n+qI1LlxCD&#10;5M6F1Ger1WsA4MF9P1sgWuAwcSIkOkeRDQBuXO3nuDdWUmo7/Ha9NIUmd8HgLOkSKqsqYov9RuOR&#10;M+SuldrXdi+AuULYUosITJwIiYum1Ra7GQC6L99iiwUAOFBfufflSikLTcbkxMPEAS2nukIzIR2t&#10;5d71c/z9c6SxqOHNWrZYuSOPMsLO5UeZCBMnQuIqKs0DAHe/h3UyLVmezStIspvG5524cLr9L++f&#10;vtUzEAlH2MJjYP0K4ek2LekQ5oLcgB0JR9SanPrXn2cLly+y2ozj3RFg4kRIbOTezb7ugcRhFqv+&#10;jZ+9kvTybMA//bt3mtpar/f1Dh9vPP/urxqvdfSxfdC3cGwWbWu97vNOqLJV3IvOYHD22NFTAGCx&#10;m7l/lNyssxoAwD+Bw/YQJk6ExFRela/IUgT804nX9yxW/cGGfcnNaicunL4c/ctgcLa56VLj709w&#10;r5A8X46whXyjvbUb+BSdAOAeHL9wuh0Atu3cmqGNQqtWawBg9KtxtkC08GHiREhEzpI8AOjtTLS7&#10;WV6Vf7BhXyqbmvESs3tw/Oh7J8ixEFY3rrnZQr7R1zvMt+gEgLbW66TJ9oW6ikxsFNIbdABwp/8u&#10;WyBa+DBxIiQWh9NEbhBLMPTAYtVv27k1lawJAF8Nxn01DwZnG4+cIbdmJsBlCzZaEkUnADR/1EYu&#10;UdlT42KLlReaVpP5Fbx+SmihwsSJkFiKyxwA8OXNoXgBZIU2xawJAD7vZOKAllNdn/7n+QQdQ+dP&#10;d8Z7V0x9vcOkV5ZX0RkMzpIJRHkFNo6HQWVivX0NAIyP4YhaBICJEyGR0LTaaDYAQIILq1+oq0g9&#10;awLA6DD7C3rn5YFjR0/FzJ23egaSKKTI+jOZiMSde3CcdC3tebE8gxZsjWv1gBuc6ClMnAiJoqyy&#10;AADc/Z54Qw9q6rYlnnLHHce05x4cn587QzOhluaOeB+SQFvrdXKmk2/t2Nx0iVSrGbRgm7vOCLjB&#10;iZ7CxImQKKx56wDgb1/E3d0kx1QkNj93tnzcxnGe0XxkFZrMReKFWbDNiA5bi1WvyFLgBidiYOJE&#10;SHjkFIrPO+EejL24V1JqE2SRFvgfyXcPjp88do78N+s5mcTIKrTFbua76OoeHL/VMwAAu/aXscWm&#10;30bHOgAYdo+yBaLFAhMnQsIjp1Bu996JF6CjV8Z7F1/hJ2G2kG+hKGVFdSn57xSn+QSDs+Ssi2vH&#10;JrbYuVqaOyLhiI7Wyv/eMXLh2l2Ply0QLRaYOBESmMWqV2tyIuEI36s3pVHzSnn03mqK03zIRCSb&#10;g1+LEESNjN+xu4QtNp0oSkl+XJ2XWWY/ocUDEydCAvvujnwAGLwV9xQKAAy7xxK8lxdeU/oO1FeS&#10;ifPRKqrLkt5r7OsdDs2E1JqcJD4DGRnP90yLxAqKrQAw6hHszwstAJg4ERISRSlJB2b7+Z4EYcMe&#10;9gMkgiuvyo83Qf5gwz6++5QMsvlXsDWZXie+I+OlZ7HlAoB7gOs8QrQYYOJESEgFxVbSFpS4AzMY&#10;nBWwiOFS7ZVX5VdUx+3EUWQpvv+jF+K9N7GeK/0AYLIY2QJjIGdaVNkq2e50rsZJe2geTJwICYkU&#10;KAnaghg3ewbZQrh61siyWltSakuQNQkdrd2zrzhxTEzuwXGS/Ljk7/n6um8DQKGLd3uRBEjzc8A/&#10;jQdRUDRMnAgJhpkW1NPFnhQ7Lw+EZkJsUZyQuTbxWKz6nfu3JwhguCqKk0t+ZLWWXLzFV8cXN0l7&#10;LU2r2WKltn6jCQAG+tgfg9CigokTIcFsLrQAwKhnjONIAbLDlzqL3Rwv6/C9euWFugq2kBjIUQ3z&#10;hly2wBiCwdmRoVF4OmtJVsh2Nfd7Y9AigYkTIcGQUxnc12DJDh9bFCd7a2PUlDV12yqqy7hnTQBQ&#10;a3KSWLDtvzkCPPt7o5H5SsntkooH12lRPJg4ERIGTauTOPD3xVl+15LEYzQbfviTGlJ3UpSyvCr/&#10;X37xT4UuB9vHxVBU5uS7ahoMzpIBRsmt9DK7pHzH3ooK12lRPP/IFoAQ4oTcPMW3V7bz8kCha1PS&#10;tVo0o9nwz2+9yhbFTpGlqKwuaTxyhi3wW7x376s1OeushnhTBhMbdo/mFdg2bDKnMgJQWLhOi+LB&#10;ihMhYSR94O+vH7ayhUjNYjfzLf6C0zMAQOVkswXGlsqZFjHgOi1KABMnQsJI+sCf1xsgV1TKSllV&#10;EVvIt4yPPQCAlboVbIGxuQfHI+GIKlvFd5VYJLhOixLAxImQABxOUyoFCrmiki1KUnwv2pyceAgA&#10;WUuy2ALjuj/mg6cr3unFjH/CdVoUEyZOhARgshgAwHv3PltgXOSKSlnhVXSSJ4ZUruYeGxkHAK1e&#10;wxYoOjL+KenHILTgYeJESACrdCsgtZun3IPjHRe62KIkxbfoTFGKi70CItvVvZ232ALRIoWJEyEB&#10;rFilBoDR4ZRGt7ec6uLblCs27kUnOYiSyoIz6addsTLNe5wUpeQ+/gktTpg4EUoVRSlV2apIOJL6&#10;yt7x988JNRJBEDpay/FoJrlMLZXFagCIhCO8xjWIgVzKzX38E1qEMHEilCqTWQcAU5OpZk0ACAZn&#10;T3xwNhKOsAVKh2TExBxOE7nmM/FlaqzIz1DK9eH5+I5/QosQJk6EUqXWLAeAmYeP2AI5cQ+OX/rs&#10;CluUdHLXGRNf1Wmx6vcf3AUA1zr6Uq+508ti1as1OZFwhNf4J7TYYOJEKFXL1dkAEJwWJnECQFvr&#10;dfmc7FRkKQqKrfHea7HqyRB5n3eiuelSvDCOJn1TbCHiItdxk6HzCMWDiRMhYTx5/IQthIfmpkvu&#10;fg9blEScJXkx385cvRLwT//5D5/EjOHlyeMwACifWcoWKBZr3jp4OnQeoXgwcSIkDHKaQkCNR87I&#10;JHeqNTlzBvrQtPqHP6khV6+4+z2/+eUHArbS6OiVbCGiIGP2QjOh5MbtosUDEydCqVol2tHDxiNn&#10;UjngISBy1SgAUJSypm5bw+E6o9kQCUcunG7nOw6e1cPADFuIKDYVWAGgr/s2WyBa7PB2FIRk7eh7&#10;JxrerE1lIo8gDLl6ilI+t3vL5i12cmLE3e9p/qhNwEKTEfA/ZAsRHnN8s+OLm2yxaLHDxIlQqh74&#10;pshrrhiCwdmj752oeaWcnPdIl9UG3eG360nK9Hkn2lu7xbj/69nc1WwhYsHjm4g7TJwICcNkMYiR&#10;SwAgGJxtPHKm/vXn05g7xU6Zaeco2gh4fBNxg4kToczQeORMTd22QpeDLVAsn/7nebFPNy7LVgHA&#10;sCelyYVJcDhNqmxVaCYk9jeIFgZsDkIoVcPuMZBkmbG56dKn/3leyrlCPu/EhdPtpEFp9uvHbOGp&#10;UmWrAED6xVJHkQ0Avrw5xBaIEABWnAiljlxFKc108s7LA6PDvgM/2Ctqu1DAPz3Qd+fGNTeZBLTR&#10;uZ7tIwSQ+pj45FCUkqyBd1/G61AQJ5g4EUqV1xsIzYRU2SqLVS/BEUCvN/CbX35QU7eNaXAVRCQc&#10;uT/mcw+M9HQNzqn5yAoqeT4QzzPPLAGA8JMwW6DAmLagTJ8XiCSDiRMhAYyP+Sx28zqrQYLESTQ3&#10;Xeq+fKuyuiSVjiGSLMdGxocGxxJ85WQFVey8Qi4DvzeS0v0qScC2IMQXJk6EBHDn9rDFbnYUbWw5&#10;Jd1l1F5voPHIGZpWV1aX5K4zcqk+A/7pRw8fPfBN+byTo8M+LrmwpNQGkqygkjkSPu8kW6CQsC0I&#10;JQETJ0IC6Lw8sGN3iSpb5XCaJD6tQdInADicJr1h1ZKlS+YE+LyTs18/npx4yCVNzrd+owlSvmiT&#10;C0EuA+cL24JQEjBxIiSML28OFbocZVVFEidORl/vsOC/NUUpc9cZIeWLNlnRtFqoy8C5w7YglBw8&#10;joKQMD4/ezUSjuho7Z59xWyxGeO53VvIlWFi57P19jUAcH9M0nLzud1bANuCEH+YOBESRjA4Sy6g&#10;LipzzrlLJENZrHoyb6G9tZstNlUWWy4AuAdG2AKFtGHTOgDoapfL1acoU2DiREgwba3Xfd4JRZbi&#10;wA/2UpSSLVzWKEr5Ql0FANzqGRB8BXgOZsB6T5d0ra0lpTbSFiT2d4cWHkycCAnpz3/4JBKOqDU5&#10;Na+Us8XK2oFDu9SanIB/uqW5gy02VcySqZQzgwpdmwAvEUNJwcSJkJCCwdljR09FwhGL3Vz/+vMZ&#10;WnfWv/48uW7zk6YLYiczilJu3mIHaU9S0rRaR2sj4QheIoaSgIkTIYG5B8eZ3NnwZm1m5U6KUpJr&#10;WCLhyLGjpySY50D6jyQ+SVlWWQAAI0OjYj8WoAUJEydCwmNyp1qTc/jtejJDQP5oWt3wZq2UWZPp&#10;P2r5uI0tVjAUpbTmrQOAv31xnS0WoRgwcSIkCvfg+NF3mwL+aUWWYu/LlfJfti0ptTUcriP7mtJk&#10;Tab/aNQzJmWHTkGxlZyxkeB7RAsSJk6ExEKmsV/r6AMAi918+O36mrptMkyfFKU8UF+59+VKRZZi&#10;1DN29L0TEmQUilI2vFlL8vTx98+xhQtp63YnANzuvcMWiFBsODkIIXE1N1263Te0a3+ZjtYWuhyb&#10;t9hvXO3vvnxLJofuS0ptZFhgJBzpbu+VZtYuTavJzWjS9B9FY4bTtrXiOi1KEiZOhETnHhx3v9PE&#10;pKhCl6PQ5Rj1jN3sGZSyI2YOmlZ/79UqHa0FAJ934q8ftkqTy/fsKy4qc5KGoBMfnJWguo1WXOYA&#10;HE6LUoOJEyGJdF4e6Lw8UFJqK3Rt0tFao9lgNBt27t8+MjR65/Zw/80RyQovilLuqXHlFdgAQMpC&#10;0+E0lVUVMan6AXhm5wAAIABJREFUz3/4RLJvmaBpNZm08PnZq2yxCMWFiRMhSZH0SdPqssoCk8Wo&#10;ylZZ7GaL3bz3ZfB5J+6N3B92jw17fCJlFIpSPrd7C3MD9q2egZbmDpF+LwZFKV07NjmKNpJ7PSPh&#10;yKXPrqRlpZScQnH3e8T+ltHChokToTTwegPHG88DgMWq3+hYt9a6Rq3J0dFasg8KAKGZ0NSDALk4&#10;c/brx6k3nc5JmaOesU9PXBR1bZZcc2bekEtKTACIhCM3rvZ/fvZqWvIWnkJBQsHEiVA6uQfHySYf&#10;RSntm3LXmOmVuhU6WqvKVqmyVWRdEQBeOgQA4PNOAMCkb+rJ4zAADLvHmM+ToEidkzJ93on21u7U&#10;M/EcNK1eqV2uN6yicrLJtxD93lHPmHtgJC1VJsO1YxOeQkGCwMSJkCwEg7NkFZf80mLVa1Yu19Er&#10;V+lWZC3NInko+v8BgNSmMZEUS0TnMLIabLIYTBbDk8dPxscexPro2NSa5cvV2cwvyRcGACtWqklK&#10;niPgn/bevX/X45Vy+zYBR9FGALjWgTP2UKowcSIkR0wlGs3hNEFUAluyNGulbgXz3ugENqfgY5DV&#10;4JjvSlHAPx1+Er43cp/kY8Er2hQxd6GksY0ZLRiYOBHKGFyyUXlVvrMkT63JIb9093v6ur9JFXrD&#10;qiVLl8T8qGdzV8d8O8EsDjMeBmYC/ocA8PXXTzJi5ZPchXLlYi9bIELsMHEitBDQtLqoNI/ZyIzZ&#10;hsMl7y5IFque3IUi5X2faAHDxIlQZnM4TY4im8VuJr8M+Kd7O2+ltw1Hbr67Ix8ABm8NyWGrFS0A&#10;mDgRykgUpSwots5flV20ZWU8NK0mTxXt53vYYhHiBBMnQhmGptWV1SW564zRq7LyGX4rN0WleQDg&#10;7vfgzwcJBRMnQhmjvCp/o3M90xbr807c7r2Dq7IJUJRy8xY74NADJChMnAjJHWn82bBpHTOybmRo&#10;9G9fXM+Idtb0wqEHSAyYOBGSL4fTVFzmYOYHhWZCVy729nQNYpMLRzj0AIkBEydCsjNnKjpg409S&#10;yqvycegBEgMmToRkZE7jT2gm9OXNoXRNRc90zpI8wKEHSASYOBGShei7KgHA55241nETS6WkOZwm&#10;tSYnEo5g8xQSHCZOhNKsvCp/63ZndOPP+dOdeHYiRWVVRQBw42o/WyBCvGHiRCg95mxk4qqsgGha&#10;TWbsfX72KlusuBxOk3jXkqN0wcSJkNTmXJBJemVxRVFAldUlADAyNJrejFVTt63Q5SATKpqbLrGF&#10;o4yBiRMh6cy/Uxo3MgXHzNg7f7qTLVZca61rAECRpSh0OdZa13zSdAGPky4MmDgRksL8lNne2o3H&#10;S8RQVlkAMpixR1FK0p108ti5PS+WqzU5Bxv2fXbyIj4nLQCYOBES3Z59xUVlTkyZEqAopTVvHchg&#10;xp7JrAOAqclAX+/wsMd34NAuo9mw9+XKpcoluCyf6TBxIiSi6I5ZTJkSeG73FpnM2DNZDABwb+Q+&#10;AASDs3/8bfOB+sq8AltFdRkAYO7MaJg4ERKFw2mqqC4ld36FZkJfnO3ENToJkJHu7a3dbIGio3KW&#10;AYDPO8m85Xjj+Ylxf0V1GebOTIeJEyGB0bR6b+12MmAWO2alVF6Vr8hSBPzTcijrs5cvA4DZrx9H&#10;v7Gt9fpSZZaroriiuizgfyiHrxMlARMnQoIhHUCFLgc8vSYTz2VKaet2JwD0dt5iC5TOsMc35y0t&#10;p7pWrdZY7Ob9B3dNTjQl18FE0+r19jX4QJYumDgREkZJqW3H7hKynenu9+D0H4kxI91lkk7I9MSY&#10;j02NR878+K06Ha098IO9v/nlB/MDWH3/n2tU2SqtXnO88TxbLBLe/2ALQAixoGn1j9+q2/typSpb&#10;FfBP/+X9041HzmDWlFhmjXT/8x8+iYQjak3OgfpKtti5yCMCAOQV2CxWPVs4Eh5WnAilhDlqEglH&#10;utt7W051sX3EwlRSaltjplfqVjBz6hmRcGRqMnBv5P7tviGRml0zbqR7MDh78ti5lw5V5xXYvrzp&#10;4bXZSVakA/5ptSZn1/4y9ztNbB+BBIaJE6EkWaz6F+oqSN/sqGfs+PvnBN/OdDhNzH9//fUTkbJO&#10;imrqtm3YtI65OhSeZkoAyFqSpdbkKLIUOlqro7WFLodI3VKZONK9r3d4w6aBvALbnhfLuc+zdThN&#10;ZEX66HsnDr9dr6O1NK3G5Q2JYeJEKBlkDCkAhGZCLR+38aoYYnI4TXrDqlWrNdnLl61YqSbTEmLy&#10;eSdmHj4a/Wq8p2uQ46utSCxWfe1ru5kh9X3dt8fHHsz/UVCU0r4pd42ZNlmMqmxVRXXZ1u1OQX5o&#10;hMNpkslId75amjvIz+S53Vs4DrMljwh93beDwdnBW0N5BbbK6pLGI2fYPg4JCRMnQvzQtPrAD/aS&#10;QvNWz0BLc0fS2cvhNG3YZKbXrCafLVpoJvRoJjTnjaSAI9WbxW6uqC4b9Yx1tfcJlYF4Ka/KJ+cR&#10;WR8dgsHZzssD5BgrMxHipUPVJksfx2yRWHGZAwBuXO1P+g8iXYLB2ZaP2146VF3ocnRfvsVaODK3&#10;vnR8cRMA2s/35BXYctcZE38UEhwmToR4KK/K37ZzqyJLwZotEigpta3faMpdZ4wuK33eiXsj933e&#10;Sf/kw8RLsharfp3VYN6Qq6O1RrPBaDaUVU389cNW1pddATmcJpI13f2e5o/auGesttbrba3XSb1e&#10;6HJQOctSrJZoWm00GzKx3CT6eocdRR6L3fy9V6t+x7ZbScbwMre+eL0BstNZUmrD8RpSwsSJECcU&#10;pSTjRiHZHU2LVf/dHfnR+TLgn/5q8O6we4xXAnYPjrsHx+FUF02rK6tLLHazjtY2HK47eewcr8+T&#10;NJpW7z+4CwDc/Z7k0l5z0yWfd3Ln/u0Wu7n+9eeT+ySETG4QS0XzR22H3zbqaK3DaUrwJxhzDO9X&#10;g3fVrpw1ZhoTp5QwcSLEjtnMi4Qjlz67wre3xeE0lVUVMe2mAf/0QN+dG9fcKdaIXm+g8cgZpkfp&#10;pUPVAKclyJ17a7eTebCpJLzOywP+yYf1b9Ra7Obyqny+P1JCPjeIpSIYnL1xtb/Q5aioLk3wx1dQ&#10;bJ0/hvd231Chy0GvWR3vo5AYMHEixILZzAv4p4//6VNe2S46ZUbCkcFbQ+3ne3h9BlbuwfGj752o&#10;eaU8xWE0HDmcJrI0+tcPW9liWbgHxy+cbq+oLtu2c+ud/rtJfNmk3Ez7DWKp+/zs1c1b7GpNToJn&#10;CHJQ9Xbvneg3ugfHyXlQilJmbs2dcTBxIpRI/evPk5qG77IkTau/92oVSZmk47Tji5sivbQFg7PM&#10;MBouW2VcOJwm5TNLdfTK6DcOu8eYgx+C5Kq21usWW67RbEjiy5Z5uUl2H9mivhEMzl767ArpN46Z&#10;OC1WfbyDqlOTAR2tNZl1Eiw2IAITJ0KxUZSy4c1a8mrFa3l2/sRaQXpHWf35D5+Qg32Jt8oSsFj1&#10;BVvtMbt8CfJNAQCVs0yo44PH3z+X3JddVJoHMi43w0/CAMD9p9TWep30G8csOr+7Ix8ABm8Nzf/A&#10;eyP3dbTWZDHw+umhVGDiRCiG6E3NY0dPcZ88ED0VIcXDKnwxW2WOIhuv11CaVheV5s0ZYhDwTz96&#10;+OiBbyo6komx2M0Wu5lvS21MzJddVlXE/cumKCW5QayvW9ZNMSu1yzkmTgC4crG3orrMWZI3J3FS&#10;lJKcOWk/3zP/o8jNZc/m4jandDBxIjSXw2naf3AXuaDq6HsnuCeGPfuKXRXFABDwT3/SdIF7uhVK&#10;9+VbhS4H94N9TF8u+WVoJjTsHk0wAe6HuhXRydViNx9+25j6oEGyw6ejtRarnuMPjbmwmnuulb+e&#10;rsFtO7eqNTlzim+mLShmDh4d9gHAsqg/FyQ2TJwIfQvTCsSrnIo+rHKtQ5hz/UnwegOhmZAqW8Xa&#10;KkJRyj01rrwCG/mlu9/T1z3AmoRWrFLPeYsiS+GqKDbk6pM4n8MIBmdHhkYtdvN3d+RzSZxMuSmH&#10;C6vjISuoymeWsgX+XbziO2ZbEINkUxUmTgnh7SgI/V101mw8coZjJqBpdcObtaTX9C/vn05X1iTI&#10;vCGTWZcgpqTUdvjtepI13f2ef3/nw8YjZ1izJkUp4706G82GhjdrKUoZ871ckLOJHGvlDCo353RX&#10;sSJjHMgEWvKWBG1BDJ93Ar492RiJChMnQt9gsuaF0+3cG2gtVn3D4Tq1Jifgn373V40yfymnKGX9&#10;68/vfbnym4OYvz/B/Qa0xMlYrcl542evJJ073YPjoZmQIkvB+uqfEeVm0oLBWXe/B54OCYKEbUGM&#10;8OMwAPCqblEqMHEiBPDtrMm9gdZi1R9s2KfIUox6xnjthoqHHICJmb8tVn3Dm7UWuzkSjnRc6Prd&#10;O01c1kW5U2WrUqk7h92jAGCyGBKHMRt+Mn9GGXaPAQCVs4wtcC5SfFvz1lGUMnFbEIP0cPGtblHS&#10;MHEilGrWdPd7/vjbZjlkTXKtcWjedHh4+tWSyvjY0VNJtPOwpjQAUGtyDhzaxRYV212PFzh0h5Lb&#10;KK913EwcJhPZy3knTvfgeMA/rchSFBRbyVNCwD+deFXgYWAGAJYszUoQgwSEiRMtdqlnTe7rumIj&#10;y3qkdItWXpVf/0YtUxkLW2jOYTQbyqvy2aJi6L85Ak8r5njKq/LJbZTyH806OfEQALKWJJPMejtv&#10;AcBG5/qNzvXMLxMI+B8CwErdingBe/YV19RtS3oxAM2BiRMtasllTYpS1r62W25Z02LVk4Mlc5b1&#10;ojuepKmMSVHIVzA4S2plUjfHRD7zlYu98QLkg9SI3IcHRevpGoyEI+T+uEg40tM1mDj+66+fJHhv&#10;/evPuyqKC12OhjdrE4Qh7jBxosXLYtUnlzUb3qxVZatSnHIuLJLLAeBWz0D0sl5JqS26TzjuxwuK&#10;jL9hi4ph6kEAAJ41xi46mXKT+x9WekXCEbaQ2Mj5HPLfXC5+IUsIMYt1MjMyEo6QEYDJ/bmgOTBx&#10;okWKrLUCgLvfw+uFuOaVcrJT+Oc/fMIWKxEmlwf80y3NHczbLVb9zv3bQdqsSVhsuWwhMZAml+Xq&#10;7JjvTVe5WV6Vn1y+mZoMQLKnRO7cHib/EX2JGF9M1jx29NSF05fh6ZFQlCIcgIAWI4pSvlBXQfb8&#10;eGWU8qp88kr0SdMF1jpAGsyQv0g4cvxPnzJfFUUp07gLO39UAhekyWVVrL26dJWbzEL31u3OKxd7&#10;ef3u5JRIcjovDxS6NoUfhzluSJPBF9Fvic6a5JPseTGE96gIAitOtBgdOLSLVI3H3z/HFvt3Fqt+&#10;286tAPDZyYscX85ERVHKmrpt9W/Uku/l6LvfulCs4c1a0pApVNYk5ys4Sm6QDWlyyYrVHZqucpOU&#10;zpFwRJWtqqgu+5df/BP36pMU0Fy6kWP63TtNf/xtM1vUN8jgC6a6JU94AHDy2Dnm7ypZCU98Hhdx&#10;gRUnWnT27CsmU36i6zMuSJF6q2cg7S2dZCz75i12RZYCYk2TP1BfSWrQo++diP9p+OnrHd5/MEJ+&#10;R1Yxj8SwIk0u8ztR01VuwtMsfvLYObVmObm9hFz+xeWeuCePE/XsiMfhNDGb99GnXR/4poxmg96w&#10;SuZHYOUPEydaXCxWPZnD/tnJixwn5hA1ddvUmpzQTCh6E1F6DqfJUWRjxrL7vBPtrd1zXgcdThMZ&#10;p3fyWPLzY2Mik1TZogAAxsd8bCExkNpoficqOZUhfbkJUcutba3X21qvl1flk/TpqiguKnPeuNr/&#10;+dmr8X7I42MPgMPJVGHRtHr/wV0AcKtnYM5zBknkS5Yuif2RiDNMnGgRIVubAMC3aqRpNRnz1vIx&#10;17HvgiuvyneW5DFJJd5YdopS7nmxHACudfQJXliQa0y4FJ0C3vblcJo4nsoQA6nSNmwykx8mSZ8l&#10;pbZC1yYdrS10OTZvscdLn6kc5eRr0jdFZsof+EEpmax0vPH8nBiSyFHqMHGiReS53VvIdiDfqvF7&#10;r1aRLhvBUxErci02k64i4cjgraH28z3xyuU9NS7SXivGrPlgcPbY0VP1b7AcB7zVw37RCndlVUUA&#10;cONqf1oeWW73DRW6HCbLt6bPd14e6Lw84HCayqqKEqTPVI5y8vXkcRgAduwuIWva8mn5XpAwcaLF&#10;wmLVk2VGvg2xTMXT/FEbW6yQ5l+WeeVib0/XYIIv3mLVk0XaT5ouxItJkXtw/C/vnyb3lcYO6PfM&#10;r3W4i4S/tY3K/PDJtSHSI9PnVdmqOXdkAkBf73Bf73Di9Ek+lqbVvPYFkkZ6sk58cJbX33DEFyZO&#10;tFjs2l8GALd6Bvg2xJKVz+72XslejOakzFHPWFc7p3XXpL9HXvp6hycnmqK/QiISjqR+qfXUZCD6&#10;IH96y03iy5tDhS6Ho8gW848gZvq89NkVsr/4aCakylat1C6XJnECwIXT7aL+6SPAxIkWifKqfFK4&#10;8F2kZfo5U8wHHM1Jme5+z/nTnRxfc5nijO/3mASvN9B45AxFKe2bcsmlHMPuMS6pnZe0l5vE52ev&#10;FrocFrs5QeE4J31WVJc5S/IunL5Mth4laGQlR2D5TvNAycHEiRYFcgrw0mdX+BYukh0fJHuZTM8q&#10;r5RJkMpYyuIsGJzl1WPFlxzKTXh6R6bFbq6sLkl8KJakT9J5q9bkvHSomhzLkaCRta31+r3RicS1&#10;ZtInStEcmDgzmMWqf9aoJfPJHgZmAv6HYj/VZqikTwEm/YF8OZymPS+Wkw2qJFImRH2pYvQEpYVM&#10;yk3i/OlOi91ssZstVj3rQmhb6/WersE9Na68Ahv5M5XmRArrF4aEgokzI5WU2kj73Jy3v3QIAv7p&#10;rwbv3u4bwn9FjKSrRmmODx6oryQdPQH/9IXTl5N7+pHmS5XAsqd/q2VSbhJeb+BaR1+hy7Frf5n7&#10;nSa2cAgGZ483nv/ypod5HpKPdI1lWEgwcWYeZnhmTGpNjtqVU+hyBPzTvZ23EjdhLgZJV41MxcP3&#10;A7mjKOX3f/QC6YW51tGXdLEowZcqGZJmZFVuEuQMq47WlpTaOC5Q9/UOD3t8z+3eIpNcRYYA42nO&#10;1GHizDA0rU6QNaOpNTkV1WXbdm5NPNxkwUu6FHMU2QDgxtV+tsAkkStNyGA8Zgx3csT+UqUnq3KT&#10;CAZnu9t7XRXFO3aX9N8c4fiFBYOzST8PCS7mEGCUBBzynmE2F1rYQr5FkaUodDkOv12/OO9/t1j1&#10;yQ2doSglaW3tvnyLLTZJ3//RC2QaQ4pZU4IvVXpyKzeJllNdAf+0Klv13O4tbLFyRJbBhz3JTENE&#10;0TBxZpjk2vOY9Mn9YoeFoWCrHbhdBTyHa8cmABj1jPFt0uFoz75ikhs+abqQStYEgIJiK4j5paaL&#10;Ikvx/R+9sGdfscWqZ4uVDrnVstDlkNVXxRFZBuf7bwHNh4lzEVFkKSqqy378Vl0m/ptPDpmUlsRV&#10;wDbHegC42cOvTuWIopRFZU4Q6Hoycu+Ve2CELTAD0LQaACLhSMA/DQA6WuuqKK5/o/ZffvFPB+or&#10;yXvTq693+FbPAACQoccZhPz0kru1Bs2Be5yLjo7W1r9RO/8iqoXHYtWTtiC+yYmm1WTrkWMPCF8F&#10;xVYyhluQz280GwCA71q0PK3ULgeAqcnA795pItMV1m806Q06VbYqr8CWV2CLeRuMxFqaO0wWo1qT&#10;s2dfsTRjMQRBfraPMHEKARNnhvF5J9lCOMkrsJksxpaP29L7GiSqdVYDAAy7R9kC5yIbySNDvD+Q&#10;I61eAwCeL1OqEZm8Qn75s39tiH5vJByZmgzcG7mfuQeTyHQF8mzBXKamo7UvHaouq0pn+gwGZ784&#10;27n35cqiMueNa+5MWSHXG1YBwKRvii0QscPEmWH6b47sfZktiBtVtuqlQ9UmS/KnIGTOvCEXAO56&#10;vGyBc5F12ju3h9kCk7QytVMB5VX5FlsuKTTjUWQpdLSWjE6VQ5XGEXlxvzdyf87byUQe5qIYJn2e&#10;O5meuaydlwc2FViNZsP3Xq36HYdjnXJA2iOC0zNsgYgd7nFmmGBwdtQzxhbFQ6HL8dOfvyaH3SPB&#10;kfOR/Tf5FXYUpST3QAmyjpqA8pmlbCHfQlHKmrpt//NXP6qoLiNZ0+ed4LJlRdLMD39SI/+26sS9&#10;b+Rox7u/arzW0RcJR8imQ7raxY+/f458DXv2FbPFygKZXpT04xqKhokz83S197GF8KPW5DQcrisp&#10;tbEFZhLSABXwT/Pdx2WaVNkCk0cqKmaVlRVJmYffri90ORRZioB/+sLp9l//r6O8ah2j2dDwZm1a&#10;cgx3S5ZmwdN55fEw6dPd7wGAQpej4c1a6fvdgsHZz05eBICiMqf0v3sSyFkUcrc2ShEmzszT1zvs&#10;806wRfGjyFLsfbnyQH0lW2DG0KxcDgCPHj5iC5zLuFYPAGMjIi4AkgOXFruZ9XSQw2mqf/35n/1r&#10;A0mZPu/EX94//ZtfftDWep08EPAa56bW5Mg8d5JF7ICf/cU9GJxtPHLmL++fDs2E1Jqc+jdqpa/8&#10;Oi8PuPs9iiyF/DtsKUqpylZFwpFM2ZGVOdzjzEjtrd0vHapmi+Itr8C2Urfiz3/4hG+VJkPkrqsH&#10;/Fsh9AYdANy45mYLTJ7XG7jVM5BXYKuoLjOu1d+5PRw9icbhNKk1y41r9aSblLwx5pWcDqcJeFJr&#10;cp7bvUW2u9pZS7KAT1VEZtrVvFJusZtdFcWrVmsS314iuOaP2t74mU6tyamp2ybbnyoAmMw6AJia&#10;xKwpDEycGamvd9hR5JlzjbAgdLS24c3a1E/lpx2XRb/5aFpNTrCI/WB+vPH8k8dhcsujxW6O1/AV&#10;mgkNu0fbz/cI+PVs3mKX7QhGsrvM65slpScZ4Gyxm3/689eOvndCsu8uGJxt+bjtpUPVhS6HnBuY&#10;saVWWLhUm6maP2qLhCNsUclQa3IONuzLiG2bBLgv+kVbb18DAONjUswka2669O/vfNhxoSu6xycS&#10;jvi8E+5+T8eFrsbfn/i3X/zH8cbz8RJJctcrKrIUZB9XblI5od/Wer3x9yci4Yj0y9HMSITa13ZL&#10;+fvysmq1BgAmxv1sgYgTrDgzVTA4e/LYOTEWbAFAkaU42LDv0mdXFsBtG7yQE5YP7kv0+uL1Brze&#10;LpD8ED25w1VuUjyh7x4cP3b01At1FSR3Sll3tjR30GtWqzU5e2pcxxvPs4WngUa7AgDujQrcG7Fo&#10;YcWZwfp6h691CNxhyyDz+Vi7VxYYes1qABgaFLGlVkBUzjK2kEyS+nKie3D86HsnAv5pievOYHD2&#10;k6YLAJBXYEti41kCZA1ctivJGQcTZ2Zrbrok6sGJxZY7M+v1JXv5gkqcgpzQDwZn05I73YPj5Cl2&#10;z4vlbLFSI7lc8Fb8xQwTZ8Y7/v45MhFbJIsndzJHP9kCMx7fnilpCHVCP125s7npUmgmpMpWye3f&#10;S+qlPJoDE2fGIy8TybVUcLRIcuezRi0A+CcW+OtLEreTSkPA2yLJ2inpFap5RboSkNyXvm3nVrZA&#10;SRly9ZDU7EkUDybOhSAYnD3xwVmRmmyJiuqyTO+zZUVaZoLTvGcmZJYbV/sl65rhjjmhL9TXRnqF&#10;AMBiN0s2G6Gt9XpoJqTIUsjqQXPFKjUAjA4L8ESCCEycCwR5mRA1dy6AMyqJkaXCYbeIe8bCIuMC&#10;eAn4pz8/e5UtKg3EOKHvHhy/cLodAFwVxZL17JCic+t2J1ugRCQ7mryoYOJcOMTOnWS0mGQ7Rima&#10;4T9sj+Shr79+whYoF6SVibtIOPJJ0wWhSjphibQP19Z6nRyy3H9wlzR/dUnRqcpWyWT4s9GkA6mO&#10;Ji8emDgXFJI7xdvvVGtyDhzaxRYlC2TFlbwcc5RZLbV8BfzTR99tku13J94J/eON5wP+aUWW4vs/&#10;eoEtVhhf3hwCgE0FspgyscZMA8DoVzL9c89QmDgXGvfg+O9//ZF4raFGs6GmbhtblFwkvqYqGilH&#10;xHvmEAP31YVbPQNH3zsh58U6UU/oH//Tp1JeAUaG+BvNBmlq3MTI0eQ7/XfZAhEPmDgXIKYdny0w&#10;SYUuh/w3O33eSeAzIoDssSU9tiYtuOwI+rwTjb8/cbzxvDxXaAnmDlSRCmKvN9Dd3gsARWVOCa6e&#10;9XoD5HS1a8cmtlhxkR8sbnAKDkfuLRzlVfkbnetXrFQrshQg8nnE2td2//7XH8n5tXj268fAf0RA&#10;+HGYLSQzRMKRkaHRv31xXaRUJCzy1CLqCf2WU13mDbk6Wvu9V6t43WOaHPfAiNFssDnWt0g+TzGa&#10;fVMu4AanCDBxLhD1rz8/57IUvp0jvKiyVbIdy0mQ44ArVnItL8huaBLXkKWFxapfZzUsm3cZZ2gm&#10;ND7mu3N7uPPyQMwPlCcyrZ7c7y2ev37Y2nC4TkdrS0ptYv98eroGK6rL1JocmlansdrDDU6RYOJc&#10;CCxWvRhXjCWWV2DrudIv24ImGJyNhCOKLAVFKblUxtx3Q9OFptWbCy2GXP1qg44sKhChmdDUg4B7&#10;YORO/900vkanYpVuBTxdXReP1xu4cbW/0OXYsbsk+gJUMQSDs6OeMaPZsLnQ4vWmrejEDU6RYOJc&#10;CDY61rGFiGLX/jK3+KteSZuaDOhorcmsm3P/cwIynEVH0+qyygKTxaiKqi9JZUluum75uI37NyhP&#10;qw06AOi/OcIWmKrmpksbNq1TZaskuM2brNaSqT1pQdNq3OAUCSbOhUDsR/V4dLS2vCpftleP3Ru5&#10;r6O1JouBS15ZldT9naJyOE1lVUU6Wkt+SbYtR78aZyrLH/6kRjVvtTbjWKx6RZYiNBMStQRkkHun&#10;N2+xd1++JWpGIau1RnMyd6YKglwuO+weZQtEvGHiXAjSOExr63anbBMneZ4g84BYZS3lPYVHPBSl&#10;PHBoF3nNTdDm88A3ZTQblM8sjfU5MsY6qwEkbGDp6x0uq5rQ0drK6pLGI2fYwpMXDM6SQfMSbKnG&#10;ZFyLI2paCvXyAAAgAElEQVTFgsdRFgKvN+Du97BFiUKGd0EwyNIfU7FlkIY3a41mQyQcudbR9+6v&#10;GhuPnEmwl6yjV8Z7V0Ygow+kbGA5d7IdACx2s9hHU74avAtPO3Skl7vOCJIsgC9CmDgXiPOnO9lC&#10;xCKfsZxzkEd+AOA+/EwO8/b27CtWa3Ii4cixo6eamy5Js4CZRnqDDqRtYHEPjpMHzcrqErbYlJC5&#10;x6RDR2JkAdznnVjwf3/SAhPnAuH1BjoupKd5T85FJ99Hfjk0CZs35ALAZycvsn4x5HWZ+5AHGUrX&#10;CHLyoCl20Uk219WaHOlHCJGGQc+XWG6KAhPnwtFyqitdC7bOkjy2kPS43TcEACaLkS0wmZtGRMV9&#10;3zrBkAeLVe9wmhxOk/Qv3ByRBhbJNjgZzO6G2EUnmepAJjxIaa11DQDcuOZmC0TJwOagBaXxyJkf&#10;v1Un/a6eWpNjsepZKyTpuQfHmasqEjdoiDovIglGk461CJuceAjzUj5FKQuKrRZb7px+zlHP2Kcn&#10;LrJ+TomRBhYpNzgZf/viusVuttjNHE/6JodXa7dQ8CCK2LDiXGj+/IdPRB1dFs93d8h0tbav+zbI&#10;5qoKLsjyGpcvmLwsMim/pNT2w5/U/OxfG2KegjCaDQ2H6+RWekq/wclwD46TfynP7d7CFps8spzO&#10;sbVbKHgQRWyYOBeaYHD2d+80Sb9mS1r4ZKjji5sAYDQbRN3NEtCNa+5IOGI0G7hc5UGuc/nhT2r+&#10;569+tPflysSnBhVZippXyhMESMxi1adlg5NxreMmAGzYJOL8EL6jHwVhseUCQM+VfrZAlCRMnAtT&#10;45Ez1zr62KKEpMhScG9elVIwOCvNbpZQvN7Apc+uAICrovjHb9WVV+VH30VD02qH07RnX3H968//&#10;9OevkQEIRrMheghfAmK3w/Ai8QnO+TovD5CVfPG624LB2dBMSJGlkOzHTlFKcpZJhlsnCwbucWY8&#10;sqel1WtW6lYwb7w3cv/J4ye3egasees4vqSmbv1GU1oOerM6f7qT7Gald+I2d22t1x/PPtm5f7uO&#10;1gq+Y73evkYmPwQyji4tG5yMvu7brorijc714s3xmHoQUGWruGxaC6Kg2AoAI0O4TisiTJyZzeE0&#10;7T+4a35qFPzVlguyXyVDpIXSYjfvrd3+x982s4XLQuflgf6bIwXFVuNaffbyZcwfKNmWm/RNTYz7&#10;741ObHSsK3Q5En6muZars9lCJEJG1PZ0DbIFiqjji5uuimIdrRXvoYoMeJJsTgVZp71ze5gtECUP&#10;E2cGs1j1MbNmuqiyVeK9+qSIFJ1Gs8HhNMXsbyRLdvPfnkbB4Gxb63WARJXQM88s4Zs4JW5Uicfh&#10;NCmyFAH/tHgdrVyQlXyL3VxUmifS2Pdh91ihy7EqakFIPMw6rTzXfhYM3OPMYN/dkS+frEmQdj4Z&#10;8noDZNN3z4vlMTtLH82E5r9R/uQw6ig55A5O711x7+DkghRn4rUIkVNDy3jeqZ4cXKeVBibODJbg&#10;5Hu6kGN58tTcdCngn1ZlqxJ0lsrttAarzG0AISf0v7wpdfv3fEyLUHQTloDmnBoSFVmn7euWRblJ&#10;UUqH01RelV9Tt23PvmKH0yRZh5TYcKkWCUmjlWI9KmmfNF2of6PWYjfHuw2N1+WdMkGu4GCL+rt7&#10;I+kv8ihKSb5mmfy0h92jeQW2gq12kR5EfN4JHa0Ve0gIWacNzYTS/lN1OE3FZY6Yh6PIVbIxb/vJ&#10;IJg4kZB4vYJLzz04fuF0e0V1WUV12b3RiYz+p8vwT0zx+rHL4bJusqI46hljC5RIz5X+vAIbl9GM&#10;yZl5+EhHa595ZglbYEpcOzZBuuce0LT6e69WRfeyTfqmnjwOA8CzuatXrFSrslWkxT3gn+7tvCVe&#10;M7OoMHFmMM+XI2npnk1M7MfqFLW1Xjeu1Vvs5oMN+44dPSXnL5Wj4PQjtpBvSW8XK0GW9MdG5PLD&#10;Z0YzivS3l/wZiT14z+ZYD2mde2Cx6g827FNkKSLhyI2r/Z+fvTq/88ti1RdstVvz1qk1ORXVZc6S&#10;vAunL4v6YxED7nFmMHlOcBb7sTp1jUfOuPs9iizFwYZ9zLbWpG8q8UfJFhnqxpG735PeLlaCzJmS&#10;1V9gUqgVbLWzBSaD3Km+RMzL0i1WvVqTE/BPi5H4uWCy5qhn7N1fNca7Ec89OH688fz//fYfLpxu&#10;D82E1Jqclw5VH6ivzKz2goyvOClKaTLrSIcelbOM6ZeZefiIPOU9DMwE/A+HPT45vF4IizmeyBYo&#10;Kb1hlfyfH5s/avv+j5bpaO3Bhn0nj53r6x0mq0kZ8cXPQYa6cZTGe1sZ5KrINE7ai+nLmx7xVmtn&#10;v34MACvFPJFChkUP9N1hCxQFTatJ1nT3exqPnGELBwBoa73e0zX43O4thS5HXoGNXrP66HsnMuVV&#10;OlMTJ0UpXTs22Rzr4+3uzF/DDM2Eph4ExkbGb1xzy+pfbCqaP2o7/LZRVodSliyVe8UJTyf61r/+&#10;vMVufulQtd7wzVWmGfHFz0GGunE5hHqto08Of/PJVZHp3Yqbr693eP/BiEhnkcnDjXhX11GUkhTx&#10;ZDKz9L73ahW5N5tj1iSCwdnmpku3+4YONuxTa3Ia3qz9zS8/YPsgWcjIxFlSatu5fzvJFpFwZGoy&#10;QCbMjY89iA7TG1YtWbpkydKslboVZFNala0ymg2uiuLQTGjYPdpzpT9dyxpCCQZnu9t7XRXs08Al&#10;I+p6lLAaj5w5UF+ZV2BzVRRHwhG2cPkaH/OxLjz4vBMiHfDnixxEuevxsgVKbWRo1GI3by60eL0C&#10;3wlPCilePVy8FBRbSbWXloqtvCpfR2sj4cif//AJW2wM7sHxY0dPkdx5oL7yeON5to9Iv8xLnOSV&#10;DgB83olrHTcTDMiYs+ZG0+r19jXGtXq9QafKVuUV2PIKbAsgg7ac6jLk6hNfiyElUdejBHe88fzE&#10;uH/bzq3kOUya8S6Ce3DfnzhxBvzTyb2oCY45iCLD0TajX41b7GYyQVdwfE8N8bJ1uxPSd3yT/O6X&#10;PruSdNp2D46fPHbupUPVeQW2L2965L9d8p28hp9NXfobW5hclJTaSiuLAaDjQtf//x+f3RudZPuI&#10;v5uZeTzyla/vmvvy59fHhse+851/UC1TqrJVWv1KR5E9v2h9zvKlD+4Hnjz5L7bPJDtDX951bLGK&#10;txDES2gm1N1xmy1KRka+8g31f2Uw6ZZlq5arKfvm3Gl/YMrPr1U1vf4B/ttRFLerxeed+P/+3+ak&#10;X9SE9d1teWvXrxn1jPV0fckWK7XIk/CW0s3PqJQXW6+xxfJWuHXDsmzV1MQD3/1ptlh+HE5TfnFe&#10;wD/dfPwiW6zwSkptG50bQjOhD462sMUm4rs/vUqbrdWvXLFquZxfQLJWqs2bNmRYxbljdwkAdFzo&#10;ajmV0lqKe3CclJikN9pkMao1Oa6KYldFsbvf09c9IP9HnmjB4OyJD86SzXm2WBSD1xv464et//zW&#10;qwCgo7X1b9S6+z3nT3cKvtclkgTrJdc6+mSyQkuQ0TbugRG2QMHU1G17Nnd14tUpwusNiHcoJfw4&#10;zBaSpLKqIgDo7bzFFigKcuP6lYu9bIHsWpo7rHnrdLQ23kBp+cikxOlwmsi1tylmzWhMBi0pta3f&#10;aCIncy12854XQ1cu9vZ0DcrkOT0B0idl3pCLWTMVTI681TOQV2Ajfw1YtwPkg8ymmfOWcyfbBU8A&#10;KSI3otzpv8sWKAyH00SG4O99uVJHr2R9hiC7xeusBsF/buSOFLVmOVsgPw6nSUdrQzOhtEwSILOK&#10;QKDDwcHg7I2r/YUuh6PIholTMOTMyZc3h9gCk9F5eaDz8gBJQo6ijapsVUV12badWwdvDbWf75Ft&#10;5bFnX3FRmRNTpiAi4YgiS3G88Xz7+Z7K6pLcdUYdrd37cuWO3SVy3ggnm/fLorpqZZvvS0pt5EYU&#10;yf5BFZf9/eqYQpeDylmWuO1T1G1OEOFON1JuivSqyMq+KRcAfN4JoQqM7su3Cl0O1k63tMukxEk8&#10;eSzidRDB4GzLqa6WU13MrEXSQyTP9VtymoItCnE1NRlglokaj5yJfoqKbiW76/H23xwR6pUiORSl&#10;tG/KXWOm6TWro1tOIuEIOZYa/0PTaY2ZBoCvBiUqN+Fpgcuw2M31rz+fIHfe6b9bUV22YpXws8jF&#10;eOEi5WYkHPn87FW2WFGQS0YFnH7s9QZIF1VJqU2GT36MzEuc0py06+sd7usdpmk1qTzIwl1Z1UR7&#10;a7dMXpUO1Fdi1hQV8xTFbIQzGXTvyxDwT3vv3p8Y9wf8DyX4K0HT6pXa5SaLgcpZptGumNOfOeoZ&#10;cw+MVFSXKbIUvOYhSIyMF7jdJ115NH8xxmI3//Tnr8U7a89scwp+mpMclhP2sFZFdSkA3Ljan67H&#10;OHK3K6/ZVay+GryrduWsMdOYODOV1xsglcdzu7ds3mLX0dqXDlVXVKd/NjFNq8mZHCSgeyP3dbR2&#10;/kDR6FaydVaDeUOujtaqNTlqTU5eAQDAS4cgNBN6NBMi86yZI8Vff/2E++quw2ki/6F8Zil5kCeT&#10;sJZlq2ION/B5J+6N3Pd5J5nXl43O9Tpaa9+UK89XHItVT3oUuP9M4imvyt/oXA8AMw8f3bk9HO/7&#10;ZX6kc6g1OTWvlMerO6ceBFTZKqNJJ2ziJAQ8rLVnX7FakxOaCbFu3IpN2Ethyb3f9BpZXLceTyYl&#10;TvIDJaenpUTGWzQ3XSqvyt+63UlmE2/d7rxysTdd6bOssoAtBPHGupj2TQY91QVPk+iq1Zrs5ct0&#10;tJaM1xBv5j5JzPdG7j8MzMS714UM/Zfto/o6qwEAxsdSLYhpWl1RXUb+W0drLXbzjt0lX94cijlS&#10;PJ4Ea7aki4c8u8gWTauLypwA8MXZ9M9QTP1JKFpf7/BLh0QcFiGITEqczA9U8FUUjtpar7e1Xifp&#10;k3QPpSt9CvjcKjgBNzwkRspEsvrEiilDCTIzmSkWV+lWZD1dlGPNpmT6FfNL5homn3dy9uvHkxMP&#10;Of5tHxocc1UUizRtNXXk7o47t4fZAlms1M5tTFVlqwpdjs1b7N3tvdxb7uPlTvKAzvGvAXeTEw/Z&#10;Qng48IO9ZJy6PB+SUkS2OcU4FCSUTEqcADDqGTOaDUWleWlcnZBD+lyxUvjmBURe2pKbIxEMzkqw&#10;05mYe3A8EhZr2mqKaFqt1uREwpHUX+jJA/R8iiyFq6LYUbSx5eM2jn8WFrt5z77iObmWbBIv4zD7&#10;lxcB/0QO1FeSRdrj759jixWLxar/+tFj8t+CH7t89PCRWpMj53uWMixx3uwZNJoNGzatg/QlTmJ+&#10;+tzoXC9Z6xCePxEDeWmT+RpRYuJNW03RevsaABgZEmawO3mAjvkuVbbqpUPVxWVjHJOKq6J4emom&#10;Op0Hg7Pk+SPBRyWNdfmBVXlVPulvaPm4jfvSdOpIi9xK3Yr534LgdwqR1XLBP62AMuw+zs7LA6Tn&#10;rbwqny1WCm2t1//tF/9BLpYjrUM/fqsuXkuCgHzeCbaQtCFXD2aogH8aAJhLOjMOWQgV7xhi0sjA&#10;oNGvhFl5u9nDctzeaDYcfrt+wyZObec792+f8ydOVs4l+IfMl8Wq37ZzKwB0XOiSLKmUV+X/yy/+&#10;qf6N2rwCG8maoZmQzzvh806QqxEez4oyFEmaAxTJybCKEwCuXOwlownkM9Ynuvok6dNRJO7ANvHG&#10;d6WOXD2YoeS/RpRY/82RvS+D0WygKKVM/nWA0PNlAKDz8sCO3SWJi0JFloJj57kiS1H72u7f//oj&#10;5ic26ZvS0VrBp/ykKPrOS+5buamwWPUv1FWQNRhyiFmaCewPAzNsIWmWMRUnRSnLq/J/+vPXSEOd&#10;IkthMn/raHPatbVe//2vP7rW0RcJRyx28z+/9WpN3TaRrjUfGxHmyV0MwvamS+yBbwqezqjKRMHg&#10;7KhnDAAKiq1ssdIhX8yoZ0zAXC7IcFSGKlv1/R+9wPySNGcJPuUnFRSlJA1BAf80rzsvk1ZelV//&#10;Ri3ZTL1wuv3ffvEfxxvPS5A1ASDgfwgAVM4ytsC0yYzEuWdf8eG36yuqy8izj8870XGhS4YHvcnB&#10;lXd/1XirZwAACl2Ow2/X79kn/GWZN6652ULSRraNcFyQR105/4tlRR6qjGtltForxmD3ttbroZkQ&#10;WxQPOlpbU7eN/Dc50S+fvwYUpWx4s1atyQn4p4++d4ItXADlVfmkRHH3e37/64+k7HxkZC+Xy89/&#10;vgxYqmUGy/m8E7d776Tlj5CXYHCWzDvdW7ud3JvNq9OPC683MH+otxxk9HXQ8PRRV87/YlnduOZ2&#10;VRTnrpPRoRSO67Q0rS6rLFipW0EGO7DONSS7NgkC+Cp0OYbdY8y/U/n8Nah5pZz0JB//06cCVu3x&#10;WKx68oO9cLpd/q+3aSH3irO8Kt9iN0fCkQun23/3TlMG/Sl6vYE//rb5L++fDvinSaffD39SQ9OC&#10;HSNpb+1mC0mD6POImYi8aMrwiYQ7Mu1TkaUoKeW0wyc28mUE/NOsr/jfe7WKtJ8Uuhx7X6782b82&#10;/PAnNQm+i7bW64I/qO0/uIuilOSvgeAnUpJDKodIOHLs6Cnx2iaivVBXAQDufk8Gvd5KTO6J01mS&#10;BwDd7ZKekhRQX+/wb375wYXT7ZFwxGg2NByuY5aDUtTXO0x2s5CwyAKggI840hvouwMA6zea2AKl&#10;QL4M8iUlNv95xWg2/J/23jaqyTvr/929maAxckkIEBNBMIY0EQygIMODRUBFEWm1qP86uKaecdo1&#10;99TVtdo1L9rz4vS8+E/XOvdy1n9W29XTu+1x7rvU+avM0MGnSouIChRBHqIIYowgNBAUgokRSTrt&#10;ebH1mpSHXHm4kutK8vusrlkO7iDk4fpee//2/u7tLxf/n+//dk9V8byvyPVrfXO/6AuCSMGeA1vw&#10;z36aSPEIZ9UMzCFIYUn6Uye/E01MseEL34UTDzUD00LmP5oaevDgUxApWJer/cN7v2al0/1c7WXW&#10;77h95IFpkimE70zeNwNAYjK/Ws88Ao/AeVKtxR/Dl1N57I997e1Xfvd25awE9GL9NdY/AomKhNLy&#10;bBxM4hb6lCpgqgnPcpWrl7sZKwT+hs8XE74LZ8iAB5/Vn9SajON05dbHnluj0fztqctMUQFlhsdz&#10;Mm6CjbU8typ1DV2t5Xzcmd0FnLge9Q/v/ZpOQC2WabZMFZzJys+IjBQAp6OctGo2ng3cNnLa4Inb&#10;Cp9wyWLg98WE78KJ930cvn3ZRT8w+vGRmtbGdqzc+t5z29bS33i2mSkqcDD6pPMfNHCI47EbsDtg&#10;aRTbWTnE/Tqt++Byt9fefuXNd/dXVBZYph4xPcJjBJECbuu0FZUFtGoGUsOw0DLmsxG/j/D/tpXv&#10;wok7b3HLechw/nT7B+9XDxtG0F3zd29X+nKi1tTQc+5vF1gvWHkH+qQHNcODJgDwxyrjQNJ66QbA&#10;UycEplg/4lGd1tPxErEkel2udl2ulikwyCgsScdfKsCqCc8U6z6Pa6Q8ge/CiWcYUnk8T1oE2cJi&#10;mcaeW/TqO3i40pfUs62l//jR03w4lWF3BQQnYFGR24TDd/jghOBpnfaRh8IZAAJvHkQPUAZeNWl4&#10;4prJkx9jXvgunBbLdEdzNwBs3rnRl7SMn+i6Bz/50wlsGvIx9dQPjB79sBaNF7jCYXe4eYnkOWgF&#10;HOwHBGg4gL0enOBpnZaHC+kC/OzxQTWBB66ZuNON8x/DBXwXTgA4f7rdZBwXRAr2vLqd27qTP8Cm&#10;IVZST/xWHJZtg32Ikwbb+WQJcUyBvAbHHHF/LVOsX/CoTgu8zDDEkmi25scY4YlqwrPeHM7hs3ln&#10;EDgHAcCXn55Bx6mDb+w6+mEt533SrKPrHhw0mEorclMz1blF2Yrnk7789Ix3v2ZbS//woOnFV0oC&#10;P8XPw4zBO8ZHJ1IzIW65hCnQLShKqElLkspjnXcjWx8+uj82cWdgxK8Nk7hlLL8482T1BaZYlvG0&#10;TgvPTpf5xtr1mo6WXvd/C9csdJ5Cq2ZrYzu3qgk86M3BfcN+/Wj4SHAIp8Uyfaamcd/B8hDWTswX&#10;b90wlL5UKJXHH36n6ttTl73b+ms0mj8+UlNanp1b5GXy6h08zBi84/vhcQCQxPvaWJuTp07LVM27&#10;OVIqj1dqFLlF2bh0ovlCF1uXZme+u9Sj1ChUqasBAi2cntZpAcBoNOPSQKbAgCKIFLz4SsnHR2qY&#10;AhnAvN8+M8+IhbMxLLcz6+jVvGixN7vcWUQQKeCqbOYmQVCqRfQDo8ePnsbS08E3doVezRbBU09s&#10;uN3+cvGeqmKvf9Pzp9urP6kNZMdQ3w02Xbw5BG91xZJor598XGG4/eXihfYt09DDFVWHtrFeU9UP&#10;jHI10OlpnRZB9wn+0NvVj82Jvj+BsfHz9xnRKzb1fYbArD1xAXo1y1f+qzQSeLC3gOfnPkEjnPBM&#10;OwEAtZMpPFjBhlt06UvNVB98Y5fXe5X1A6N//uOxzlYdUyALuGNGGkRgf5AXq+u0Gcl/eO/XRWX5&#10;nmZOSo3i4OFK3y/Qs+hu6wWANRkpTIFs4kWdFuHbvryZJ/Yr314FgILNG7y+i3KBUiWjV2xyrprw&#10;zKvZl1tG38FOZutD9sdzWSRohJOihBWVBfsOluP/5bDlITA0NfQc/aDGPDEllkTvO1juy/W0ruYK&#10;Nh8xBfqE8V6IHHAieF7r0WJOuVz8m99X7D5Q5qlk0ggiBUVl+VWHtjEFekBX+wDmTIH8vLio01KU&#10;sOrQtt+9Xfm7tyv3VBUXlqQ73xfeGeCd/XJTQw82J1bsLWSK9Qy+qSaCt4yaNM6sM3ANqj98LVgk&#10;OM44nReRmyem7g7cu6m74+nNbNBhNJr//Mdje6qKUzPVRWX5iatkXn+6nJuPmGK95J7ByBQSTHjq&#10;H1Ranp2VnyGIFDAFMqPUKKoObfP6tZ4FmtIFuEXIRZ02M1uFnjgAIJXHp2YCADjsjrER08jQ6J2B&#10;EYfdwcrTyCL/+GvDa2+/otQotBnJXi8HxFZVuoGOooS79m8N5GJqNzHcGpLK41PWJHvXYOE72EOH&#10;K1F5SxBknPgOQ8P+v39x9s9/PFZXc4XPDVfscrL6ApZtlRrFm+/u97qE4jz3whTrMQ67g6uPmZ/A&#10;Ds/lCcylWooS/ub3FblF2Sxe7pUahddTSXP57lIPAKhSV3v95vEI13VazCdmIYgU4Obaqtd3sfg0&#10;+g5evo1GM553FJXlMT1iQZxbVXExtShKFLDF1O6DtztKjSIw75a54Da3QQMfW6xpgkA4N21dj++w&#10;T/50wuvbvaCmqaEHjYHEkujD71R5feQJTpYLTIGewbm5Jetgh6cgUuC6wqlUyV5/ay9jB5AX5BZl&#10;+/JCO6MfGMViY2BchLzop+U/F+uv2aw2sSSalRuaPQe2YCbAwwEBo9GMnlO5L6QxxbIPRQlFUSKH&#10;3cG3p2UWQSCcz6etBoDGsy08fyr9ChoDYbdt1eu7fDnypFNPFhtu0aQmxBgdMQFAimblQgGFJelV&#10;r+/y+kSTkS0785lC3OVm920A2LAxgymQBbzrp+U5Fsv0pfo2AMjKz/AlFZt5MlN1aFuiIsFhd9Qe&#10;q+fnNe1G1wAAaLPWMAWyD7bj8bylFoJCOPHCFJ65pjPYbYvJYlFZ/p6qYqZHuAI3bLPVcNvVPsAU&#10;EnzcH5sAgMRV86d9VYe24eyd/5DK49my/Wtq6MERSba+4UIUlqR710/Lf9pa+n3pEqKilwJA3HJJ&#10;4FdseoQ2I3n68ROH3SGKEvlyg+4d2I7HfyuVIBBO8HxtQgiDR54AkJqp9r39sq7miu+znvo+Az9v&#10;nH0EOzxlc4458VCT7nDxK9n5rK3+uHXjDvh/0RAuMsMZmNDjH39tAAClRuFFFT1q2VIACPyKTTfR&#10;ZiT/5vcV7x35990HynYfKMOT5gBPMUGQdAZBsAin/6phwUhTQ0/1J7W+twshOOuJK0KZYufn9s1B&#10;ppCgRD8wivfdzsec2Nbhj0PNeWHxH6IXDXlx0XcTihLiDxwyFYhZhS6j0YwlH1+q6L1d/Zyb6s1i&#10;T1Xx7gNl+NqZJ6b0fYbOVp2+z9DZeoPpoSyDZns87wyCoBhHMRnHca1YiPVt+gJ6QbDoQXj+dPv1&#10;Tv32XRs9vVLbrLYQfl3GRkyJioTEZCkWHp3HojzFYXcM3Rm+fXMQdz7IEuISkmTuPNu+jEA4Y7FM&#10;D/TeSc1U//KFdD+lO9h8NGwY8fHdyGfO17WqUlejl5D7+kdRQmwWHTaMBGwoyE1+93Yl+lp3tuou&#10;1l/j8LVTqmRY5+fwZ3CTIMg4DbeG4FmrHoFGPzD6wfvV2GrLigeh0Wj+/KO6c3+74FFhHAuAoQoa&#10;2axUyOHZuLp3qjlsGPng/erqz75ua+nXdQ/qugdbL93Q9w+5UyR/Po21mnDzhS4AUGoUfjJDwDpt&#10;SHaK0Vgs0+gl5FGnVcXeQiybnfziG6bYgLKnqlgqj3fYHdWf1NbVXOFWsVarEiBIrFSCQDjpuSI/&#10;fdqDF4tl+uiHtSxqJwC0tfR7NK/S0RKap1kIHnMmKxNpkxemR8yDvs/w+Ud1zpeknDz14Xeqisry&#10;nWXYYXeYjONzpTQ1U/3ekX9Hnx0fW3uMRrO+zwAAxWU5TLEeI5eL3anThsAmgKaGHvPElChK5ObG&#10;scKSdPpEnFtlmoU2IxkdUXjSqZSQJIMgsVKJSD341uSV75jCuMRqfZKwUhITJ14mFulCq8fdd2Zm&#10;fujr0avXrhJLotVrV/X16GdmfmB6EAMzMz/c1N0dGRyRyiVLXZ4u6/sMzU2BPgUJJJMTj/KLMhYv&#10;WazRKr1TTZvVduyzs84vSmFJ+pYXCyMiIkzG8fbL3bXHGqYmzClrVlmmrB/+P8fbLl+/WN/e+d2N&#10;0eHRH3/8Z7zs6dT80ihRvCxWk56SX5ShUidQ1GLzhMWL1/rB2MT6vLUxceKBG3qrlc1FwXmFaxNX&#10;rYmoLroAACAASURBVND3GdpbXd11SSRLNemBbjnxDpNxvKP15rx/NW21atJTYqUxPe19rl8FpUpW&#10;9nJRREQEADjsjssNnS6CA0z5yy8sE1OdrbrWy/P/mgGmbPcLERERp05e9OKNHTAiY8WKtOeDIOME&#10;gAtn24AknQvgj7wTAPQDox8fqXHdNKTrcDcxDV7Q28E71QSAq5e7Z+Wa9NrFj4/UNDX0WCzTbS39&#10;uPaHDrNYpnXdg+OjE3O/IZrsFJXlH36nqurQNk9zUP8lnWptCrjRKcbn7cTuo+sedGc0haKEOyqL&#10;BJECNIDl1XgiXSG4WH+NKTYQBNEBJwRFqRacPu0vvlLCFBuO+Ek7AeD86fYP3q/GJ38WJuM4K00r&#10;fEapkrnjurcQNqvNuX+EooSbd24EgNbG9llrF/GSOqvfdV53OhpBpECpUew+UPbmu/s9mrfzx22o&#10;XC4WS6LdcV7kQ0mQFejRFBdPY2lFLjoEBb49lZG165TAp1myNdrVECQHnBAswgkAdSeasJk+J89f&#10;NuVBDWonJi7eDWgvhMUyXf3Z13//4izeNdM0N3Qs9JDQwJdzTWRQP+z8fzOzVZh8uLmsGEfmGRFL&#10;oovK8v/w3q/dlE9/JJ1ZeakAMHTnZ7/vQng9+BRgXG+2Yrybp08Qa4/VYys1r1A8nwRuVAgCxirV&#10;SgC4dWOee3QeEjTCabFMdzR3A8DmnRtZzKhCCYtlGnd9KzUKN9sW3EfXPfjxkRq0m8evaLPUIfxC&#10;0KppnpjyqM3YmVltDth0iu53s8B5gFnZ2FzvBReIokRFZflvvrvfneIt60kn+mK6WbrnVcXSBYyb&#10;rei7+bnPOUUJS18qBIDOVh39sj4wTQJvwIlJniyfpyghViyCpYgVNMIJAOdPt7tzrhDO6AdGvz11&#10;GQDW5Wr9kZo7N0wqNYrD71SxrtB8wHnl09EPa0e9tbCflWdELo4EgO+Hf5a4AwBmirP6aeVysRe+&#10;H2JJ9O4DZXuqil3f07CbdCpVMlGUyGa1uXnV45V++ILFMn39Wh/M58dUWpGLqynqaq7AMye5mSf2&#10;ud+EE+RysSBSYLPaeFKnxQlgNysWfCCYhBMAvjnVDAC4GI8pNkxpa+lHB9rNOzeylU/QVOwtFEQK&#10;hg0j/3nkr3gTsy5X636RMCiYtfLJYplmt5yFw2o0FCXEicBZNnX5xZngLamZ6oNv7HL96rOYdP7y&#10;hXSYU5d2gWXKyhTCCx6amX9O2o/J+T5VqZJhkfZMTePCD+WS2PhlAPDI21IK62AxZvhu0Jx/B4dw&#10;ajOSKyoLKioL1mhXY92MRQ/P0KOu5gqqGru9VEqVDMfRztVeNhrNHx+pwe2eWCT83duVIXA3g6op&#10;lkTTqgnslbPQyiO3KJu+z3AW6VltRKrU1fN/F/cQS6IPHq504a7HYtKJ61DQXcEdRkfuM4XwAvPE&#10;Q6aQf/khvLD1X0/jjsoiAOjt6udtJxRu1eZJ6h+MTo28ttyjKGHF3sKk1YlzGzSw6kVYiC8/PXP4&#10;nSpPjcFcg/6cna06evEFmuAUlqQXbN4glcfvPlCWnT+CsuryO/GXir2FeNZypqaRrmJZLNPo++j6&#10;sXNJViY4Vy9bL91Qa1Owlwfts2NixYJIAf5zzg8srcj1pSkJEUQK9h0sdzHbfuFsm1KjwPqNm1XW&#10;ubheWz0vuu7B3QeYgoKHpoaeDRszcJdIU0NPYUk6voXO17XSMYsWRwKfvMtxqzZPSsfB6NTI34xT&#10;qZIdfqdKqVHgx7KzVef8H9ZsCQtB3wgXbN7ASgtPaXm2VB5vs9rmTn01NfR88H51Z6vOYXckKhJe&#10;e/uVqkPbfC8ABp6qQ9uUGoXD7pgrNpgsego2CtJg5zM2J0vl8VJ5PDbZHv2gxvmfo7sxfUcQKdi1&#10;f+tCf2s0mrGq78vKlLRMFXi+ttodr0HOcf9m4urlbgDYsDGDooQFmzcAwJVvrzrLQKw0ZsEHhz3B&#10;6NTI34yT7s44U9PI24oHn2lq6FmTkSKVx2/auh47FLxGLhdn5WcAwKX6tnnvCi2W6bqaKx0tvcVl&#10;OZjEJK1OvH6tj1vPaI8oLc/GQvSp49/Mfb/dGRjJLcqe73GuEEuiZyVzFsv0x0dqlCrZisT4xcLI&#10;OwMjs/4tuVy8c9+W2d/Ib1ysv7Z2vcbrJQp0ka31kmdzisZ7Y965/vKTpoaejJxUsST69bf24s0Q&#10;W2WekCcY67TA24xTm5GMfXpHP6wlquk1OGq5dr3Gx6TzxVdKsCfI9bXVaDRXf/b1fx7567BhBPuG&#10;sO3Wx389ABSWpKMuNp5tnjfP0A+MejeUUvpS4dxfXz8w2tTQc/50+6z3NkUJ97y63fciLY3D7qg9&#10;Vu8igJ7ycj6icx+vi2z89yP19OVuPNsCzxYgBsuIMx98g71+C3ELT4VTlhAHALdu3AmuZ5Nv0MZg&#10;m7auZ4pdECzSOuwONxc74JYVNEwICvlUqmRYXuts1blIFNzvGnVGFCVy08tJqZK9/tZetvIwh93R&#10;2ar74P1qxvvO86fbscOrtNzjlDojJxW8KrKx1W/lPzztONV1D2L92TwxtVCNl29rJvlgyxCMdVrg&#10;rXBi392sIyKCF9BJJ1Pg/ChVMkzFvj112aObGDRM4L98UpQQjQ70fQbXBW2vkySxJPrwO1WuJ3ZK&#10;y7P3HSz3YnBzLuaJqdbG9g/er3Z/S9Sl+jYAyMrP8OjVoW32vChLWizTPD/mtHvYOIPPBgAsjRLN&#10;fRrRbcDNlyN8QL9ch90RXHVa4O0ZJ96azT0iIniKrnuwqGxKLIn2or0WfQAAoLer34sDMHjWdqvN&#10;SM4vyZLK49flateu1/Dn7BOnQfAove5Ek+vgtpb+zTs3eldHFUQKisryN2zM0HXcdD7XVKpkq1UJ&#10;2qw1vkumeWLKeG+s62ofY4o5l7aW/nW5aVJ5fMXewurPvmYKfwpOmno9tM7zY877Ho5qoOkgAGCB&#10;Z9ZNmHdvG/+xiB9TCeiXO3RnmA9XA4/gqXBaLNO9Xf2pmeqisrxBgynonlZe0d3WW1SWr1QneSqc&#10;ew5swRFD58Z6L1hIPjtaet2fYfAHOHyCR+nuvMeG7gzTixW9QBQlyi3K9qLJyAUm47jh1tD1Tr2P&#10;z+Q//trw2tuvKDUKpUrmpvQmKxMB4LtLnr2paLqu9rHVPOwPZp54sMWFooRY1Ols1eHbmye3hgvB&#10;ky5fbdYa4JNfrvvwtFQLAOfrWm1WG+vrPsIQLIMkKhI8ehorKguwinLyL+dYuQTMLd5yO7hSUVmA&#10;wye1x+rd/AV58gm3WW29Xf3n/nbhT//30Y+P1Jw/3e6jagKA0WjG7eU4vM9ITp4a2/fcVNm56AdG&#10;+ez27pFLQ+4LadhMS3uP8NwWNHJRJAA8GGd2ePAftFOjd9UsbuGvcFos07XH6nHdB9FOX8D5fQDQ&#10;pCUxxT6lsCR9Xa4WAL49xbKbAS2faFuj1Chee/uVwLsO5eSp8Re88u1V9y/9fPiEDxtGLtW3NV/o&#10;amvpd1Pv3eR8XSt+3NzpEkpZkwwAug6fFiB7XeYNAB7tDcXMCXeHubNujHOwSM7uR9tT0Knx1o07&#10;TIF8hL/CCQD6gVFc94Ha6cI/jOAanN9fqZAzBQIAKFUyetmyn6RC1z2Igyv6PgNafe4+UPaH935d&#10;Wp4dgDskpUqGezFdt9HOy7CBY/OXREXC9peLX3v7lT+89+uqQ9tKy7PZuuewWKZxQwBjlxBFCbFk&#10;fb1T7yKMEZ5k8PPi/u0UnXzjh2UhL8NZW/k4BN8w3P48FCVEp8aOlp9ZNAcLPD3jpEHt3LV/q1gS&#10;ve9g+benLvvpUh7aYN1JvnI5U+DTdVoAoO8zuLk20mtw7pOihJu2rn8+bTV9BKjvM+g6+v3UFEZR&#10;wh2VRTiW6oUvhL5/COe1OUcUJUKvCQDYfeBpc9D46IR54qHXTx3dJbTnwJbPP6pbKIyevfMxZfGl&#10;38qveDTEicm3c+ZEexnK5WIfnyJ/gMN+3BrV4m5a399CXMHrjBPRD4x+8qcTeHKw/eXiqkPbApCU&#10;hBh4JWVsYqSXUOr7DO53V/oIug79x3v/de5vFzCfU2oUmIBWVBawXu/ac2ALeri7OZY6C972zYsl&#10;0amZ6qKy/N0Hyt478u9vvrvfu6fuH39tQOtEF4ms1+Obcxno5WOlzv0hTjr5ds6cZiWd3r0Q/iMh&#10;SQY+jFexAm4EutHF008TI0EgnPDMqAx9NZUaxetv7fXHssnQBiszLq6GzqubA6aazrS19H/+Ud1/&#10;HvlrZ6sOR/KxgejNd/eXlmezcvWhO56cPdw9wmKZxmsizxFLonF1lKcYjWbcMTmv5xEAKFUyr8c3&#10;59J1tY8phAPcz8YWSr6dt7Z590L4j+UJUuDUg4I2hgve8mFwCCdSV3Ol+pNa88SUKEq0/eXi3/y+&#10;gpWLaZiAA924Tmguzqp59MPaeWMCg9FoxgQUG4jwhDu3KNt3BdVmJNMdT+6fYM2FzydzNPo+g9cF&#10;27qaK/gpK63Infu3mRs0wF6mqB8Y5aETgvtrQxYyvmFxaxu7KFUy/Jh7d+PICtosNQRtWxASTMIJ&#10;APqB0T//8RimnomKhIOHK3loRsNPcKAb1wnNYpZqcviJcgYbiP7nO582nm3GEq6zglZUFnjULEab&#10;p3tt5kDT1tLP5zkKAOhs1flYM8A1Z6mZ6rklClwUymKmOGuDNx9wc/+Xa4NyOukUS3iUceIedeO9&#10;MaZAfyGXi7G4PXfPUhDB9+agecFFHC++UoLT9M+nrb56uZuVwlEYgts0n3rOnWjiiWo609TQ09TQ&#10;Q1HCzGxV4ipZ0upEsSRanBu9Lldrs9pGR0y3bw723Rhy/ZOjebrJOH6y+oKLMDfx0QnBf5iM480N&#10;HV7nmjT6gVGc5S99qdDZgaSwJB1vsHxJ2WfR1T6A70CmwMDh5oCja4NyTDqVGgWe5/EEtTYFAG7d&#10;4Oy4AQ2n9H0GHl5q3CcohRMAjEbzx0dqtBnJpS8ViqJE6Gd2qb7Nx2QihBnUj2Ch0pnS8qdGNoHs&#10;BvIOi2W6qaEHoAcAcvLUKxXyZGUi3Vm6/eWnbaX3DMa5IrqnqhiP5b789MwC394zbt8c5JtwsiWZ&#10;NHU1V1apVool0aUVufTdBlYm2c0RLZZpvt2IuNnqmbhKBgAjQwveQ2B7re9+imxB2wuz+D7xCIoS&#10;YsUC0/HgJViFE0Evt8KSdNzAvv3l4nW5aexePkKMFUlPJ1IoSlixtxCvVp2tOi8GMzikreVpuVUu&#10;F69dp0xIkiUqEsSSaOwsdRbR4UFTYrIUrd1OHf+GrZvctpb+F7bm8OGC6LA7hu4Mf3eph8UUkOZM&#10;TWPV67tSM9W3bhh03YNoyQ1+aC1GgWGKChDuDzjiJKKLYVY66VwoIMDQ3rBMgf5i09b1WPhx89aE&#10;twS3cCJYyquoLMCVvLsPlOWXjN/svk2KtwuhVMl2VBbhveeVb68G7xNlNJqNxqfDptqM5GRlwoqk&#10;5VJ5PC2idCR2oFCUkC3tHNQPc2i1inp5++agX0ssdMF2574tg4Zq9DH3R5GNVwJjffiIKQTgWZeN&#10;zWpzrQG8uifAOi2H3W3Pp62G4NlX6oJQEE6krubKxfprm7auR/mUyuM3bMwgZ59zoQ81bVZb7bF6&#10;f2QqnIDlB/yzNiNZlhCHmSh+RSyJ3n2gDABsVtsjq+37obGHZqsvXgHNF7oCL5yYSWP+xxTLDnTB&#10;ds+BLTFxYgDQdfhFqnUd/TwRmPtjE0whAAArEuMBYHSEYcUmf+4J6DqtX2+2XFBYki6KEpmM4wF7&#10;9/qP0BFOeDZKf7H+Wma2Cou3ePZ568Ydni8rCBh4SwEAw4aRk1+wVrrkGyiie6qKAcBmtV2qb5PK&#10;Y1ckLY+JFYuiRKIoET4JALD7wFMpfWCanHlix3ZKdz7YRqPZPDHF6CnhOy7ObgPDyb+cO3i4Em9B&#10;bFabO0+OF+i6B/NLxunXhUPctHfHA87hu8z3nZh0SuXxLBY8vAALBmzNEXkBNknd7L7NFBgEhJRw&#10;IthF0tTQQ5994qKfoTvDF862BXtt3WuSlU9zL4fd0dHc7W87Pc7JyVNjRnj+qybnaz1FCZMV0mRl&#10;AhW9NGrZUqk83llKsX9q9wEAAPPElH3Gbn9ix0kezFDxm2CjKe5rm/0P+4zNapu8b75vmhzUj/hJ&#10;pTzCaDRf+fYq/qZ+nb1rbujAqgC3uPmcS+JjAOD7YeYDUfqaM3dPZyDBMimLc0QegemmzWoLjRJg&#10;CAonDconvQYS2y9NxrA7/pTLxdt3bcSMwTwxdfIv50L+7oGihLSN+6zroMUy7VzUhWdSKpYsWyaO&#10;ipPGRC6OjIkVCyIFdDbpV3Nah90x+cD8wDRpmbKOjtx386odYG733UPhXKVayRTrPXxIOt13Y8C3&#10;h0cnHRzu6UQnenbniDwC082rl7uZAoODUBZOBK+Scrm4uCwnaXUiffw5qB9uvtAV2hKC/ulr12vo&#10;IbnuNo53RweGX/12B70fkSn2qZTO/ToKKgDIEuIWLV4EACir+LeRiyLdrNNi5op//n5oDABmnsxg&#10;PZCfMjkXrPIBgFgSvaeqmJVZ2HnBfdpMUX5kYtwtsz3vFowIIgVcJZ3rctOA7Tki9wmxdBPCQTgR&#10;ehFHZrYqIycVWy5TM9Xmianutt6u9gFObgP9Cl2pBoBhw8jSZUvFkmi62BjCVFQWSOXxvk9t0oLq&#10;Qt60Gcm7D5TZrLb/eO+/FooJAbDK19rYnluUnZqpvmcw+qnBhPNWGjc7g9AMyM3+W2c4STqVKhl+&#10;IrjSrRBLNyHoLPd8BI8///zHY9Wf1NI+qEVl+W/9Xwd/8/uKwpL00HDvKyxJ/8N7vy4qy8fizN+/&#10;OPv5R3VLo0QAMGhgaAIMdpQqGW1IG4DLk657EP3oQ3jrAL1v8vzp9tbGdgDYvHOjR36HHlF3oolD&#10;R8M7A26Z7S0TRwGAZcpj4cSkkymKZXBlNHr3B57QSzchfDLOWegHRrHWn5OnTstUJSoS8L+isvxh&#10;w4i+fyhIc1DnLNNmtdHTOHK5WBApcNgdwfhLuQ9FCXft3wpsGNK6j67jZm5RdlqmKmD/YoBJy1QB&#10;gK7jJgCcP92OQz47Kov8ZGtssUxfv9Y31+UqMLh5BIhGIm5a2gIA3l3hnwOcdKI3rMPu4MQblqKE&#10;BZs3AMD5r5qYYoOJMBVOGvSgwRKuUp3krKAm47jh1tCdgRE3P0sc4rwLGn4umUhishQAxphmzoKd&#10;ir2FmGT77xBuLq2XbuQWZScqEvi5tdhHaLeg1ks38Csnv/jm4Bu7xJLoir2FfrJppIdHmQJZxv0z&#10;y8hFkeC2pS0APHISzgCfdOJ6loHeOwGTamdoq6BgOc53k3AXToSeYHFWUGwjyi3KRifx4bujt/vu&#10;8e3KmJOnTlmTTJ8JzZVMZKVCDs8WpIQqOXlqfB5ws0fAsFim8VguKy81YFfDgDHXLchimT5T07jv&#10;YLlSoygtz/bTXFPj2ZbAj6Zg65Y7oKh7fTV4Pm01BOStQq8iab7QxRTLPhQlXLteAyFhFTQLIpw/&#10;g1ZQmM9JvKgsnxbR74fHucpEKUqoSUtKWZOctDqRbpcdNoy0N88evaBJViYCwE2dH4fwuEUuF+P8&#10;SWtje+BfF3S9CdjVMJBgW9AstyD9wChOduYWZftphEbXPfh8Wn+AvZncLL1iJ4TNamMKXBBRlKiw&#10;JD0AZ37bdz0dyvJa432htCI3JNNNIMLpAmcn8RTNysRVMlmClBZRjDEZx+kJPOftS6wjl4sTk6Ur&#10;FXL5yuXOJSyb1abruHm9U+/igyGXi0VRIofdEXhFCRgvvlKCH1E/JUCu0XUPlr70tEUolE466baO&#10;uRe+poaeeJkkNVO9c9+Wx49P++Otdb6uFW9bmQJZw83rOw4pPfJEOL8fGps1n7phY4a/hVObkZyo&#10;SODqdFMuF+N9zz/+2sAUG3wQ4WTGaDQbjWZcaEWLqCQ+RiyJph3sEBxmtz58ZJl6RBvNuPlppJHL&#10;xbHxy4RLFkvlsehug/P4zjHmiam7A/du6u64c8HifCWCvyktz2Zl/sQXsEVoXW5aKAnnmowUWHiK&#10;4GT1BWrZUv81Clks0+e/agpYwRaXpbuP/YmdKcQVAUg680uyAOD6tT7WXxp3ePGVEgDo7ernJNn1&#10;N0Q4PcNZROGZmTgVHRUrjZHK4wWRgllSCs/82+CZvTgswFx1nAVmt154lnK+EsGvKFUyXCkamPmT&#10;hWi9dCMrP0Mqjw+ZFiG5XIy3Iy6WiNGNQr/67Y6Pj9QsFOY1gSzYulirOQt0r/SoY+Ch2Tr3i35N&#10;OvFu0ma1cXLunpOnxjfP+bpWptighAinT7gwb8Nk0dlfBj1R5/9GPwczV3RJNRkfTDx46E5mOS9K&#10;lYzblQj+ZkdlEQDo+wzc/oKWZ9uYi8ty/NRrGmCwG3PozrCL2xG6UUgqj686tM0fv/jJ6guzjif8&#10;hIu1mr4zr/GI/5JOihJm5WcAwKV6bvZFv7A1BwA6mrs5vJf1K0Q42WQh8zYEbbpc8PjxjNcCuRA4&#10;+8zhSgS/UlFZIJZE26y2uhPcT4nhEoyk1YncLsFgBYoS4pbmC2cZrrz6gdHjR09Xvb7Lf022qM2u&#10;6zE+wrhWcy4m4wOmEGbWZKT4Qzj3HNgiiBQMG0Y4uZusqCzAqTB/vBl4AhHOwOHpYafv0Jc/TprR&#10;/Q1tEnT+qyY+CJXRaDYZx6Xy+NwX0oL9kpGZrcJmK3fkRD8w2ni2GZtsn0zbWVcCuomXKdB7BvUe&#10;dACg+8H04ydMgf9C1z1IH9k4I5XHazOS2b0y5OSpsSfoXO1lplj2kcvF+KlsPNvCFBvEhJflXrhB&#10;Tx+7c/kLLpxNgti97vhCZ+sNANBmrWEK5DtoLoq/jjs0NfSgG19RWb4/3PiaGnp6u/yYPHG1bAue&#10;tfCwBb0XqKO5m5NPPfYE6fsCt2udE4hwhiwhPH0MAKUVuU/LQXzqPmhr6UdztcKSdKZY/qLNSMYp&#10;FI8KfedPt+v7DACw72C5P7TzZPUF9519PMJmtXlxRPL48QxTyM9Y6IfHpHPev/IC3As0bBjhpOZB&#10;9wTx4ejErxDhDFlC1ewKALQZydhpeaamkQ9FWmdweAMHOYKU7HwteLWzuvqzr/V9BkGkwE/a+eWn&#10;Z3yxHVgIj+q08Mxvz1OtdTG+gk+479B7gU5+8Q1TLPvQye6Vb6/y7VPJOkQ4Q5MQTjcpSlj6UiEA&#10;dLbqPL14BYCu9gGH3SGVx/tDOQIAbU7r3dR83Ykm88SUIFKwa/9W1ncNWSzTtcfqWd+d4mkHgHct&#10;vi7GV9DoeKG/dRNtRjIeLp46/g0nuoUdSSbjOOuH3DyECGdoEsJmV3SRlpMBNUZwuQc862cOOvKL&#10;M+Hn5rQeYbFMH/2w1jwxJYoSHXxjF+vaiU28TFEeYJ6YCsxZoOsuXBz+8RqlSrZz3xYA6Gxd0HfT&#10;r9AdSSHpEzQXIpwhiFIlw0rmN6eamWKDDOciLVMsZ3S09AKAUqPwPY0IMBQlVKWuBjemUFxAa6dY&#10;Eu0n7Ww8y9obu7utlymEHSYeuFql4su7haKEOyqL8GiTk7tJzjuSAg8RzhAEPQF6u/p5WMn0BYoS&#10;0rfVfP7VjEYztslg9hZE5L6Qxkobtr+1s6mhhxXtdO2LxC6M71jvkk6KEqJ5k3liipOjTXAq0nLS&#10;kcQJRDhDDdoTgFftpqyAn0/eFmmd+e5SDwCoUlezrhl+BQdp3J9CcYHFMn3yL+ccdgeftdO1L5IL&#10;zBNTTCHz4PpRSo3Ci2epYm8hWoP5wy7YHQpL0sOqSIsQ4QwpaE+AS/VtnHyK/Ad9iMLnIi2NfmDU&#10;ZBzHlcVMsXyB3oXi0RSKC4xG8/Gjp/msnV5XpO0z3ji8T4wz2Nt6+m6pOrRNqVE47I7jR09z8nmX&#10;y8UFmzdAOBVpESKcoQMedQBAb1c/W9c+nkCv2+xo7mYsefEE7GfGfZZBgetdKN6BvTz81E59nyHA&#10;1/r7YxOuA9au17j/FDmrJlcfij2vbudwbJRDiHCGDli04ZsnACtwu27TO3Tdg0FkhqDNSGbcheId&#10;vNVOr9NNrxkdue86wM0SBUUJf/P7Cs5VE0+FuBob5RYinCFCaXk2fpB46AngI/RYN4frNr0Dsze0&#10;r+M52iw1+G13o35g9IP3q+leIa/bRxfCC+0MfLoJ7rlVMyad2A2ExxYcqibnY6PcQoQzFNBmJONO&#10;yivfXuXqg+Qn6FNbbtdtekdTQw8mnTl5gdgo6TVyuVipUYC3pgfu8LM+28OVrLtDeKqdgU83Ecau&#10;ItdJp1Ile/2tvdj9x6FqyuVibsdGOYcIZ9BDzz73dvWHmGeHs5N7kJ7a6jpuAsC63DSmQC7BQQiv&#10;TQ/chNZO9ORj0aAVcV87e7v6A59uIsZ7Y0whCyadhSXp+w6Wo/vHJ386wZVqwrOjTZNxnP/97X6C&#10;CGdwI5eLcVWhvs9wsvoCU3iQUbG3kIdO7h7ReukGOvCxrhNsQVFCTDcDkIShdqKf7e4DZayf/jY1&#10;9FR/Uuvak89hd3D4drpnMDKFzJN0UpSw6tC2orJ8/KRzNXmCVB3ahkebQXd0wiJEOIMYihLirZ95&#10;Yir01hEUlqSHwKkt7cDH7vYoFsFrdMDO/CyWafSCB4CisvyqQ9uYHuEZdC/SQgHc1vyHB01MIQAA&#10;63K19EmwUiU7+MYuvLlpPNtc/dnXHP78+KkEAK4GYHgCEc5gxdkxhNs7UH+gVMno+TAOS1KscLH+&#10;Gm9t3+llALqOgFbCqz/7GsuqSo3izXf3s9tqS/cizf2rYcMItzV/o9HMeMyJFJflUJRwT1Vx1etP&#10;P+bVn9RyexajVMlwnXjj2eZg/1T6CBHOoCS0VdPZezOI5k8WwmKZHui9A7y0fedw9xxdVhVLog+/&#10;U8Vu/xTWhIcNI85f5NCUzhl3jjkBQKlRvP7WXnRm7u3qP/phLbdahadCAKDvM3Cr33yACGfwsnTQ&#10;VQAAIABJREFUQXfWhaRqwrOBVJvVxofLHCvg4ipfjLz9BLe75zA1RIul7S8X76kqZjH1tFimP/+o&#10;DmvCCIs1f1zJ6R3uHHMieMBf/UntyeoLbP3k3kGfCpmM49Wffc0UHvoQ4QwylCoZ3VkXkqpJH6LU&#10;HqsPmd+Otn33zsjbTxSWpHOVbtJYLNMfH6npbNUBQGqm+vW39vqvi6pwSzZbwuzdSk6k78YQU8i/&#10;6Nfd5jbRROj6Vjg3BDlDhDOYyMlTYw9tqKomfbTZ2tjOh+sFi2DPKq+STnRmuNl9mynQ79TVXKn+&#10;5OkWz90Hyn7z+wrfnyXsRMWbsM5WncPuSFQkHHxjF+cnzRbL9Kwa8iwcdkdnqw7PgLPyM9gSe6+h&#10;22hZTNmDnYjUg29NXvmOKYzAPaXl2UVlBREREfo+w6d/rp2Z+YHpEUEGRQmrXqtYvGTxsGHk5JdB&#10;4OTuEVbrk4SVkpg48XPP/XTr5j2mcL9TWJKuSltts9qOHT3PFBsIJicetV2+TlGLYqUx4ljx+ry1&#10;CSslD8YmrNYnTA+dB6VKtvfV7StWyhx2x6Xz39Wfae9p71OvXSWWRGu0Svv04++HXa2Vds2m0mwA&#10;uFjv/el7vJRKXLVi7tcddkfP1d4T/3Ve12UYumvSrE2ioqk46TJdp35ucGDggyMur4iMFSvSnifC&#10;GQRQlHDPgc3p2WkA0NmqC715TaTqUFns8ljzxNSXn50JvdsCAIAff9Ckp8RKY3ra+zj/Bff+elvk&#10;osjmhvahu24NSASGWzfv3em7u0wsiokTx8Q9lc/Hj2yTE4+YHvoUihKW7vxl6UubhEsW26y2mi/O&#10;dXXoAWBm5oe2y9fj4qOWJ0hT1qyKi48aGRzz7lXwXTinH02vz1vr/BWb1dbc0P6P4426LgP9UxmH&#10;RtfnrY2JE0+O3zeNudWLyy6l5dl42an/quk6d/V8XoHC+QumMALHKFWyHZVFWCq58u3VUO1nq6gs&#10;oLeGhWo5SNc9mF8yLpXHb9q6nlvLFXqDGA/fTkajufqzr+VycXFZjlKjwP/ME1P9utt3BkZcJD1K&#10;lSxzg0aVuloQKQAAfZ+h7kTTrPfSyeoL9wzGzTs3pmaq5SuXn6lp9CKLctgd+E94jdFoNhnH0YF5&#10;6M7wd5d65v0xjEZzZ6tuXa629KXCQYMpwJ+LwpJ0NPJsPNvM7QwPDyHCyWsKS9ILNm/AQ03vPuRB&#10;AW0YHXpeu7NobujYfaBs7XrNxfprAb4OOoOnm+xuEGMXWj7zizNVqavFkujcouzcomyH3TH5wPzA&#10;NDnz5F8bMVckLY+JFdNiZjKONzd0LNTx1NbSPzxo2vPqdrEket/B8o7mbk9HniYfmKXyeKYoBj4+&#10;UqPNSGZsy6qrubJKtVIsiS6tyA1kqamwJJ0e2eTh3RXnkFItT6EoYdWhsvQNaREREcOGkS8/OzMa&#10;EGOXwCOXi/f9HzsjIiJ6u/rP/iPE34qmsSk8uHry+DFXNVK+nW66wGp9clN393JD5/Qj63PP/bRo&#10;ceTiJYuXRoniZbGyRCn939IoUUREhM1qu33TUF93uf70VdeFTav1CV22TVy1QrM2aaD3rvtl2+y8&#10;NUujRCODI+4XkOfFzerrhOmBNksTL4sNWMGWqKYLSKmWv+TkqTfv3CiIFIR2eRZ+7hoYyBtqDrnZ&#10;fVsqj9+wMYOrl5X/6eZc2lqeuvxTlDBZIRVLli0TR9F/O6gfeTD+0FPLwJPVF27dMJS+VCiVxx9+&#10;p+rbU5c9KkguWbKIKYQd9AOjgSzYEtV0ByKc/IKihHsObElUJACAyTj+j782eHo5CC7Q68Bhdxz9&#10;sJYpNkRoaujZsDEDF1wH/sJUUVnA29NNd7BYphnLm+6j6x4cNJjwE7f95eJ1uWn8/MTRBds9B7Z8&#10;/lEdU7j3ENV0EzLHySNKy7MPv1OFPTKtje0fH6nh4WeYRSoqC8LTMJqrBde0M+35r0JtJYDXoMHQ&#10;ub9dQD/hg4crS8uzXT/E+tCnCq13nKlpxFFU1lfK0OACFiCq6QZEOHmBNiP5zXf35xZlo5PL0Q9q&#10;PG1YCDpy8tTYEBSGhtFcLbjm0JmW57S19H/wfjXuO8styn7z3f0uDIwsU48AQLhk8UIB/kA/MNrR&#10;3A0ABZs3+O4OMQtnswiimu5AhJNj5HJx1aFtuw+UoTvrub9dCPlEEwCUKtnmnRshFJdvu0ngF1zT&#10;6SZXzrQ8B/ed/f2LszarTSyJ3n2grOrQNheuPVJ57EJ/5SfOn24fNowIIgV7Xt3OFOsBuDECXQ7O&#10;/e1CeH4ePYUIJ2fgzqDX3n6FdgX75E8nPGpPCFIoSrhr/1ZMfcKkIWgugV9wXbG3kKSbjOi6B//j&#10;vf9Ciz6lRnH4naqKygLOTe9oTn7xDeo6W3tMtRnJh9+pwrv240dPh8P1hxXIOAoHoLnJzr0lyxOk&#10;AKDvM9T899cdbQPuN8QHL3h7S0VT5omp//5/68LhV56XmZkfxOIlskRpTNyyjtabTOG+olTJNm3L&#10;A4Bj/1nnnYldWIEGRvHLxeJYsSxRql2vEkQAPT4UHb0kZc2q0RFT4K0TZ2Z+GDeOa7M0MXHin/5p&#10;93GiqaKyoHhHQUREhMk4fvSjr0J14I1dyDgKN1RUFqxdr8FhbZNx/JtT4XXCR7fRhrBDkJtcrL+2&#10;dr0Gk05/Z4FbduYDQG9Xf8ifArCF0Wj+/KM6bUZyfkmWVB5fVJa/YWPG1cvdTQ0904+fAECcNIbp&#10;e/gF/cBoa2N7blF2weYN3w+Pe3f1kMvFL75SgjYOvV39YVv48RoinIEjJ0/9wtYcUZQImMxNQhXn&#10;NlrvPvChhMUyff1a37pcbX5Jll/fCTl5anR3O1/XyhRL+Bm67kFd92BhSTpOEKF8DuqHASBysfcr&#10;OX3k/On2uOUSpUaxa//WT/50wtMb0NLy7Kz8DBwT93R6lYAQ4QwESpVsy858vL+zWW3nv2ry64WS&#10;nxSWpIdtG+1CBCDppCjhC1tzAKCjudvTKywBaWroaWrooeUzNVMNvu2y9p26E00H34gRS6J/9dsd&#10;Hx+pYQp/ivOFaNgwcvKLb8hbwjvIGad/oShhxZ4XNpdvXBolctgdVy91/vd/ng2Mbxav0GYkl1WW&#10;AEA4+Oq5TwBOOkt3/jJpdaJ5YurLz/lusMdzhu6aWi72/PRPe/xySeSiSOGSxflFGWLxEuuUNfDH&#10;xjMzPwzfGdFmqaloKmGlhHHvmFwufnHfpk3b8vBCVP9V06m/N4dth4EvkLVifkebkbzv4I4VSXIA&#10;6O3qP/b52ZvXPVj+HjIoVbLdVdtxk+j//ss3TOHhxejI/ay8NCqa8ocTqVIlK31pEwCc+9sF1r95&#10;eILyiZvFIiIiZIlS3H0GP/4Q4GfYan0yOjzK2Cj0bM9aYdzyWHh2ITLox+YNJjBCmoP8CEUJSyty&#10;saQT2otNGKEo4b6D5ehGW/3Z10zhYQd90ln6UiHr1VrsCdL3GVj/zmEO+lf8/Yuz2fnaREUC7j4r&#10;fcl268adjpbegHVg6QdGG882F5XlF5XlP5memXVaiavZklYnYivisGHkXO3lgP1soQ0RTvaRy8W4&#10;tAgAOlt13G5e5BYcPkHVDB83Wk+pq7nyfNpq1t1rS8uzsSeo7gQx2GOZR1Ybdvl9/lEdvftMFCVa&#10;l6tdl6vF7aHXO/UBUKmmhp54mSQ1U71558aJBw/xBj0nT52WqULLawjXVkS/QoSTZZQqGSZYNqut&#10;9lh92Caa8Ew1cfjk5F/OkTYEF1y93F1Ull+weUNX+wArT5RSJcvKzwCAb09dZuUbEhbCaDSfrL4A&#10;cIGWK3p7qHli6u7AvUH9iF9F62T1hUWLI5Uaxb6D5QO9d5KViSjqAKDvMyy0JZvgC0Q42YRWTZNx&#10;/MtPz4T5BYse2Tx+9HQAbr2DmqaGnjUZKVJ5PFv7indUFgkiBcOGETJs4A++HxqTyuPFkmXOX8Td&#10;ZxQlzMxWKdVJqKDi3Oh1udqd+xxjI6aRodHRkfvsiij+c/hnQaQAj4dsVpuu42brpRthfgnyH0Q4&#10;WYNWTX2fgRzm0Z7RZGTTTb451Vz1+q7UTHXX1T4fn7E9VcVoonbyC9KK5Uecd4LSWCzTOL5CUUJN&#10;WlLKmmRZglQUJUpUJGDtdPcBME9MTYxPWqYeDepHHj+e8ejlVqpkS5YsSlYmxEljYuLEdHJJY7Pa&#10;vBjuJHgEEU7WwHt8oprgpJpkZNN99AOjvV39qZnqHZVFf/7jMabwBSksSce0o/ZYPbl6+omHZitT&#10;CFgs0/T+bblcnKJZmbhKJomPEUui8T8AwMlmxGQcxz/Yn9jvmybxz4sWR8Y+syiKiRVjm48zDvvT&#10;XPbOwMj42NTrb+0VRYkOvrHr6Ie15NX3H0Q42aGwJB3v8UkjRml5NtlP5B3n61qTlYliSfSeqmLv&#10;CrZKlaxg8wYAaG1sJ7cs/sM88RAAViQtZwp8itFoNhrNAE8/DtqMZFlC3KLFi1YkLY9cFIkiir4E&#10;CN3XMxfzxJR9xv790NhDs3Wu5V7tsfp9B8sDsPI6zCHCyQ5KdRIAXL0c7uYshSXpuUXZQFTTKyyW&#10;6fNfNe0+UJaaqb5nMHp6PCmXi+nDgpDf58otjx/PMIW4Ap38Zn0Ra7DzhQMAuFnR1Q+MHj96et/B&#10;8kRFQtWhbaT65SeIcLIDGlfifWjYUliSjhvk9X0GopreoeseTFbq1uVqnacL3IGihHte3Y6TP6Ts&#10;4W/wdYmJZXOhtPuvtWto7VRqFEQ7/QTZx8kO1oePAECbpWYKDFmcVZN8Vn2hruaKyTguiBTs2r/V&#10;zU2QcrkYJ39wXjbMyx4BY+6JI09A7cSVomxt7iQ4Q4STHb671AMA+DZ182IXShDVZJcvPz1jnpjC&#10;Lg+lSuY6WKmSHTxcSVQzwGAvD+OrwxVEO/0K8aplh8mJRz/9074qZWVMnDgrL00sXjI6cj9MPJSJ&#10;arLOzMwPfT169dpVYkm0Rqu0Tz/+fvjB3LBnNqSbIiIiiGoGmOy8NUujRPq+uwG2qHWfyYlHo8Oj&#10;Gq0ybnmsO0bwBHcgJu8sM3TXNDI4IpVLqGhKlijN3ZS5OkVGUYsdM/bAL08IGEQ1/QRqp0K1goqm&#10;Utas0qxNinjuR1o+5XJxXuHaHS9vSlqdCAC9Xf3/30d1YXKjxhPkK2JkidKx78cXclfnA0Q7WQeF&#10;87m9l4b17/8vpmCCB2gzktH6mf5KqGYDRDUDQEVlwdr1Gvo4zTwxtTRKRP/fsF3vyjkVlQXrcrVB&#10;YUZNe7OQHZy+I1IrNv+PCpJxso9pbKqr/VbndzeePH5Mr+67fq0/xPJOopqB4dbNez3tfYsWRSxe&#10;ski4ZLFwyeKIiAiH3WEcGm250HHiiwbelgpDm0WR/6ZJT/nB4ehqv8UUyzF03imOFavXrurr0ZPi&#10;hNeQtWL+xWKZNk88REOsxrPNIWbWSlQzkFgs0/xPa8ITnEPjP/SMilgSTXyFfId01fqR0pcKAaC3&#10;qz/EhhqJahIIWB5nd5TTr6B22qw21E65PGh+ch5ChNNfFJaki6JENqvNO+803kJUk0BAHHYHb0c5&#10;50U/MPrJn06YJ6bEkuiDhyt5O0vDf4hw+ouMnFQAuHq5mykwmNhTVUxUk0BAJh+YAUCbkcwUyCMs&#10;lumjH9aaJ6YEkYJ9B8uJdnoHEU5/gcbNoVSkrTq0DdduENUkEOCZX5hwyWKmQH6B2qnvMwgiBVWv&#10;7yosSWd6BGE2RDj9At7H0XuCQgDnTWFENQkEALBMPQIAqTyWKZB3WCzT1Z99re8zAEBRWX5peTbT&#10;Iwg/gwinX3Cx5SDooCjhm+/uJ5vCCIRZmIwPAICKXsoUyFOqP/u6tbEdAHKLsoktn0cQ4fQLD8Yf&#10;AsDSOcvZgw6KEqJ7uMPuIKpJIDgz/fgJAEQtC1bhBIDzp9sbzzYDgFKj+N3blWHos+0dRDj9gtFo&#10;dtgdoihRUJ+9K1Wyw+9UoWoeP3qaqCaB4AxOpDgvoA5Gmhp6qj+pddgdUnm8O0sFCECE038M3RkG&#10;gMItwXp4kJOnRpsum9V2/OhptpYFEgihhM1qA4BgT9T0A6NHP6jBMZV9B8uDq0+YE4hw+osLZ9sA&#10;IFGREIxNa4Ul6dtfLsatyJ/86QRRTQJhXh5ZbQCQrJAyBfIdo9F89MNaXAS7+0BZMF61AgkRTn9h&#10;NJo7W3UAULB5Q3DdwVUd2kYPaxJrLgLBBd8PjQGALCGOKTAIsFimPz5S09vVDwBFZfmkXcgFRDj9&#10;SF3NFRyW2n2gLCgavilK+Lu3K7GBtrNVV/3Z10Q1CQQXPDRbAYCKjmIKDBpOVl+g24XefHd/sFeh&#10;/QTZjuJfdJ36hJWSmDhx4qoV6Vkp01Yrb3dZKFWyqtcqxLFih91x6fx39WfamR5BIIQ7y5YJNekp&#10;P/30Y0frTabYoAFXC2u0SlGUKCsvbXR4dHLiEdODwgWyyDpA6Dr104+sycoEUZRIk56SnpUSvWzx&#10;9KNpXm0ZKyxJf/GVrZGLIm1WW80X57o6yMJbAoEZ09jUptLspVGii/UhdaM5OfGop71PvXaVKEqk&#10;zdL89E87n/d1BxKyVixwtLX0990Y2rR1/dr1GrEkOrcoO7co22a1PbLa8IyEZkXS8shFkUujREc/&#10;qAnMJjKKElbsLcTyrMk4/uWnZ0h5lkBwH5vVJooSyeXiwHxgA4bFMv3nPx5Dy7CisvzEVbK6E03k&#10;4oAQ4QwQuFLxYv21zGyVUp20PEEqihKJokTzDoE57I5HjwKRjypVsh2VRWirGxS77AkEvjF53yyK&#10;EiUmS0NMOJHqz74uLEkv2LxBqVEcfCPm5F/OheSv6SlEOAOKxTLd1NCDTgJyuTg2fplYsmyZOGrR&#10;4kj0TweAYcPIudrLAbizKy3PzsrPEEQKHHbHqePf4DQ3gUDwiPumyURFQjA61rpJU0PP98Pju/Zv&#10;xWVk35663NbSz/SgEIcIJ2cYjWa8d1OqZLv2bwUAh90RmDclRQn3HNiSqEgAUp4lEHwDHWvjpDFM&#10;gUEMLvLEi8b2l4tXKuQhtmbYU4hwcoxSJUODHvPEVGDKIDl56s07N+IC3tbG9vOnQ6qpgUAIMMOD&#10;JgCIiRMzBQY3Fsv05x/VVVQWrMvVpmaqY6Ux4XzDTYSTSyhKuGv/VlTNAFgNOCea5ompMzWNxBKI&#10;QPAR2pg69PqD5lJXc2VQP7Jz3xapPP7wO1Vhe8RDhJNLKvYWiqJEgVFN50ST9AERCCwyNmJKVCSE&#10;an/QLHTdg4OG6l/9dodUHr/7QFmyMhwvJsQ5iDOUKhkOgZypafSrasrl4t+9XUl7z1Z/UhuGb3QC&#10;wX/cN00CwEqFnCkwREBzPrQUXZerffPd/eG2U4VknJyRuUEDAL1d/f6rl1KUsLQiF/t1HXbH9Wt9&#10;RDIJBNYZ1I+sy9XKVy5nCgwpsGxb+lKhWBJd9fqusKpjEeHkjFhpDAB0Xe1jCvSSisqCtes1WJvF&#10;EZdwqCMRCIFn0GACALEkuqKyAABMxgfTj588fjzjv3tinqDrHhw0mNBBZV2u9vm01ee/agqHU08i&#10;nJyB1gf++GgVlqRv2JghihIBgMk43tzQEQ5vZQIhwChVsswNmmRlIn7WAGBdrnZWzLBhRN8/FMJL&#10;4C2W6erPvtZmJJe+VCiKEu0+UJadH/q36UQ4OQPXxipVMra0k6KEm7aufz5tNX6MbVbb1cvdIfyJ&#10;JRC4QpuRnF+SRdt+OewO+4wdG/3uDtwDgDhpzNJlS8WS6ERFQqIiYcPGjNpj9Wx90nkIpp7oKpqo&#10;SHjt7Vc6W3UX66/5tXuDQ4hwcsbE+KRYEl24JVs/UMcUy4BSJfvlC+lJqxOxMEskk0DwE3K5+MVX&#10;SlAyHXbHQO+drqt9+oFRbUby7gNlAOB8zkdRwsxsFZZ/9h0sP370dAhrJ7qKdrT0FpflYOV27XpN&#10;qPZVkO0onPFgbGJ93tplYoqiFt26eY8pfB6UKlnJ9g07dr+QlaeNiRNHRESYjOP1XzXV/u8mssqA&#10;QGCd0vLsHZXFVDTlsDt6rvae+K/zXe23ceWWaWwqvyhDFCUauKGnFx/NzPwwdNfUcrEnYaUkbnns&#10;6udXtlwM8dtZq/WJrlM/OX4/Jm4ZFU3JEqXZeWsEERAyVySyVoxjrNYnP/3TviplpSxRqlmbFPHc&#10;j98PP2B6EChVsrUZqzeWZO7cU5SZkxovi8VdYLdvGr469k1jfSdv930SCMELRQmrDpWlrtNEREQM&#10;G0aOfvSVrsswM/ODc4xKnbBMTNlnntwZMM56uK5Tn523RhQlmhy/z7dP6NNfLX0V/PgDWz+baWyq&#10;o/Xm5Pj9lQq5KEq0KmVlyMgnWSvGPU0NPU+mZzbv3CiVx29/uXjzzo2TD8y4aGxQP4IxycoEAKCi&#10;l0YtWzprlYrNahvUD2OlaO43JxAIrIBu0qIokWs36RtdA4mKBLU2ZV4by0H9cGqmWixZNvevuCVZ&#10;IUU3MaVGkV8yfrP7NlunPLruQV33IN2rWFSWv2FjRmicIhHh5Bhc1Zn7Qpo2aw1uGUN1nNueh9is&#10;ttER0/Dd0dt990K7b41A4APajOSd+7a44ybd1tK/eedGsSRam5E8t4+dWrYUAMwTD+d5JA9w2B0A&#10;gNefDRszbt24w1ZrD+6DcpbPgs0brl/rY+v7cwIRTu6xWKbPn24/f7pdLhcnJktxPxGmmA9MkzNP&#10;7ADw0Gw1TzwkUyUEQiApLEkvKssHAH2fwZ01ztev9a3L1Za+VDhoMDkHy+VizOoejPtFOJUq2eNH&#10;T3y5k558YP7y0zN0K9O6XO26XK2+z6Dr6GflskPLZ0ZOqlgSTbcOBal8Prf30rD+/f/FFEYgEAjh&#10;hbNqVn/2NVP4U958d79YEu28REEuF+95dbtYEu3R93GfnDz19peLHXbH/3znU6bYeVCqZFWv7zIZ&#10;xz8+UoNfyclTr8tNow+GbFabruNm66UbbCmc8zAPOpoFkXyK1IrN/6OCNAcRCATCbGjV7GzVebR7&#10;cvjOiOL5RLEkWpulSc9KWbfh+cLSXwqXLDZPTB0/+vWsfiLfUapkFfu2REREREREjAyOYIuvR0xO&#10;PNpUmr1oUeTlhk78yvfDDzpabw7c0C8WCsSSZYuXLE5ctSJ3U2bCSolw8S/c6WF0Dd06RHfeZuWl&#10;icVLRkfus/78sA7pqiUQCIR5oFWz8Wxz/RnPFtZarU/6evSLFkXESmNEUaKlUSIA0PcZjh/9mvWk&#10;iqKEe1/dTvsWRUQ8d1N31/VD5mVTaXZERMTF+p/9plbrk5u6u5cbOn/6p32JaPHSKFFMnDhlzars&#10;vDUrEiT2J0+8EGlnglQ+iXASCATCbHLy1FteLASAzladp6qJzMz8cOvmvcsNnZPj9/t0t4//9ze6&#10;Tj3rYkBRwoNv7MKy8Lm/XdCkp4iWCr2bE9WsTVoaJVooYR26a8IE9LnnfqKil4qiRPGyWG2WJjtv&#10;TdTSyOlH0/TcqhfMlU/tetU/7TO+57V+gggngUAg/Ay68qnvM3hUoZ0X09gUW5ORs6BV02F3fPKn&#10;E/eGHuCcqHfV2vR1ymVi6vuhURdyZbU+uXXzXsvFnpHBkSWiRVHLlmIJd33e2vSsFKl02T9/cHjx&#10;TyO0fC5PiKOiqZQ1q1anyO7cusf63YbvEOEkEAiEfyGXi6tef0kQKfBTFw9bOKvm8aOnR41mAFiR&#10;IImXxXpXrU1MipMlSq0Pre5YmE1OPNJ16i83dE4/sj733E9Ry5aKokSyRCnmoAqlTLj4F9aHNi80&#10;zzQ21Xb5+qJIWL4iXhwrTlgZ19V+i+lBgYYYIBAIBMJTKEq459XtT5e9B49q0uYnXVf7UjPVycpE&#10;1w+fF5PxAQDESWOYAn9GW0s/ekHk5KlXKuS4JUapUSg1iu0vg8k4/v3QmMn4oO/GkEeHu9c79Wpt&#10;ilgSHbk4kimWM4hwEggEAvzqtzvwvPDoh7VMsZyxkGoCgH5g1Ga1iaJEOXnqhbyNFmJ40AQAMXFi&#10;psD5oRVUqZKtViUonk9CIwUcONn+Mtistsn75vumyUH9yEJrSuVycYpmZeIqmVKjAACH3fHNqea5&#10;YTyBCCeBQAh39lQVS+XxDrvjTE2jR+lRIFGqZDsqi+ZVTeTWjTvrcrUpa5I9FU6j0eywO0RRIooS&#10;+vLr6wdG9QOjcLodALQZycnKhDhpzPIEqShKJIoSJSoSnA3RHHbH5AMzACyNEtGNwU+/j3t2ExxC&#10;hJNAIIQ1hSXpqZlqADh1/Bve2j7n5Kk379yIleSjH9bOKyodLb3rcrVJq72p1k4+MEvl8Zq0JE9F&#10;dyHQqBb/LJeLY+OXJSsTFi2OjJXGAIBUHi+IFDgvNJ18YLY+fDR8d7SrfYDPkokQ4SQQCOGLUiUr&#10;2LwBAFob21nxlvMHFZUFmKsNG0ZOfvHNQrpiNJrNE1NiSXRhSbqnRurfD41J5fHo98k6RqPZaDTz&#10;9un1gn9jCiAQCITQhKKEu/ZvxTbaeVeacA5FCX/3diWqZm9X/+cf1bnOxrrbegFAqU5yETMvuI5p&#10;RdJypkACAMk4CQRC2LLnwBZRlMg8MVV3ookplgPo8qzrdWbOdLUPFJXlJyoS5HKxR57vgwYTAMxa&#10;XEhYCJJxEgiEcKSisiBRkeCwO07+5RzfDtUoSrinqnj7y8VPDzU/qHFHNQHAYpnW9xkAICsvlSn2&#10;Z1gs0+aJKQDQZiQzxRKIcBIIhPBDm5GM9c9vT132KDMLADl56tff2ov9Sp2tuj//8ZhHP6Guox8A&#10;nk9bzRQ4G+O9MQCQJcQxBRJIqZZAIIQZFCXcuW8LAPR29buZyQUGuVz84islWC91XkzmEbruwdKX&#10;bKIo0bz7tF1wz2BMzVQnJMmYAglEOAkEQpjxq9/uEEQKTMZx391o2YKihJu2rsck2GF3dDR3+9Ks&#10;hAOd2iy1R8LZd2No+8uwPEHKFEggwkkgEMKJisoC9Dr48tMzTLEBorQ8Oys/QxApAADe6I3oAAAF&#10;0ElEQVR9n+HC2TaParNzwYFOpUbhUYuQxTKN3kNKlcyLTDesIMJJIBDCBfpo89TxBachA0lhSfqG&#10;jRnom2Myjjc3dHiUIy6E0WjW9xmUGkVWXmpdzRWm8H8xOmJSahSrVQlEOF1DhJNAIIQF9NFmZ6uO&#10;FX3yGooSZmaraMm0WW1XL3d7alngGl1Hv1KjeD5tNXginMN3R5UaBTnmZIQIJ4FACAvoo02PkjB2&#10;wbPMtes1WJj1h2QidIuQRy5Ct/vuFZXlk2NORohwEgiE0Ifzo01tRrI2S42rPwDAPDHV3dbrvqR5&#10;wdXL3UVl+WsyUtz/V4xGMznmdAcinAQCIcTJyVNzdbRJUcLcF9JwwSR+Zdgw0t4ciFpxV/tAweYN&#10;Unm8R3Mp5JjTHYhwEgiEUEYuF2/euRECfrSZk6dOy1QlKhLw/zrsjoHeO80Xutxvc/URi2X6+rU+&#10;T+dSyDGnOxDhJBAIIQtFCfe8ul0QKRg2jATmaDMnT52yJjlpdSKeYgKAyTh+s/u2+/VSFvFiLoUc&#10;c7oDEU4CgRCyVOwtFEuibVbbyS++YYr1HuySVaqTlidIab00T0z1625f79S7qVj+gJ5LKS7Lqf7s&#10;a6ZwAHLM6R5EOAkEQmiyp6pYqVE47I7aY/X+ONrUZiQnKxNWqVbS55cAYJ6YMt4b67raxxPVuXC2&#10;TalRJK1OpCihm08COeZkhAgngUAIQQpL0tEn/dtTl1kUABTLFUnLZ23gMhnHDbeGuM0v58VoNA8b&#10;RhIVCZu2rnezWE2OORkhwkkgEEKNwpL0orJ8AGg82+yjjbs2I1mWEBe3XCKJj3HOLOFZcnnPYOy7&#10;MeRmMscJ7c26REXC2vWai/XX3Pk58ZgzJk7MFBi+EOEkEAghBa2avV39HrXkUJQwWSEVS5YtE0et&#10;SFq+NEqEzj7OBItYOqPrHswvGZfK491MOuljTvdbisINIpwEAiF0yMlTo2o67I6ZJ/aKyoJB/cis&#10;GFlC3KLFi/DPK5KWA8C8GomYjOPWh4/uj02Mjtx3f6iDbzQ3dOw+UOZ+0onHnCmalUQ454UIJ4FA&#10;CB2k8lj8gyBSgKYH+L/uYLPaHllt1oePLFOPBvUjjx/PsHg4yi2eJp33xyaUGkXiKhmAByl7+ECE&#10;k0AghA51NVc6Wnpj45dhxZX+OmaW3w+NOQc/NFvNEw8BYNBgcicPC2o8SjrvDIzkFmXLyDTnAhDh&#10;JBAIIYXRaCYFxrnQSWdpRS7jBm/9wKjD7hBFidwfYgkr/o0pgEAgEAihwD/+2gAAqZlquZy5Y3by&#10;gRkANGlJTIHhCBFOAoFACAvQSAgAistymGKflrXpM2OCM0Q4CQQCIVy4cLYNAJQahTYj2XUkdiPj&#10;2TBhFkQ4CQQCIVwwGs2drToAyC/Jch05aDABwCyDJAJChJNAIBDCiIv11xx2h1QeX1iS7iLMYpk2&#10;T0wBgFJFvPdmQ4STQCAQwgiLZfrKt1cBYMPGDIoSuoicGJ8EgBWJJOmcDRFOAoFACC+aGnrME1Oi&#10;KNGmretdhN0fmwCAeJnERUx4QoSTQCAQwo7Gsy0AsC5X66ISOzpyHwBipTELBYQtRDgJBAIh7NB1&#10;D/Z29QPAlp35LmKA9AfNBxFOAoFACEfO17Vil1BpefZCMaQ/aF6IcBIIBEI4YrFMf3vqMgBk5Wcs&#10;5CWE/UGS2GXz/m3YQoSTQCAQwpS2lv5hw4ggUvDiKyXzBlimHgHxD5oDEU4CgUAIX05+8Y2Lgi3x&#10;D5oXIpwEAoEQvjgXbOeeZT4YfwgASxfY8h22EOEkEAiEsKatpV/fZxBECnZUFs36K1zQJiLC+XOI&#10;cBIIBEK4U3eiyWa1iSXRe6qKZ/2VyTgOAIym8GEFEU4CgUAIdyyW6dpj9QCQmqme5WFrffgIAIRL&#10;Fs//yLDkub2XhkXWh0xhBAKBQAhx1Mt+oYkR/PDjTy1j9omZH/GLa8UCZfQv9FM/XDc7XD88HPjx&#10;F79QxUT9//StGs5bC8HXAAAAAElFTkSuQmCC1fawsDCzaeL/e78eITT/6JEuS+tPtjY1XbVSKrn7&#10;/YQnMev3o5P6bkP3NzcePXz487CfRciIBQoqXbnMH6mjbBMg9Z20fp0yLlrfbaB7nV9g4cRgMBh6&#10;1BpF2UtFYWFhHnaeCAGqgtcyNfO//996kMnpqQfZeev9ydauS1wTo1hlmZy51X+Hbu1jIIXb03lr&#10;sYImrV/3fGl2YpIiRk48hf7lWxgKqe/EJEWEjIhaLXOZRmYQ7ByEwWAwNJCkDBTIbJoIFNWk4uPF&#10;zgzDhtGUjGR1crxv2eaJ8amUDLQ2fg3dQhdYrbPOTe1J6xMUSjl4wsSqlLlF2Y55x90x8z3z9LBh&#10;zPOmdpKUZeWlgLGMZYqjIlssnBgMBuMaghBX/nI7xG2f/uUruuWCwI1qIoRaL/SkZCTHqpQEIfZQ&#10;mZz5fnQCIRS1Ska30B1W62xH2yC0k6o1ikSNUhmvWKOUh4vCQUTBfdBusz+w2cEixmyanH34k9JZ&#10;WXREhEy6ThNHDT01myY4+4ywcGIwGIxrKqu3yKIjHfOOr+qafZAZ7qmsKk7JSEYIGQaM9Z+1LP6d&#10;TSaLZWpGFh2Zuym18bTXWU0wHgoXhbs0DvQBw9A4ZWYEIrp6TXR0TBTlUeo8/XspuLdEwMKJwWAw&#10;LiivKIAE4KnjX/vvVMc2BCGurN4Cv7D7s9hB/be5RdnJuiQfhBMhBMaBSdo4RoTTGWcRRQipNYoV&#10;K5YlqJUIodXyKNFykfNi2/0H1pkHZtPkwI0R7vc0WDgxGAxmITl5yZAwbG/u5DKU8Q21RgGDmJAH&#10;3TLXuw25Rdmy6EjfosZJ87ScjIlRRNMt9BcQUWG++T+jW4DBYDChBUnKNu96DiFkGDD6FpZxSenO&#10;7KrXd0ukEse84x+fNNBW/ZhMllHjGEIovzjD/UqX3DGaEEJknC/1QUEDjjgxGAzmR5wLguo/a6Fb&#10;zifO6VkojfEwaWkYHIlVKRPUsXQLXTA6bEYIyaIjfSsvCg5wxInBYDA/Ur63MCAKgnLykg++XQWq&#10;2d2u/+Bwnee/bUtTn2PeIZFKcvKS6dYuxGSy2G12hFCCSk63NmjBwonBYDCPKSxJAzfa86cuC7Yg&#10;iCRlr75Zvv2l4nBRuN1m/8cnDZ6PNqMYuT2KEErN0NAtdMH4mBkhBGU7oQlO1WIwGAxCCKk1ioLN&#10;zyCEbvYM+jy0km1Kd2Zn5aeHi8IRQjd7Bhvr2z0PNJ355lKfWqvyraFz9LtxtVblmw1CcICFE4PB&#10;YBBBiHdUFMHR5onaC3TLeUCXnlD6YiGUzlqmZpob2vypODUMjfvc0PntwJ2isnxPOiyDFSycGAwG&#10;8+PR5omPz9Ct5Rq1RrFl12Ohcsw7ulp7vZU6l/R23Cwqy9dlrff2p5lMFse8I1wUrktP8Ee8Axcs&#10;nBgMJtRxPtr0obWRPUhSVlyWA78bWtoPyDd6OocKNj8DJULepqbvjpljVcoEtRILJwaDwYQcwjza&#10;XCCZZtPEl39rYlbUrdbZkdujaq0qNUPj7T98bGQ8VqUM2WNOLJwYDCZ0EeDRpi49ITtfB30mCCGz&#10;aaK1qYulwO5CQweUCHnrInR7aCy3KDtkjzmxcGIwmNBFUEebhSVp6TkpzuM+2JNMwGSygPdsfnGG&#10;V/sGw9B4KB9zYuHEYDAhCnW0eer4117FW8xCkrL84gxNSiI0mSCEDAPGby71cdNI2t1+Y/tLxZqU&#10;RILwrrMllI85sXBiMJhQRK1RwNzK7nZOJ1JREIQ4I1uzPj2JSng65h1DN2+3XujhUsU72gY3bc2R&#10;SCXe9qWE8jEnFk4MBhNyEIR498tbEUJm04QPtjt+kpOXnLQ+IT4xlgoxLVMzvR03af3ZWeLq5V4f&#10;+lJC+ZgTCycGgwk5Xnlth0Qqsdvsn/7lK7q1jLFYL3kJMRdD9aUUlqR5Lt6hfMyJhRODwYQWVQe2&#10;QZx08tg5r071fADyserk+DVKubNejtwe/bZ/2NsmEJawWmevXxvIzNWl56R4LpwohI85sXBiMJgQ&#10;gioIam5oZa/6Rpee8HSqioxbQ5XIIuHppTMXz13bsFEri470KnwM2WNOLJwYDCZUKCxJg4Kgmz2D&#10;XoVWtBCEOEElT1Ar18avWXDsZ7fZhw2jd4wmAeolBWWGkF+S5blwwjFn1CoZ3cJgAwsnBoMJCXTp&#10;CaCahgGjVz2LS6FLT1AoV69eEx0dE+UcWSKEHPOOu2PmsZHx690Gfs8vPQfMEORkjOdBJ3XMqdYo&#10;2AvfBQgWTgwGE/xQsabZNFF75Czd8oVAQCmLjoiQSdfGr1kplcCUEmfsNvv0PcvYyPjtobFAVBGT&#10;yWIYMHobdMIxZ6JGGYj/ZJ/BwonBYIKcnLxkUE2EUH/vt7r0BDeLQR0RQkTkSmnEStEy0YJoksIx&#10;75ietHw/ctdsmhwdNgdKZOkGH4LOe+bpWJVSGa+gWxhUYOHEYDBBTtL6BOrPlIJ6i91mf2CzT5qn&#10;rTO28bF7w0Yz2xW53OND0DlsGMvM1a1R/v/t3d9rm1Ucx/EPJSmOmNqua+PipnXUsSF0rlpLtrFZ&#10;Jh3MUlGGQ8GL3vt3eC94KShsKFpB3Ia6Vuf8tVJqZ4lKeyGlY/Xp0jVLc9IYaUC8eCT2R5KTZLvp&#10;ed6vyzyf5/rDyfk+58RsQadQnAAcd+mT7472LT3SFvUXkf6PG/9u9UuxlM9l18zqmqSUt1L46++V&#10;5awDq8ka1bvoTM4svPqmws3heo+J39EoTgCOM6bwYGdoHdbAotM/Jv6pw48HpzibbAEAQIBc+2Ky&#10;uF6MxTv7jx2yZSXpz1t3JO1/MkDbnBQnAOB/npf5dXpW0snBfltWklLeiqT2zt22oDsoTgDAJtfH&#10;povrxUg0cmaoz5bV7G+3JLW1t7a07LJlHUFxAgA2Mabw808zkp47/oy1Do0p5HN5SV0HgjJbS3EC&#10;ALa6emUqn8uHm8MvDD5ry2ppMSWpq3ufLegIihMAUMb3Y5OSehM98bjlNNq7d9KSOmJB2eakOAEA&#10;ZUzemEt5y5Jefv109eTS4l1JuzuCcto7xQkAKO/zj76RZP00xf/iMxKNWNembqA4AQDleV7m5kRS&#10;0snB/upTQpn0qqT9XYGYD6I4AQAVXR+bzufykWjkzHCiSiy9fE9SLL6nSsYZFCcAoCJjCv6U0NNH&#10;D1W5WCZQ80EUJwCgmskbc7fnFyUNnD1WKROo+SCKEwBgMXphvLhebGtvHT53omxgYT4lafv93k6i&#10;OAEAFsYUvr78g6TeRE/3wTLnuZfOD6p+T7gbKE4AgF3pD9tX3hgsO2Hr32m6d1/H9keOoTgBADXx&#10;/7CNRCPDr53a/tS/X6ylNbr9kWMoTgBATYwpXP54XFL34QOnTh/Z8jSbyUnaE4DBWooTAFCr5MzC&#10;77/MSTrx4vNbNjsz6aykhwMwH0RxAgDqMHrxWia9Gm4Ov3RuYONmZ+ngvYpvuoLiBADUZ/SDL//7&#10;OmXzZmdxvagADNZSnACA+nheprTZufHLznsrmcovuYPiBADULTmzMPHtlKTeRE9pUCiXXVMAbrSm&#10;OAEAjbh6ZeqP2XlJA2eP+4NCZnXN9pILKE4AQIMuvveVfyrC+ZGh7oN7/S9SHnviUdt7OxvFCQBo&#10;3OiFcX/I9vzI0EO7mm1xF1CcAIDGGVN4/93P/O5MDPRJisU7bS/tbBQnAOC+lLrTFnQExQkAuF+B&#10;6k6KEwDwABhTeOftD29OJP1RW4eFbAEAAGp16dMfbZEdjxUnAAB1oDgBAKhDSNKRt0ZsMQAAgu6f&#10;UCjU1PQvwai4OewQx7MAAAAASUVORK5CYIJQSwMEFAAGAAgAAAAhAJuB8nvgAAAADQEAAA8AAABk&#10;cnMvZG93bnJldi54bWxMj8FOwzAMhu9IvENkJG5bUqSsW2k6wdAu3NiYuGaNaQuNUzXJVt6e9AQ3&#10;W/70+/vL7WR7dsHRd44UZEsBDKl2pqNGwftxv1gD80GT0b0jVPCDHrbV7U2pC+Ou9IaXQ2hYCiFf&#10;aAVtCEPBua9btNov3YCUbp9utDqkdWy4GfU1hduePwix4lZ3lD60esBdi/X3IVoFu/3r2m6mxjR1&#10;fDnFjyw+n76iUvd309MjsIBT+INh1k/qUCWns4tkPOsVLLJc5olVIDcrYDMhpJTAzvOUCwG8Kvn/&#10;FtUv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BIUVLkpAgAA&#10;TAQAAA4AAAAAAAAAAAAAAAAAOgIAAGRycy9lMm9Eb2MueG1sUEsBAi0ACgAAAAAAAAAhAP0rCG97&#10;sQAAe7EAABQAAAAAAAAAAAAAAAAAjwQAAGRycy9tZWRpYS9pbWFnZTEucG5nUEsBAi0AFAAGAAgA&#10;AAAhAJuB8nvgAAAADQEAAA8AAAAAAAAAAAAAAAAAPLYAAGRycy9kb3ducmV2LnhtbFBLAQItABQA&#10;BgAIAAAAIQCqJg6+vAAAACEBAAAZAAAAAAAAAAAAAAAAAEm3AABkcnMvX3JlbHMvZTJvRG9jLnht&#10;bC5yZWxzUEsFBgAAAAAGAAYAfAEAADy4AAAAAA==&#10;" stroked="f" strokeweight="2pt">
                <v:fill r:id="rId13" o:title="" recolor="t" rotate="t" type="frame"/>
              </v:rect>
            </w:pict>
          </mc:Fallback>
        </mc:AlternateContent>
      </w:r>
      <w:r w:rsidR="00301CCC">
        <w:rPr>
          <w:lang w:bidi="en-GB"/>
        </w:rPr>
        <w:tab/>
      </w:r>
    </w:p>
    <w:p w14:paraId="061013E4" w14:textId="77777777" w:rsidR="00301CCC" w:rsidRDefault="00301CCC" w:rsidP="00301CCC">
      <w:pPr>
        <w:tabs>
          <w:tab w:val="left" w:pos="2256"/>
        </w:tabs>
      </w:pPr>
    </w:p>
    <w:p w14:paraId="31D7C0F6" w14:textId="77777777" w:rsidR="00301CCC" w:rsidRDefault="00301CCC" w:rsidP="00301CCC">
      <w:pPr>
        <w:tabs>
          <w:tab w:val="left" w:pos="2256"/>
        </w:tabs>
      </w:pPr>
    </w:p>
    <w:p w14:paraId="3D125A82" w14:textId="77777777" w:rsidR="00301CCC" w:rsidRDefault="00301CCC" w:rsidP="00301CCC">
      <w:pPr>
        <w:tabs>
          <w:tab w:val="left" w:pos="2256"/>
        </w:tabs>
      </w:pPr>
    </w:p>
    <w:p w14:paraId="04270F76" w14:textId="77777777" w:rsidR="00301CCC" w:rsidRDefault="00301CCC" w:rsidP="00301CCC">
      <w:pPr>
        <w:tabs>
          <w:tab w:val="left" w:pos="2256"/>
        </w:tabs>
      </w:pPr>
    </w:p>
    <w:p w14:paraId="6988DA5C" w14:textId="77777777" w:rsidR="00301CCC" w:rsidRDefault="00301CCC" w:rsidP="00301CCC">
      <w:pPr>
        <w:tabs>
          <w:tab w:val="left" w:pos="2256"/>
        </w:tabs>
      </w:pPr>
    </w:p>
    <w:p w14:paraId="422DF9FA" w14:textId="77777777" w:rsidR="00301CCC" w:rsidRDefault="00301CCC" w:rsidP="00301CCC">
      <w:pPr>
        <w:tabs>
          <w:tab w:val="left" w:pos="2256"/>
        </w:tabs>
      </w:pPr>
    </w:p>
    <w:p w14:paraId="78DBBDA4" w14:textId="77777777" w:rsidR="00301CCC" w:rsidRDefault="00301CCC" w:rsidP="00301CCC">
      <w:pPr>
        <w:tabs>
          <w:tab w:val="left" w:pos="2256"/>
        </w:tabs>
      </w:pPr>
    </w:p>
    <w:p w14:paraId="210723E8" w14:textId="77777777" w:rsidR="00301CCC" w:rsidRDefault="00301CCC" w:rsidP="00301CCC">
      <w:pPr>
        <w:tabs>
          <w:tab w:val="left" w:pos="2256"/>
        </w:tabs>
      </w:pPr>
    </w:p>
    <w:p w14:paraId="29F94157" w14:textId="77777777" w:rsidR="00301CCC" w:rsidRDefault="00301CCC" w:rsidP="00301CCC">
      <w:pPr>
        <w:tabs>
          <w:tab w:val="left" w:pos="2256"/>
        </w:tabs>
      </w:pPr>
    </w:p>
    <w:p w14:paraId="5A4C7A13" w14:textId="77777777" w:rsidR="00301CCC" w:rsidRDefault="00301CCC" w:rsidP="00301CCC">
      <w:pPr>
        <w:tabs>
          <w:tab w:val="left" w:pos="2256"/>
        </w:tabs>
      </w:pPr>
    </w:p>
    <w:p w14:paraId="42F41214" w14:textId="77777777" w:rsidR="00301CCC" w:rsidRDefault="00301CCC" w:rsidP="00301CCC">
      <w:pPr>
        <w:tabs>
          <w:tab w:val="left" w:pos="2256"/>
        </w:tabs>
      </w:pPr>
    </w:p>
    <w:p w14:paraId="286667AD" w14:textId="77777777" w:rsidR="00301CCC" w:rsidRDefault="00301CCC" w:rsidP="00301CCC">
      <w:pPr>
        <w:tabs>
          <w:tab w:val="left" w:pos="2256"/>
        </w:tabs>
      </w:pPr>
    </w:p>
    <w:p w14:paraId="7BA42C97" w14:textId="77777777" w:rsidR="00301CCC" w:rsidRDefault="00301CCC" w:rsidP="00301CCC">
      <w:pPr>
        <w:tabs>
          <w:tab w:val="left" w:pos="2256"/>
        </w:tabs>
      </w:pPr>
    </w:p>
    <w:p w14:paraId="644F8767" w14:textId="77777777" w:rsidR="00301CCC" w:rsidRDefault="00301CCC" w:rsidP="00301CCC">
      <w:pPr>
        <w:tabs>
          <w:tab w:val="left" w:pos="2256"/>
        </w:tabs>
      </w:pPr>
    </w:p>
    <w:p w14:paraId="5A0A5FA5" w14:textId="77777777" w:rsidR="00301CCC" w:rsidRDefault="00301CCC" w:rsidP="00301CCC">
      <w:pPr>
        <w:tabs>
          <w:tab w:val="left" w:pos="2256"/>
        </w:tabs>
      </w:pPr>
    </w:p>
    <w:p w14:paraId="5B0425FD" w14:textId="77777777" w:rsidR="00301CCC" w:rsidRDefault="00301CCC" w:rsidP="00301CCC">
      <w:pPr>
        <w:tabs>
          <w:tab w:val="left" w:pos="2256"/>
        </w:tabs>
      </w:pPr>
    </w:p>
    <w:p w14:paraId="363691BC" w14:textId="77777777" w:rsidR="0081590C" w:rsidRDefault="00D723D1" w:rsidP="0081590C">
      <w:pPr>
        <w:jc w:val="center"/>
      </w:pPr>
      <w:r>
        <w:rPr>
          <w:b/>
          <w:sz w:val="32"/>
          <w:szCs w:val="32"/>
          <w:lang w:bidi="en-GB"/>
        </w:rPr>
        <w:br w:type="page"/>
      </w:r>
      <w:r w:rsidR="0081590C" w:rsidRPr="00CB569E">
        <w:rPr>
          <w:b/>
          <w:sz w:val="24"/>
          <w:szCs w:val="24"/>
          <w:lang w:bidi="en-GB"/>
        </w:rPr>
        <w:lastRenderedPageBreak/>
        <w:t>Contents</w:t>
      </w:r>
      <w:r w:rsidR="0081590C">
        <w:rPr>
          <w:b/>
          <w:sz w:val="32"/>
          <w:szCs w:val="32"/>
          <w:lang w:bidi="en-GB"/>
        </w:rPr>
        <w:t xml:space="preserve"> </w:t>
      </w:r>
    </w:p>
    <w:p w14:paraId="1C96741A" w14:textId="7C9F8A10" w:rsidR="002A50D3" w:rsidRDefault="00D30966">
      <w:pPr>
        <w:pStyle w:val="INNH1"/>
        <w:rPr>
          <w:rFonts w:eastAsiaTheme="minorEastAsia"/>
          <w:noProof/>
          <w:lang w:val="nb-NO"/>
        </w:rPr>
      </w:pPr>
      <w:r w:rsidRPr="0020749B">
        <w:rPr>
          <w:rFonts w:cs="Arial"/>
          <w:sz w:val="24"/>
          <w:szCs w:val="24"/>
          <w:lang w:bidi="en-GB"/>
        </w:rPr>
        <w:fldChar w:fldCharType="begin"/>
      </w:r>
      <w:r w:rsidR="0081590C" w:rsidRPr="0020749B">
        <w:rPr>
          <w:rFonts w:cs="Arial"/>
          <w:sz w:val="24"/>
          <w:szCs w:val="24"/>
          <w:lang w:bidi="en-GB"/>
        </w:rPr>
        <w:instrText xml:space="preserve"> TOC \o "1-2" \h \z \u </w:instrText>
      </w:r>
      <w:r w:rsidRPr="0020749B">
        <w:rPr>
          <w:rFonts w:cs="Arial"/>
          <w:sz w:val="24"/>
          <w:szCs w:val="24"/>
          <w:lang w:bidi="en-GB"/>
        </w:rPr>
        <w:fldChar w:fldCharType="separate"/>
      </w:r>
      <w:hyperlink w:anchor="_Toc139626020" w:history="1">
        <w:r w:rsidR="002A50D3" w:rsidRPr="00740B13">
          <w:rPr>
            <w:rStyle w:val="Hyperkobling"/>
            <w:noProof/>
          </w:rPr>
          <w:t>1.</w:t>
        </w:r>
        <w:r w:rsidR="002A50D3">
          <w:rPr>
            <w:rFonts w:eastAsiaTheme="minorEastAsia"/>
            <w:noProof/>
            <w:lang w:val="nb-NO"/>
          </w:rPr>
          <w:tab/>
        </w:r>
        <w:r w:rsidR="002A50D3" w:rsidRPr="00740B13">
          <w:rPr>
            <w:rStyle w:val="Hyperkobling"/>
            <w:noProof/>
            <w:lang w:bidi="en-GB"/>
          </w:rPr>
          <w:t>Competitive tender for pre-commercial purchase</w:t>
        </w:r>
        <w:r w:rsidR="002A50D3">
          <w:rPr>
            <w:noProof/>
            <w:webHidden/>
          </w:rPr>
          <w:tab/>
        </w:r>
        <w:r w:rsidR="002A50D3">
          <w:rPr>
            <w:noProof/>
            <w:webHidden/>
          </w:rPr>
          <w:fldChar w:fldCharType="begin"/>
        </w:r>
        <w:r w:rsidR="002A50D3">
          <w:rPr>
            <w:noProof/>
            <w:webHidden/>
          </w:rPr>
          <w:instrText xml:space="preserve"> PAGEREF _Toc139626020 \h </w:instrText>
        </w:r>
        <w:r w:rsidR="002A50D3">
          <w:rPr>
            <w:noProof/>
            <w:webHidden/>
          </w:rPr>
        </w:r>
        <w:r w:rsidR="002A50D3">
          <w:rPr>
            <w:noProof/>
            <w:webHidden/>
          </w:rPr>
          <w:fldChar w:fldCharType="separate"/>
        </w:r>
        <w:r w:rsidR="002A50D3">
          <w:rPr>
            <w:noProof/>
            <w:webHidden/>
          </w:rPr>
          <w:t>3</w:t>
        </w:r>
        <w:r w:rsidR="002A50D3">
          <w:rPr>
            <w:noProof/>
            <w:webHidden/>
          </w:rPr>
          <w:fldChar w:fldCharType="end"/>
        </w:r>
      </w:hyperlink>
    </w:p>
    <w:p w14:paraId="52F0C46A" w14:textId="776A8765" w:rsidR="002A50D3" w:rsidRDefault="002A50D3">
      <w:pPr>
        <w:pStyle w:val="INNH1"/>
        <w:rPr>
          <w:rFonts w:eastAsiaTheme="minorEastAsia"/>
          <w:noProof/>
          <w:lang w:val="nb-NO"/>
        </w:rPr>
      </w:pPr>
      <w:hyperlink w:anchor="_Toc139626021" w:history="1">
        <w:r w:rsidRPr="00740B13">
          <w:rPr>
            <w:rStyle w:val="Hyperkobling"/>
            <w:noProof/>
          </w:rPr>
          <w:t>2.</w:t>
        </w:r>
        <w:r>
          <w:rPr>
            <w:rFonts w:eastAsiaTheme="minorEastAsia"/>
            <w:noProof/>
            <w:lang w:val="nb-NO"/>
          </w:rPr>
          <w:tab/>
        </w:r>
        <w:r w:rsidRPr="00740B13">
          <w:rPr>
            <w:rStyle w:val="Hyperkobling"/>
            <w:noProof/>
            <w:lang w:bidi="en-GB"/>
          </w:rPr>
          <w:t>Assignment</w:t>
        </w:r>
        <w:r>
          <w:rPr>
            <w:noProof/>
            <w:webHidden/>
          </w:rPr>
          <w:tab/>
        </w:r>
        <w:r>
          <w:rPr>
            <w:noProof/>
            <w:webHidden/>
          </w:rPr>
          <w:fldChar w:fldCharType="begin"/>
        </w:r>
        <w:r>
          <w:rPr>
            <w:noProof/>
            <w:webHidden/>
          </w:rPr>
          <w:instrText xml:space="preserve"> PAGEREF _Toc139626021 \h </w:instrText>
        </w:r>
        <w:r>
          <w:rPr>
            <w:noProof/>
            <w:webHidden/>
          </w:rPr>
        </w:r>
        <w:r>
          <w:rPr>
            <w:noProof/>
            <w:webHidden/>
          </w:rPr>
          <w:fldChar w:fldCharType="separate"/>
        </w:r>
        <w:r>
          <w:rPr>
            <w:noProof/>
            <w:webHidden/>
          </w:rPr>
          <w:t>4</w:t>
        </w:r>
        <w:r>
          <w:rPr>
            <w:noProof/>
            <w:webHidden/>
          </w:rPr>
          <w:fldChar w:fldCharType="end"/>
        </w:r>
      </w:hyperlink>
    </w:p>
    <w:p w14:paraId="79ABEE78" w14:textId="1A742275" w:rsidR="002A50D3" w:rsidRDefault="002A50D3">
      <w:pPr>
        <w:pStyle w:val="INNH2"/>
        <w:tabs>
          <w:tab w:val="left" w:pos="880"/>
          <w:tab w:val="right" w:leader="dot" w:pos="9062"/>
        </w:tabs>
        <w:rPr>
          <w:rFonts w:eastAsiaTheme="minorEastAsia"/>
          <w:noProof/>
          <w:lang w:val="nb-NO"/>
        </w:rPr>
      </w:pPr>
      <w:hyperlink w:anchor="_Toc139626022" w:history="1">
        <w:r w:rsidRPr="00740B13">
          <w:rPr>
            <w:rStyle w:val="Hyperkobling"/>
            <w:noProof/>
          </w:rPr>
          <w:t>2.1</w:t>
        </w:r>
        <w:r>
          <w:rPr>
            <w:rFonts w:eastAsiaTheme="minorEastAsia"/>
            <w:noProof/>
            <w:lang w:val="nb-NO"/>
          </w:rPr>
          <w:tab/>
        </w:r>
        <w:r w:rsidRPr="00740B13">
          <w:rPr>
            <w:rStyle w:val="Hyperkobling"/>
            <w:noProof/>
            <w:lang w:bidi="en-GB"/>
          </w:rPr>
          <w:t>Tender documents</w:t>
        </w:r>
        <w:r>
          <w:rPr>
            <w:noProof/>
            <w:webHidden/>
          </w:rPr>
          <w:tab/>
        </w:r>
        <w:r>
          <w:rPr>
            <w:noProof/>
            <w:webHidden/>
          </w:rPr>
          <w:fldChar w:fldCharType="begin"/>
        </w:r>
        <w:r>
          <w:rPr>
            <w:noProof/>
            <w:webHidden/>
          </w:rPr>
          <w:instrText xml:space="preserve"> PAGEREF _Toc139626022 \h </w:instrText>
        </w:r>
        <w:r>
          <w:rPr>
            <w:noProof/>
            <w:webHidden/>
          </w:rPr>
        </w:r>
        <w:r>
          <w:rPr>
            <w:noProof/>
            <w:webHidden/>
          </w:rPr>
          <w:fldChar w:fldCharType="separate"/>
        </w:r>
        <w:r>
          <w:rPr>
            <w:noProof/>
            <w:webHidden/>
          </w:rPr>
          <w:t>4</w:t>
        </w:r>
        <w:r>
          <w:rPr>
            <w:noProof/>
            <w:webHidden/>
          </w:rPr>
          <w:fldChar w:fldCharType="end"/>
        </w:r>
      </w:hyperlink>
    </w:p>
    <w:p w14:paraId="53E87B3C" w14:textId="4AF5CC9B" w:rsidR="002A50D3" w:rsidRDefault="002A50D3">
      <w:pPr>
        <w:pStyle w:val="INNH2"/>
        <w:tabs>
          <w:tab w:val="left" w:pos="660"/>
          <w:tab w:val="right" w:leader="dot" w:pos="9062"/>
        </w:tabs>
        <w:rPr>
          <w:rFonts w:eastAsiaTheme="minorEastAsia"/>
          <w:noProof/>
          <w:lang w:val="nb-NO"/>
        </w:rPr>
      </w:pPr>
      <w:hyperlink w:anchor="_Toc139626023" w:history="1">
        <w:r w:rsidRPr="00740B13">
          <w:rPr>
            <w:rStyle w:val="Hyperkobling"/>
            <w:noProof/>
          </w:rPr>
          <w:t>3.</w:t>
        </w:r>
        <w:r>
          <w:rPr>
            <w:rFonts w:eastAsiaTheme="minorEastAsia"/>
            <w:noProof/>
            <w:lang w:val="nb-NO"/>
          </w:rPr>
          <w:tab/>
        </w:r>
        <w:r w:rsidRPr="00740B13">
          <w:rPr>
            <w:rStyle w:val="Hyperkobling"/>
            <w:noProof/>
            <w:lang w:bidi="en-GB"/>
          </w:rPr>
          <w:t>Contracting Authority</w:t>
        </w:r>
        <w:r>
          <w:rPr>
            <w:noProof/>
            <w:webHidden/>
          </w:rPr>
          <w:tab/>
        </w:r>
        <w:r>
          <w:rPr>
            <w:noProof/>
            <w:webHidden/>
          </w:rPr>
          <w:fldChar w:fldCharType="begin"/>
        </w:r>
        <w:r>
          <w:rPr>
            <w:noProof/>
            <w:webHidden/>
          </w:rPr>
          <w:instrText xml:space="preserve"> PAGEREF _Toc139626023 \h </w:instrText>
        </w:r>
        <w:r>
          <w:rPr>
            <w:noProof/>
            <w:webHidden/>
          </w:rPr>
        </w:r>
        <w:r>
          <w:rPr>
            <w:noProof/>
            <w:webHidden/>
          </w:rPr>
          <w:fldChar w:fldCharType="separate"/>
        </w:r>
        <w:r>
          <w:rPr>
            <w:noProof/>
            <w:webHidden/>
          </w:rPr>
          <w:t>5</w:t>
        </w:r>
        <w:r>
          <w:rPr>
            <w:noProof/>
            <w:webHidden/>
          </w:rPr>
          <w:fldChar w:fldCharType="end"/>
        </w:r>
      </w:hyperlink>
    </w:p>
    <w:p w14:paraId="18CCA090" w14:textId="0D7993D1" w:rsidR="002A50D3" w:rsidRDefault="002A50D3">
      <w:pPr>
        <w:pStyle w:val="INNH2"/>
        <w:tabs>
          <w:tab w:val="left" w:pos="880"/>
          <w:tab w:val="right" w:leader="dot" w:pos="9062"/>
        </w:tabs>
        <w:rPr>
          <w:rFonts w:eastAsiaTheme="minorEastAsia"/>
          <w:noProof/>
          <w:lang w:val="nb-NO"/>
        </w:rPr>
      </w:pPr>
      <w:hyperlink w:anchor="_Toc139626024" w:history="1">
        <w:r w:rsidRPr="00740B13">
          <w:rPr>
            <w:rStyle w:val="Hyperkobling"/>
            <w:noProof/>
          </w:rPr>
          <w:t>2.2</w:t>
        </w:r>
        <w:r>
          <w:rPr>
            <w:rFonts w:eastAsiaTheme="minorEastAsia"/>
            <w:noProof/>
            <w:lang w:val="nb-NO"/>
          </w:rPr>
          <w:tab/>
        </w:r>
        <w:r w:rsidRPr="00740B13">
          <w:rPr>
            <w:rStyle w:val="Hyperkobling"/>
            <w:noProof/>
            <w:lang w:bidi="en-GB"/>
          </w:rPr>
          <w:t>Description of deliverable</w:t>
        </w:r>
        <w:r>
          <w:rPr>
            <w:noProof/>
            <w:webHidden/>
          </w:rPr>
          <w:tab/>
        </w:r>
        <w:r>
          <w:rPr>
            <w:noProof/>
            <w:webHidden/>
          </w:rPr>
          <w:fldChar w:fldCharType="begin"/>
        </w:r>
        <w:r>
          <w:rPr>
            <w:noProof/>
            <w:webHidden/>
          </w:rPr>
          <w:instrText xml:space="preserve"> PAGEREF _Toc139626024 \h </w:instrText>
        </w:r>
        <w:r>
          <w:rPr>
            <w:noProof/>
            <w:webHidden/>
          </w:rPr>
        </w:r>
        <w:r>
          <w:rPr>
            <w:noProof/>
            <w:webHidden/>
          </w:rPr>
          <w:fldChar w:fldCharType="separate"/>
        </w:r>
        <w:r>
          <w:rPr>
            <w:noProof/>
            <w:webHidden/>
          </w:rPr>
          <w:t>5</w:t>
        </w:r>
        <w:r>
          <w:rPr>
            <w:noProof/>
            <w:webHidden/>
          </w:rPr>
          <w:fldChar w:fldCharType="end"/>
        </w:r>
      </w:hyperlink>
    </w:p>
    <w:p w14:paraId="7D388023" w14:textId="430AFF3E" w:rsidR="002A50D3" w:rsidRDefault="002A50D3">
      <w:pPr>
        <w:pStyle w:val="INNH2"/>
        <w:tabs>
          <w:tab w:val="left" w:pos="880"/>
          <w:tab w:val="right" w:leader="dot" w:pos="9062"/>
        </w:tabs>
        <w:rPr>
          <w:rFonts w:eastAsiaTheme="minorEastAsia"/>
          <w:noProof/>
          <w:lang w:val="nb-NO"/>
        </w:rPr>
      </w:pPr>
      <w:hyperlink w:anchor="_Toc139626025" w:history="1">
        <w:r w:rsidRPr="00740B13">
          <w:rPr>
            <w:rStyle w:val="Hyperkobling"/>
            <w:noProof/>
          </w:rPr>
          <w:t>2.3</w:t>
        </w:r>
        <w:r>
          <w:rPr>
            <w:rFonts w:eastAsiaTheme="minorEastAsia"/>
            <w:noProof/>
            <w:lang w:val="nb-NO"/>
          </w:rPr>
          <w:tab/>
        </w:r>
        <w:r w:rsidRPr="00740B13">
          <w:rPr>
            <w:rStyle w:val="Hyperkobling"/>
            <w:noProof/>
            <w:lang w:bidi="en-GB"/>
          </w:rPr>
          <w:t>Intellectual property rights</w:t>
        </w:r>
        <w:r>
          <w:rPr>
            <w:noProof/>
            <w:webHidden/>
          </w:rPr>
          <w:tab/>
        </w:r>
        <w:r>
          <w:rPr>
            <w:noProof/>
            <w:webHidden/>
          </w:rPr>
          <w:fldChar w:fldCharType="begin"/>
        </w:r>
        <w:r>
          <w:rPr>
            <w:noProof/>
            <w:webHidden/>
          </w:rPr>
          <w:instrText xml:space="preserve"> PAGEREF _Toc139626025 \h </w:instrText>
        </w:r>
        <w:r>
          <w:rPr>
            <w:noProof/>
            <w:webHidden/>
          </w:rPr>
        </w:r>
        <w:r>
          <w:rPr>
            <w:noProof/>
            <w:webHidden/>
          </w:rPr>
          <w:fldChar w:fldCharType="separate"/>
        </w:r>
        <w:r>
          <w:rPr>
            <w:noProof/>
            <w:webHidden/>
          </w:rPr>
          <w:t>5</w:t>
        </w:r>
        <w:r>
          <w:rPr>
            <w:noProof/>
            <w:webHidden/>
          </w:rPr>
          <w:fldChar w:fldCharType="end"/>
        </w:r>
      </w:hyperlink>
    </w:p>
    <w:p w14:paraId="7B98B805" w14:textId="7D0CDD57" w:rsidR="002A50D3" w:rsidRDefault="002A50D3">
      <w:pPr>
        <w:pStyle w:val="INNH2"/>
        <w:tabs>
          <w:tab w:val="left" w:pos="880"/>
          <w:tab w:val="right" w:leader="dot" w:pos="9062"/>
        </w:tabs>
        <w:rPr>
          <w:rFonts w:eastAsiaTheme="minorEastAsia"/>
          <w:noProof/>
          <w:lang w:val="nb-NO"/>
        </w:rPr>
      </w:pPr>
      <w:hyperlink w:anchor="_Toc139626026" w:history="1">
        <w:r w:rsidRPr="00740B13">
          <w:rPr>
            <w:rStyle w:val="Hyperkobling"/>
            <w:noProof/>
          </w:rPr>
          <w:t>2.4</w:t>
        </w:r>
        <w:r>
          <w:rPr>
            <w:rFonts w:eastAsiaTheme="minorEastAsia"/>
            <w:noProof/>
            <w:lang w:val="nb-NO"/>
          </w:rPr>
          <w:tab/>
        </w:r>
        <w:r w:rsidRPr="00740B13">
          <w:rPr>
            <w:rStyle w:val="Hyperkobling"/>
            <w:noProof/>
            <w:lang w:bidi="en-GB"/>
          </w:rPr>
          <w:t>Language</w:t>
        </w:r>
        <w:r>
          <w:rPr>
            <w:noProof/>
            <w:webHidden/>
          </w:rPr>
          <w:tab/>
        </w:r>
        <w:r>
          <w:rPr>
            <w:noProof/>
            <w:webHidden/>
          </w:rPr>
          <w:fldChar w:fldCharType="begin"/>
        </w:r>
        <w:r>
          <w:rPr>
            <w:noProof/>
            <w:webHidden/>
          </w:rPr>
          <w:instrText xml:space="preserve"> PAGEREF _Toc139626026 \h </w:instrText>
        </w:r>
        <w:r>
          <w:rPr>
            <w:noProof/>
            <w:webHidden/>
          </w:rPr>
        </w:r>
        <w:r>
          <w:rPr>
            <w:noProof/>
            <w:webHidden/>
          </w:rPr>
          <w:fldChar w:fldCharType="separate"/>
        </w:r>
        <w:r>
          <w:rPr>
            <w:noProof/>
            <w:webHidden/>
          </w:rPr>
          <w:t>5</w:t>
        </w:r>
        <w:r>
          <w:rPr>
            <w:noProof/>
            <w:webHidden/>
          </w:rPr>
          <w:fldChar w:fldCharType="end"/>
        </w:r>
      </w:hyperlink>
    </w:p>
    <w:p w14:paraId="2CD89B04" w14:textId="34E98C8F" w:rsidR="002A50D3" w:rsidRDefault="002A50D3">
      <w:pPr>
        <w:pStyle w:val="INNH2"/>
        <w:tabs>
          <w:tab w:val="left" w:pos="880"/>
          <w:tab w:val="right" w:leader="dot" w:pos="9062"/>
        </w:tabs>
        <w:rPr>
          <w:rFonts w:eastAsiaTheme="minorEastAsia"/>
          <w:noProof/>
          <w:lang w:val="nb-NO"/>
        </w:rPr>
      </w:pPr>
      <w:hyperlink w:anchor="_Toc139626027" w:history="1">
        <w:r w:rsidRPr="00740B13">
          <w:rPr>
            <w:rStyle w:val="Hyperkobling"/>
            <w:noProof/>
          </w:rPr>
          <w:t>2.5</w:t>
        </w:r>
        <w:r>
          <w:rPr>
            <w:rFonts w:eastAsiaTheme="minorEastAsia"/>
            <w:noProof/>
            <w:lang w:val="nb-NO"/>
          </w:rPr>
          <w:tab/>
        </w:r>
        <w:r w:rsidRPr="00740B13">
          <w:rPr>
            <w:rStyle w:val="Hyperkobling"/>
            <w:noProof/>
            <w:lang w:bidi="en-GB"/>
          </w:rPr>
          <w:t>Progress plan</w:t>
        </w:r>
        <w:r>
          <w:rPr>
            <w:noProof/>
            <w:webHidden/>
          </w:rPr>
          <w:tab/>
        </w:r>
        <w:r>
          <w:rPr>
            <w:noProof/>
            <w:webHidden/>
          </w:rPr>
          <w:fldChar w:fldCharType="begin"/>
        </w:r>
        <w:r>
          <w:rPr>
            <w:noProof/>
            <w:webHidden/>
          </w:rPr>
          <w:instrText xml:space="preserve"> PAGEREF _Toc139626027 \h </w:instrText>
        </w:r>
        <w:r>
          <w:rPr>
            <w:noProof/>
            <w:webHidden/>
          </w:rPr>
        </w:r>
        <w:r>
          <w:rPr>
            <w:noProof/>
            <w:webHidden/>
          </w:rPr>
          <w:fldChar w:fldCharType="separate"/>
        </w:r>
        <w:r>
          <w:rPr>
            <w:noProof/>
            <w:webHidden/>
          </w:rPr>
          <w:t>5</w:t>
        </w:r>
        <w:r>
          <w:rPr>
            <w:noProof/>
            <w:webHidden/>
          </w:rPr>
          <w:fldChar w:fldCharType="end"/>
        </w:r>
      </w:hyperlink>
    </w:p>
    <w:p w14:paraId="0CBFC465" w14:textId="5B0C5C6D" w:rsidR="002A50D3" w:rsidRDefault="002A50D3">
      <w:pPr>
        <w:pStyle w:val="INNH2"/>
        <w:tabs>
          <w:tab w:val="left" w:pos="880"/>
          <w:tab w:val="right" w:leader="dot" w:pos="9062"/>
        </w:tabs>
        <w:rPr>
          <w:rFonts w:eastAsiaTheme="minorEastAsia"/>
          <w:noProof/>
          <w:lang w:val="nb-NO"/>
        </w:rPr>
      </w:pPr>
      <w:hyperlink w:anchor="_Toc139626028" w:history="1">
        <w:r w:rsidRPr="00740B13">
          <w:rPr>
            <w:rStyle w:val="Hyperkobling"/>
            <w:noProof/>
          </w:rPr>
          <w:t>2.6</w:t>
        </w:r>
        <w:r>
          <w:rPr>
            <w:rFonts w:eastAsiaTheme="minorEastAsia"/>
            <w:noProof/>
            <w:lang w:val="nb-NO"/>
          </w:rPr>
          <w:tab/>
        </w:r>
        <w:r w:rsidRPr="00740B13">
          <w:rPr>
            <w:rStyle w:val="Hyperkobling"/>
            <w:noProof/>
            <w:lang w:bidi="en-GB"/>
          </w:rPr>
          <w:t>Partial tenders</w:t>
        </w:r>
        <w:r>
          <w:rPr>
            <w:noProof/>
            <w:webHidden/>
          </w:rPr>
          <w:tab/>
        </w:r>
        <w:r>
          <w:rPr>
            <w:noProof/>
            <w:webHidden/>
          </w:rPr>
          <w:fldChar w:fldCharType="begin"/>
        </w:r>
        <w:r>
          <w:rPr>
            <w:noProof/>
            <w:webHidden/>
          </w:rPr>
          <w:instrText xml:space="preserve"> PAGEREF _Toc139626028 \h </w:instrText>
        </w:r>
        <w:r>
          <w:rPr>
            <w:noProof/>
            <w:webHidden/>
          </w:rPr>
        </w:r>
        <w:r>
          <w:rPr>
            <w:noProof/>
            <w:webHidden/>
          </w:rPr>
          <w:fldChar w:fldCharType="separate"/>
        </w:r>
        <w:r>
          <w:rPr>
            <w:noProof/>
            <w:webHidden/>
          </w:rPr>
          <w:t>5</w:t>
        </w:r>
        <w:r>
          <w:rPr>
            <w:noProof/>
            <w:webHidden/>
          </w:rPr>
          <w:fldChar w:fldCharType="end"/>
        </w:r>
      </w:hyperlink>
    </w:p>
    <w:p w14:paraId="33DE054C" w14:textId="07400FF1" w:rsidR="002A50D3" w:rsidRDefault="002A50D3">
      <w:pPr>
        <w:pStyle w:val="INNH2"/>
        <w:tabs>
          <w:tab w:val="left" w:pos="880"/>
          <w:tab w:val="right" w:leader="dot" w:pos="9062"/>
        </w:tabs>
        <w:rPr>
          <w:rFonts w:eastAsiaTheme="minorEastAsia"/>
          <w:noProof/>
          <w:lang w:val="nb-NO"/>
        </w:rPr>
      </w:pPr>
      <w:hyperlink w:anchor="_Toc139626029" w:history="1">
        <w:r w:rsidRPr="00740B13">
          <w:rPr>
            <w:rStyle w:val="Hyperkobling"/>
            <w:noProof/>
          </w:rPr>
          <w:t>2.7</w:t>
        </w:r>
        <w:r>
          <w:rPr>
            <w:rFonts w:eastAsiaTheme="minorEastAsia"/>
            <w:noProof/>
            <w:lang w:val="nb-NO"/>
          </w:rPr>
          <w:tab/>
        </w:r>
        <w:r w:rsidRPr="00740B13">
          <w:rPr>
            <w:rStyle w:val="Hyperkobling"/>
            <w:noProof/>
            <w:lang w:bidi="en-GB"/>
          </w:rPr>
          <w:t>Multiple tenders</w:t>
        </w:r>
        <w:r>
          <w:rPr>
            <w:noProof/>
            <w:webHidden/>
          </w:rPr>
          <w:tab/>
        </w:r>
        <w:r>
          <w:rPr>
            <w:noProof/>
            <w:webHidden/>
          </w:rPr>
          <w:fldChar w:fldCharType="begin"/>
        </w:r>
        <w:r>
          <w:rPr>
            <w:noProof/>
            <w:webHidden/>
          </w:rPr>
          <w:instrText xml:space="preserve"> PAGEREF _Toc139626029 \h </w:instrText>
        </w:r>
        <w:r>
          <w:rPr>
            <w:noProof/>
            <w:webHidden/>
          </w:rPr>
        </w:r>
        <w:r>
          <w:rPr>
            <w:noProof/>
            <w:webHidden/>
          </w:rPr>
          <w:fldChar w:fldCharType="separate"/>
        </w:r>
        <w:r>
          <w:rPr>
            <w:noProof/>
            <w:webHidden/>
          </w:rPr>
          <w:t>6</w:t>
        </w:r>
        <w:r>
          <w:rPr>
            <w:noProof/>
            <w:webHidden/>
          </w:rPr>
          <w:fldChar w:fldCharType="end"/>
        </w:r>
      </w:hyperlink>
    </w:p>
    <w:p w14:paraId="677E0DB2" w14:textId="2C0EECF5" w:rsidR="002A50D3" w:rsidRDefault="002A50D3">
      <w:pPr>
        <w:pStyle w:val="INNH2"/>
        <w:tabs>
          <w:tab w:val="left" w:pos="880"/>
          <w:tab w:val="right" w:leader="dot" w:pos="9062"/>
        </w:tabs>
        <w:rPr>
          <w:rFonts w:eastAsiaTheme="minorEastAsia"/>
          <w:noProof/>
          <w:lang w:val="nb-NO"/>
        </w:rPr>
      </w:pPr>
      <w:hyperlink w:anchor="_Toc139626030" w:history="1">
        <w:r w:rsidRPr="00740B13">
          <w:rPr>
            <w:rStyle w:val="Hyperkobling"/>
            <w:noProof/>
          </w:rPr>
          <w:t>2.8</w:t>
        </w:r>
        <w:r>
          <w:rPr>
            <w:rFonts w:eastAsiaTheme="minorEastAsia"/>
            <w:noProof/>
            <w:lang w:val="nb-NO"/>
          </w:rPr>
          <w:tab/>
        </w:r>
        <w:r w:rsidRPr="00740B13">
          <w:rPr>
            <w:rStyle w:val="Hyperkobling"/>
            <w:noProof/>
            <w:lang w:bidi="en-GB"/>
          </w:rPr>
          <w:t>Questions concerning the tender documents</w:t>
        </w:r>
        <w:r>
          <w:rPr>
            <w:noProof/>
            <w:webHidden/>
          </w:rPr>
          <w:tab/>
        </w:r>
        <w:r>
          <w:rPr>
            <w:noProof/>
            <w:webHidden/>
          </w:rPr>
          <w:fldChar w:fldCharType="begin"/>
        </w:r>
        <w:r>
          <w:rPr>
            <w:noProof/>
            <w:webHidden/>
          </w:rPr>
          <w:instrText xml:space="preserve"> PAGEREF _Toc139626030 \h </w:instrText>
        </w:r>
        <w:r>
          <w:rPr>
            <w:noProof/>
            <w:webHidden/>
          </w:rPr>
        </w:r>
        <w:r>
          <w:rPr>
            <w:noProof/>
            <w:webHidden/>
          </w:rPr>
          <w:fldChar w:fldCharType="separate"/>
        </w:r>
        <w:r>
          <w:rPr>
            <w:noProof/>
            <w:webHidden/>
          </w:rPr>
          <w:t>6</w:t>
        </w:r>
        <w:r>
          <w:rPr>
            <w:noProof/>
            <w:webHidden/>
          </w:rPr>
          <w:fldChar w:fldCharType="end"/>
        </w:r>
      </w:hyperlink>
    </w:p>
    <w:p w14:paraId="69E064BD" w14:textId="4325A74E" w:rsidR="002A50D3" w:rsidRDefault="002A50D3">
      <w:pPr>
        <w:pStyle w:val="INNH2"/>
        <w:tabs>
          <w:tab w:val="left" w:pos="880"/>
          <w:tab w:val="right" w:leader="dot" w:pos="9062"/>
        </w:tabs>
        <w:rPr>
          <w:rFonts w:eastAsiaTheme="minorEastAsia"/>
          <w:noProof/>
          <w:lang w:val="nb-NO"/>
        </w:rPr>
      </w:pPr>
      <w:hyperlink w:anchor="_Toc139626031" w:history="1">
        <w:r w:rsidRPr="00740B13">
          <w:rPr>
            <w:rStyle w:val="Hyperkobling"/>
            <w:noProof/>
          </w:rPr>
          <w:t>2.9</w:t>
        </w:r>
        <w:r>
          <w:rPr>
            <w:rFonts w:eastAsiaTheme="minorEastAsia"/>
            <w:noProof/>
            <w:lang w:val="nb-NO"/>
          </w:rPr>
          <w:tab/>
        </w:r>
        <w:r w:rsidRPr="00740B13">
          <w:rPr>
            <w:rStyle w:val="Hyperkobling"/>
            <w:noProof/>
            <w:lang w:bidi="en-GB"/>
          </w:rPr>
          <w:t>Updating the tender documents</w:t>
        </w:r>
        <w:r>
          <w:rPr>
            <w:noProof/>
            <w:webHidden/>
          </w:rPr>
          <w:tab/>
        </w:r>
        <w:r>
          <w:rPr>
            <w:noProof/>
            <w:webHidden/>
          </w:rPr>
          <w:fldChar w:fldCharType="begin"/>
        </w:r>
        <w:r>
          <w:rPr>
            <w:noProof/>
            <w:webHidden/>
          </w:rPr>
          <w:instrText xml:space="preserve"> PAGEREF _Toc139626031 \h </w:instrText>
        </w:r>
        <w:r>
          <w:rPr>
            <w:noProof/>
            <w:webHidden/>
          </w:rPr>
        </w:r>
        <w:r>
          <w:rPr>
            <w:noProof/>
            <w:webHidden/>
          </w:rPr>
          <w:fldChar w:fldCharType="separate"/>
        </w:r>
        <w:r>
          <w:rPr>
            <w:noProof/>
            <w:webHidden/>
          </w:rPr>
          <w:t>6</w:t>
        </w:r>
        <w:r>
          <w:rPr>
            <w:noProof/>
            <w:webHidden/>
          </w:rPr>
          <w:fldChar w:fldCharType="end"/>
        </w:r>
      </w:hyperlink>
    </w:p>
    <w:p w14:paraId="6085A942" w14:textId="371E7962" w:rsidR="002A50D3" w:rsidRDefault="002A50D3">
      <w:pPr>
        <w:pStyle w:val="INNH2"/>
        <w:tabs>
          <w:tab w:val="left" w:pos="880"/>
          <w:tab w:val="right" w:leader="dot" w:pos="9062"/>
        </w:tabs>
        <w:rPr>
          <w:rFonts w:eastAsiaTheme="minorEastAsia"/>
          <w:noProof/>
          <w:lang w:val="nb-NO"/>
        </w:rPr>
      </w:pPr>
      <w:hyperlink w:anchor="_Toc139626032" w:history="1">
        <w:r w:rsidRPr="00740B13">
          <w:rPr>
            <w:rStyle w:val="Hyperkobling"/>
            <w:noProof/>
          </w:rPr>
          <w:t>2.10</w:t>
        </w:r>
        <w:r>
          <w:rPr>
            <w:rFonts w:eastAsiaTheme="minorEastAsia"/>
            <w:noProof/>
            <w:lang w:val="nb-NO"/>
          </w:rPr>
          <w:tab/>
        </w:r>
        <w:r w:rsidRPr="00740B13">
          <w:rPr>
            <w:rStyle w:val="Hyperkobling"/>
            <w:noProof/>
            <w:lang w:bidi="en-GB"/>
          </w:rPr>
          <w:t>Public disclosure</w:t>
        </w:r>
        <w:r>
          <w:rPr>
            <w:noProof/>
            <w:webHidden/>
          </w:rPr>
          <w:tab/>
        </w:r>
        <w:r>
          <w:rPr>
            <w:noProof/>
            <w:webHidden/>
          </w:rPr>
          <w:fldChar w:fldCharType="begin"/>
        </w:r>
        <w:r>
          <w:rPr>
            <w:noProof/>
            <w:webHidden/>
          </w:rPr>
          <w:instrText xml:space="preserve"> PAGEREF _Toc139626032 \h </w:instrText>
        </w:r>
        <w:r>
          <w:rPr>
            <w:noProof/>
            <w:webHidden/>
          </w:rPr>
        </w:r>
        <w:r>
          <w:rPr>
            <w:noProof/>
            <w:webHidden/>
          </w:rPr>
          <w:fldChar w:fldCharType="separate"/>
        </w:r>
        <w:r>
          <w:rPr>
            <w:noProof/>
            <w:webHidden/>
          </w:rPr>
          <w:t>6</w:t>
        </w:r>
        <w:r>
          <w:rPr>
            <w:noProof/>
            <w:webHidden/>
          </w:rPr>
          <w:fldChar w:fldCharType="end"/>
        </w:r>
      </w:hyperlink>
    </w:p>
    <w:p w14:paraId="02BB39D3" w14:textId="390C1B67" w:rsidR="002A50D3" w:rsidRDefault="002A50D3">
      <w:pPr>
        <w:pStyle w:val="INNH2"/>
        <w:tabs>
          <w:tab w:val="left" w:pos="880"/>
          <w:tab w:val="right" w:leader="dot" w:pos="9062"/>
        </w:tabs>
        <w:rPr>
          <w:rFonts w:eastAsiaTheme="minorEastAsia"/>
          <w:noProof/>
          <w:lang w:val="nb-NO"/>
        </w:rPr>
      </w:pPr>
      <w:hyperlink w:anchor="_Toc139626033" w:history="1">
        <w:r w:rsidRPr="00740B13">
          <w:rPr>
            <w:rStyle w:val="Hyperkobling"/>
            <w:noProof/>
          </w:rPr>
          <w:t>2.11</w:t>
        </w:r>
        <w:r>
          <w:rPr>
            <w:rFonts w:eastAsiaTheme="minorEastAsia"/>
            <w:noProof/>
            <w:lang w:val="nb-NO"/>
          </w:rPr>
          <w:tab/>
        </w:r>
        <w:r w:rsidRPr="00740B13">
          <w:rPr>
            <w:rStyle w:val="Hyperkobling"/>
            <w:noProof/>
            <w:lang w:bidi="en-GB"/>
          </w:rPr>
          <w:t>Rejection</w:t>
        </w:r>
        <w:r>
          <w:rPr>
            <w:noProof/>
            <w:webHidden/>
          </w:rPr>
          <w:tab/>
        </w:r>
        <w:r>
          <w:rPr>
            <w:noProof/>
            <w:webHidden/>
          </w:rPr>
          <w:fldChar w:fldCharType="begin"/>
        </w:r>
        <w:r>
          <w:rPr>
            <w:noProof/>
            <w:webHidden/>
          </w:rPr>
          <w:instrText xml:space="preserve"> PAGEREF _Toc139626033 \h </w:instrText>
        </w:r>
        <w:r>
          <w:rPr>
            <w:noProof/>
            <w:webHidden/>
          </w:rPr>
        </w:r>
        <w:r>
          <w:rPr>
            <w:noProof/>
            <w:webHidden/>
          </w:rPr>
          <w:fldChar w:fldCharType="separate"/>
        </w:r>
        <w:r>
          <w:rPr>
            <w:noProof/>
            <w:webHidden/>
          </w:rPr>
          <w:t>6</w:t>
        </w:r>
        <w:r>
          <w:rPr>
            <w:noProof/>
            <w:webHidden/>
          </w:rPr>
          <w:fldChar w:fldCharType="end"/>
        </w:r>
      </w:hyperlink>
    </w:p>
    <w:p w14:paraId="63A5F5E5" w14:textId="272C0BB6" w:rsidR="002A50D3" w:rsidRDefault="002A50D3">
      <w:pPr>
        <w:pStyle w:val="INNH1"/>
        <w:rPr>
          <w:rFonts w:eastAsiaTheme="minorEastAsia"/>
          <w:noProof/>
          <w:lang w:val="nb-NO"/>
        </w:rPr>
      </w:pPr>
      <w:hyperlink w:anchor="_Toc139626034" w:history="1">
        <w:r w:rsidRPr="00740B13">
          <w:rPr>
            <w:rStyle w:val="Hyperkobling"/>
            <w:noProof/>
          </w:rPr>
          <w:t>3.</w:t>
        </w:r>
        <w:r>
          <w:rPr>
            <w:rFonts w:eastAsiaTheme="minorEastAsia"/>
            <w:noProof/>
            <w:lang w:val="nb-NO"/>
          </w:rPr>
          <w:tab/>
        </w:r>
        <w:r w:rsidRPr="00740B13">
          <w:rPr>
            <w:rStyle w:val="Hyperkobling"/>
            <w:noProof/>
            <w:lang w:bidi="en-GB"/>
          </w:rPr>
          <w:t>BACKGROUND TO THE PROJECT</w:t>
        </w:r>
        <w:r>
          <w:rPr>
            <w:noProof/>
            <w:webHidden/>
          </w:rPr>
          <w:tab/>
        </w:r>
        <w:r>
          <w:rPr>
            <w:noProof/>
            <w:webHidden/>
          </w:rPr>
          <w:fldChar w:fldCharType="begin"/>
        </w:r>
        <w:r>
          <w:rPr>
            <w:noProof/>
            <w:webHidden/>
          </w:rPr>
          <w:instrText xml:space="preserve"> PAGEREF _Toc139626034 \h </w:instrText>
        </w:r>
        <w:r>
          <w:rPr>
            <w:noProof/>
            <w:webHidden/>
          </w:rPr>
        </w:r>
        <w:r>
          <w:rPr>
            <w:noProof/>
            <w:webHidden/>
          </w:rPr>
          <w:fldChar w:fldCharType="separate"/>
        </w:r>
        <w:r>
          <w:rPr>
            <w:noProof/>
            <w:webHidden/>
          </w:rPr>
          <w:t>7</w:t>
        </w:r>
        <w:r>
          <w:rPr>
            <w:noProof/>
            <w:webHidden/>
          </w:rPr>
          <w:fldChar w:fldCharType="end"/>
        </w:r>
      </w:hyperlink>
    </w:p>
    <w:p w14:paraId="70D72C68" w14:textId="43EB3C44" w:rsidR="002A50D3" w:rsidRDefault="002A50D3">
      <w:pPr>
        <w:pStyle w:val="INNH1"/>
        <w:rPr>
          <w:rFonts w:eastAsiaTheme="minorEastAsia"/>
          <w:noProof/>
          <w:lang w:val="nb-NO"/>
        </w:rPr>
      </w:pPr>
      <w:hyperlink w:anchor="_Toc139626035" w:history="1">
        <w:r w:rsidRPr="00740B13">
          <w:rPr>
            <w:rStyle w:val="Hyperkobling"/>
            <w:noProof/>
          </w:rPr>
          <w:t>4.</w:t>
        </w:r>
        <w:r>
          <w:rPr>
            <w:rFonts w:eastAsiaTheme="minorEastAsia"/>
            <w:noProof/>
            <w:lang w:val="nb-NO"/>
          </w:rPr>
          <w:tab/>
        </w:r>
        <w:r w:rsidRPr="00740B13">
          <w:rPr>
            <w:rStyle w:val="Hyperkobling"/>
            <w:noProof/>
            <w:lang w:bidi="en-GB"/>
          </w:rPr>
          <w:t>RULES FOR ENTERING INTO AND EXECUTING A PRE-COMMERCIAL PROCUREMENT</w:t>
        </w:r>
        <w:r>
          <w:rPr>
            <w:noProof/>
            <w:webHidden/>
          </w:rPr>
          <w:tab/>
        </w:r>
        <w:r>
          <w:rPr>
            <w:noProof/>
            <w:webHidden/>
          </w:rPr>
          <w:fldChar w:fldCharType="begin"/>
        </w:r>
        <w:r>
          <w:rPr>
            <w:noProof/>
            <w:webHidden/>
          </w:rPr>
          <w:instrText xml:space="preserve"> PAGEREF _Toc139626035 \h </w:instrText>
        </w:r>
        <w:r>
          <w:rPr>
            <w:noProof/>
            <w:webHidden/>
          </w:rPr>
        </w:r>
        <w:r>
          <w:rPr>
            <w:noProof/>
            <w:webHidden/>
          </w:rPr>
          <w:fldChar w:fldCharType="separate"/>
        </w:r>
        <w:r>
          <w:rPr>
            <w:noProof/>
            <w:webHidden/>
          </w:rPr>
          <w:t>8</w:t>
        </w:r>
        <w:r>
          <w:rPr>
            <w:noProof/>
            <w:webHidden/>
          </w:rPr>
          <w:fldChar w:fldCharType="end"/>
        </w:r>
      </w:hyperlink>
    </w:p>
    <w:p w14:paraId="09CF76F0" w14:textId="1DCBCA1D" w:rsidR="002A50D3" w:rsidRDefault="002A50D3">
      <w:pPr>
        <w:pStyle w:val="INNH2"/>
        <w:tabs>
          <w:tab w:val="left" w:pos="880"/>
          <w:tab w:val="right" w:leader="dot" w:pos="9062"/>
        </w:tabs>
        <w:rPr>
          <w:rFonts w:eastAsiaTheme="minorEastAsia"/>
          <w:noProof/>
          <w:lang w:val="nb-NO"/>
        </w:rPr>
      </w:pPr>
      <w:hyperlink w:anchor="_Toc139626036" w:history="1">
        <w:r w:rsidRPr="00740B13">
          <w:rPr>
            <w:rStyle w:val="Hyperkobling"/>
            <w:noProof/>
          </w:rPr>
          <w:t>4.1</w:t>
        </w:r>
        <w:r>
          <w:rPr>
            <w:rFonts w:eastAsiaTheme="minorEastAsia"/>
            <w:noProof/>
            <w:lang w:val="nb-NO"/>
          </w:rPr>
          <w:tab/>
        </w:r>
        <w:r w:rsidRPr="00740B13">
          <w:rPr>
            <w:rStyle w:val="Hyperkobling"/>
            <w:noProof/>
            <w:lang w:bidi="en-GB"/>
          </w:rPr>
          <w:t>Selection of idea/concept (phase 0)</w:t>
        </w:r>
        <w:r>
          <w:rPr>
            <w:noProof/>
            <w:webHidden/>
          </w:rPr>
          <w:tab/>
        </w:r>
        <w:r>
          <w:rPr>
            <w:noProof/>
            <w:webHidden/>
          </w:rPr>
          <w:fldChar w:fldCharType="begin"/>
        </w:r>
        <w:r>
          <w:rPr>
            <w:noProof/>
            <w:webHidden/>
          </w:rPr>
          <w:instrText xml:space="preserve"> PAGEREF _Toc139626036 \h </w:instrText>
        </w:r>
        <w:r>
          <w:rPr>
            <w:noProof/>
            <w:webHidden/>
          </w:rPr>
        </w:r>
        <w:r>
          <w:rPr>
            <w:noProof/>
            <w:webHidden/>
          </w:rPr>
          <w:fldChar w:fldCharType="separate"/>
        </w:r>
        <w:r>
          <w:rPr>
            <w:noProof/>
            <w:webHidden/>
          </w:rPr>
          <w:t>8</w:t>
        </w:r>
        <w:r>
          <w:rPr>
            <w:noProof/>
            <w:webHidden/>
          </w:rPr>
          <w:fldChar w:fldCharType="end"/>
        </w:r>
      </w:hyperlink>
    </w:p>
    <w:p w14:paraId="7712910D" w14:textId="2C8936BF" w:rsidR="002A50D3" w:rsidRDefault="002A50D3">
      <w:pPr>
        <w:pStyle w:val="INNH2"/>
        <w:tabs>
          <w:tab w:val="left" w:pos="880"/>
          <w:tab w:val="right" w:leader="dot" w:pos="9062"/>
        </w:tabs>
        <w:rPr>
          <w:rFonts w:eastAsiaTheme="minorEastAsia"/>
          <w:noProof/>
          <w:lang w:val="nb-NO"/>
        </w:rPr>
      </w:pPr>
      <w:hyperlink w:anchor="_Toc139626037" w:history="1">
        <w:r w:rsidRPr="00740B13">
          <w:rPr>
            <w:rStyle w:val="Hyperkobling"/>
            <w:noProof/>
          </w:rPr>
          <w:t>4.2</w:t>
        </w:r>
        <w:r>
          <w:rPr>
            <w:rFonts w:eastAsiaTheme="minorEastAsia"/>
            <w:noProof/>
            <w:lang w:val="nb-NO"/>
          </w:rPr>
          <w:tab/>
        </w:r>
        <w:r w:rsidRPr="00740B13">
          <w:rPr>
            <w:rStyle w:val="Hyperkobling"/>
            <w:noProof/>
            <w:lang w:bidi="en-GB"/>
          </w:rPr>
          <w:t>Implementation of the research and development project (phases 1 – 3)</w:t>
        </w:r>
        <w:r>
          <w:rPr>
            <w:noProof/>
            <w:webHidden/>
          </w:rPr>
          <w:tab/>
        </w:r>
        <w:r>
          <w:rPr>
            <w:noProof/>
            <w:webHidden/>
          </w:rPr>
          <w:fldChar w:fldCharType="begin"/>
        </w:r>
        <w:r>
          <w:rPr>
            <w:noProof/>
            <w:webHidden/>
          </w:rPr>
          <w:instrText xml:space="preserve"> PAGEREF _Toc139626037 \h </w:instrText>
        </w:r>
        <w:r>
          <w:rPr>
            <w:noProof/>
            <w:webHidden/>
          </w:rPr>
        </w:r>
        <w:r>
          <w:rPr>
            <w:noProof/>
            <w:webHidden/>
          </w:rPr>
          <w:fldChar w:fldCharType="separate"/>
        </w:r>
        <w:r>
          <w:rPr>
            <w:noProof/>
            <w:webHidden/>
          </w:rPr>
          <w:t>9</w:t>
        </w:r>
        <w:r>
          <w:rPr>
            <w:noProof/>
            <w:webHidden/>
          </w:rPr>
          <w:fldChar w:fldCharType="end"/>
        </w:r>
      </w:hyperlink>
    </w:p>
    <w:p w14:paraId="1E53A4F3" w14:textId="7333BADC" w:rsidR="002A50D3" w:rsidRDefault="002A50D3">
      <w:pPr>
        <w:pStyle w:val="INNH2"/>
        <w:tabs>
          <w:tab w:val="left" w:pos="880"/>
          <w:tab w:val="right" w:leader="dot" w:pos="9062"/>
        </w:tabs>
        <w:rPr>
          <w:rFonts w:eastAsiaTheme="minorEastAsia"/>
          <w:noProof/>
          <w:lang w:val="nb-NO"/>
        </w:rPr>
      </w:pPr>
      <w:hyperlink w:anchor="_Toc139626038" w:history="1">
        <w:r w:rsidRPr="00740B13">
          <w:rPr>
            <w:rStyle w:val="Hyperkobling"/>
            <w:noProof/>
          </w:rPr>
          <w:t>4.3</w:t>
        </w:r>
        <w:r>
          <w:rPr>
            <w:rFonts w:eastAsiaTheme="minorEastAsia"/>
            <w:noProof/>
            <w:lang w:val="nb-NO"/>
          </w:rPr>
          <w:tab/>
        </w:r>
        <w:r w:rsidRPr="00740B13">
          <w:rPr>
            <w:rStyle w:val="Hyperkobling"/>
            <w:noProof/>
            <w:lang w:bidi="en-GB"/>
          </w:rPr>
          <w:t>Schedule for implementation of pre-commercial procurement</w:t>
        </w:r>
        <w:r>
          <w:rPr>
            <w:noProof/>
            <w:webHidden/>
          </w:rPr>
          <w:tab/>
        </w:r>
        <w:r>
          <w:rPr>
            <w:noProof/>
            <w:webHidden/>
          </w:rPr>
          <w:fldChar w:fldCharType="begin"/>
        </w:r>
        <w:r>
          <w:rPr>
            <w:noProof/>
            <w:webHidden/>
          </w:rPr>
          <w:instrText xml:space="preserve"> PAGEREF _Toc139626038 \h </w:instrText>
        </w:r>
        <w:r>
          <w:rPr>
            <w:noProof/>
            <w:webHidden/>
          </w:rPr>
        </w:r>
        <w:r>
          <w:rPr>
            <w:noProof/>
            <w:webHidden/>
          </w:rPr>
          <w:fldChar w:fldCharType="separate"/>
        </w:r>
        <w:r>
          <w:rPr>
            <w:noProof/>
            <w:webHidden/>
          </w:rPr>
          <w:t>9</w:t>
        </w:r>
        <w:r>
          <w:rPr>
            <w:noProof/>
            <w:webHidden/>
          </w:rPr>
          <w:fldChar w:fldCharType="end"/>
        </w:r>
      </w:hyperlink>
    </w:p>
    <w:p w14:paraId="09EBB042" w14:textId="315AC814" w:rsidR="002A50D3" w:rsidRDefault="002A50D3">
      <w:pPr>
        <w:pStyle w:val="INNH1"/>
        <w:rPr>
          <w:rFonts w:eastAsiaTheme="minorEastAsia"/>
          <w:noProof/>
          <w:lang w:val="nb-NO"/>
        </w:rPr>
      </w:pPr>
      <w:hyperlink w:anchor="_Toc139626039" w:history="1">
        <w:r w:rsidRPr="00740B13">
          <w:rPr>
            <w:rStyle w:val="Hyperkobling"/>
            <w:noProof/>
          </w:rPr>
          <w:t>5</w:t>
        </w:r>
        <w:r>
          <w:rPr>
            <w:rFonts w:eastAsiaTheme="minorEastAsia"/>
            <w:noProof/>
            <w:lang w:val="nb-NO"/>
          </w:rPr>
          <w:tab/>
        </w:r>
        <w:r w:rsidRPr="00740B13">
          <w:rPr>
            <w:rStyle w:val="Hyperkobling"/>
            <w:noProof/>
            <w:lang w:bidi="en-GB"/>
          </w:rPr>
          <w:t>QUALIFICATION REQUIREMENTS</w:t>
        </w:r>
        <w:r>
          <w:rPr>
            <w:noProof/>
            <w:webHidden/>
          </w:rPr>
          <w:tab/>
        </w:r>
        <w:r>
          <w:rPr>
            <w:noProof/>
            <w:webHidden/>
          </w:rPr>
          <w:fldChar w:fldCharType="begin"/>
        </w:r>
        <w:r>
          <w:rPr>
            <w:noProof/>
            <w:webHidden/>
          </w:rPr>
          <w:instrText xml:space="preserve"> PAGEREF _Toc139626039 \h </w:instrText>
        </w:r>
        <w:r>
          <w:rPr>
            <w:noProof/>
            <w:webHidden/>
          </w:rPr>
        </w:r>
        <w:r>
          <w:rPr>
            <w:noProof/>
            <w:webHidden/>
          </w:rPr>
          <w:fldChar w:fldCharType="separate"/>
        </w:r>
        <w:r>
          <w:rPr>
            <w:noProof/>
            <w:webHidden/>
          </w:rPr>
          <w:t>11</w:t>
        </w:r>
        <w:r>
          <w:rPr>
            <w:noProof/>
            <w:webHidden/>
          </w:rPr>
          <w:fldChar w:fldCharType="end"/>
        </w:r>
      </w:hyperlink>
    </w:p>
    <w:p w14:paraId="31D58D5F" w14:textId="07A0BE25" w:rsidR="002A50D3" w:rsidRDefault="002A50D3">
      <w:pPr>
        <w:pStyle w:val="INNH2"/>
        <w:tabs>
          <w:tab w:val="right" w:leader="dot" w:pos="9062"/>
        </w:tabs>
        <w:rPr>
          <w:rFonts w:eastAsiaTheme="minorEastAsia"/>
          <w:noProof/>
          <w:lang w:val="nb-NO"/>
        </w:rPr>
      </w:pPr>
      <w:hyperlink w:anchor="_Toc139626040" w:history="1">
        <w:r w:rsidRPr="00740B13">
          <w:rPr>
            <w:rStyle w:val="Hyperkobling"/>
            <w:noProof/>
            <w:lang w:bidi="en-GB"/>
          </w:rPr>
          <w:t>5.1 The Contractor's registration, authorisation, etc.</w:t>
        </w:r>
        <w:r>
          <w:rPr>
            <w:noProof/>
            <w:webHidden/>
          </w:rPr>
          <w:tab/>
        </w:r>
        <w:r>
          <w:rPr>
            <w:noProof/>
            <w:webHidden/>
          </w:rPr>
          <w:fldChar w:fldCharType="begin"/>
        </w:r>
        <w:r>
          <w:rPr>
            <w:noProof/>
            <w:webHidden/>
          </w:rPr>
          <w:instrText xml:space="preserve"> PAGEREF _Toc139626040 \h </w:instrText>
        </w:r>
        <w:r>
          <w:rPr>
            <w:noProof/>
            <w:webHidden/>
          </w:rPr>
        </w:r>
        <w:r>
          <w:rPr>
            <w:noProof/>
            <w:webHidden/>
          </w:rPr>
          <w:fldChar w:fldCharType="separate"/>
        </w:r>
        <w:r>
          <w:rPr>
            <w:noProof/>
            <w:webHidden/>
          </w:rPr>
          <w:t>11</w:t>
        </w:r>
        <w:r>
          <w:rPr>
            <w:noProof/>
            <w:webHidden/>
          </w:rPr>
          <w:fldChar w:fldCharType="end"/>
        </w:r>
      </w:hyperlink>
    </w:p>
    <w:p w14:paraId="689D5498" w14:textId="6301B410" w:rsidR="002A50D3" w:rsidRDefault="002A50D3">
      <w:pPr>
        <w:pStyle w:val="INNH2"/>
        <w:tabs>
          <w:tab w:val="left" w:pos="880"/>
          <w:tab w:val="right" w:leader="dot" w:pos="9062"/>
        </w:tabs>
        <w:rPr>
          <w:rFonts w:eastAsiaTheme="minorEastAsia"/>
          <w:noProof/>
          <w:lang w:val="nb-NO"/>
        </w:rPr>
      </w:pPr>
      <w:hyperlink w:anchor="_Toc139626041" w:history="1">
        <w:r w:rsidRPr="00740B13">
          <w:rPr>
            <w:rStyle w:val="Hyperkobling"/>
            <w:noProof/>
          </w:rPr>
          <w:t>5.2</w:t>
        </w:r>
        <w:r>
          <w:rPr>
            <w:rFonts w:eastAsiaTheme="minorEastAsia"/>
            <w:noProof/>
            <w:lang w:val="nb-NO"/>
          </w:rPr>
          <w:tab/>
        </w:r>
        <w:r w:rsidRPr="00740B13">
          <w:rPr>
            <w:rStyle w:val="Hyperkobling"/>
            <w:noProof/>
            <w:lang w:bidi="en-GB"/>
          </w:rPr>
          <w:t>Contractor groups and subcontractors</w:t>
        </w:r>
        <w:r>
          <w:rPr>
            <w:noProof/>
            <w:webHidden/>
          </w:rPr>
          <w:tab/>
        </w:r>
        <w:r>
          <w:rPr>
            <w:noProof/>
            <w:webHidden/>
          </w:rPr>
          <w:fldChar w:fldCharType="begin"/>
        </w:r>
        <w:r>
          <w:rPr>
            <w:noProof/>
            <w:webHidden/>
          </w:rPr>
          <w:instrText xml:space="preserve"> PAGEREF _Toc139626041 \h </w:instrText>
        </w:r>
        <w:r>
          <w:rPr>
            <w:noProof/>
            <w:webHidden/>
          </w:rPr>
        </w:r>
        <w:r>
          <w:rPr>
            <w:noProof/>
            <w:webHidden/>
          </w:rPr>
          <w:fldChar w:fldCharType="separate"/>
        </w:r>
        <w:r>
          <w:rPr>
            <w:noProof/>
            <w:webHidden/>
          </w:rPr>
          <w:t>11</w:t>
        </w:r>
        <w:r>
          <w:rPr>
            <w:noProof/>
            <w:webHidden/>
          </w:rPr>
          <w:fldChar w:fldCharType="end"/>
        </w:r>
      </w:hyperlink>
    </w:p>
    <w:p w14:paraId="76C33850" w14:textId="695A4B67" w:rsidR="002A50D3" w:rsidRDefault="002A50D3">
      <w:pPr>
        <w:pStyle w:val="INNH2"/>
        <w:tabs>
          <w:tab w:val="left" w:pos="880"/>
          <w:tab w:val="right" w:leader="dot" w:pos="9062"/>
        </w:tabs>
        <w:rPr>
          <w:rFonts w:eastAsiaTheme="minorEastAsia"/>
          <w:noProof/>
          <w:lang w:val="nb-NO"/>
        </w:rPr>
      </w:pPr>
      <w:hyperlink w:anchor="_Toc139626042" w:history="1">
        <w:r w:rsidRPr="00740B13">
          <w:rPr>
            <w:rStyle w:val="Hyperkobling"/>
            <w:noProof/>
          </w:rPr>
          <w:t>5.3</w:t>
        </w:r>
        <w:r>
          <w:rPr>
            <w:rFonts w:eastAsiaTheme="minorEastAsia"/>
            <w:noProof/>
            <w:lang w:val="nb-NO"/>
          </w:rPr>
          <w:tab/>
        </w:r>
        <w:r w:rsidRPr="00740B13">
          <w:rPr>
            <w:rStyle w:val="Hyperkobling"/>
            <w:noProof/>
            <w:lang w:bidi="en-GB"/>
          </w:rPr>
          <w:t>The European Single Procurement Document self-declaration form</w:t>
        </w:r>
        <w:r>
          <w:rPr>
            <w:noProof/>
            <w:webHidden/>
          </w:rPr>
          <w:tab/>
        </w:r>
        <w:r>
          <w:rPr>
            <w:noProof/>
            <w:webHidden/>
          </w:rPr>
          <w:fldChar w:fldCharType="begin"/>
        </w:r>
        <w:r>
          <w:rPr>
            <w:noProof/>
            <w:webHidden/>
          </w:rPr>
          <w:instrText xml:space="preserve"> PAGEREF _Toc139626042 \h </w:instrText>
        </w:r>
        <w:r>
          <w:rPr>
            <w:noProof/>
            <w:webHidden/>
          </w:rPr>
        </w:r>
        <w:r>
          <w:rPr>
            <w:noProof/>
            <w:webHidden/>
          </w:rPr>
          <w:fldChar w:fldCharType="separate"/>
        </w:r>
        <w:r>
          <w:rPr>
            <w:noProof/>
            <w:webHidden/>
          </w:rPr>
          <w:t>11</w:t>
        </w:r>
        <w:r>
          <w:rPr>
            <w:noProof/>
            <w:webHidden/>
          </w:rPr>
          <w:fldChar w:fldCharType="end"/>
        </w:r>
      </w:hyperlink>
    </w:p>
    <w:p w14:paraId="3A5440E3" w14:textId="64BB48E7" w:rsidR="002A50D3" w:rsidRDefault="002A50D3">
      <w:pPr>
        <w:pStyle w:val="INNH1"/>
        <w:rPr>
          <w:rFonts w:eastAsiaTheme="minorEastAsia"/>
          <w:noProof/>
          <w:lang w:val="nb-NO"/>
        </w:rPr>
      </w:pPr>
      <w:hyperlink w:anchor="_Toc139626043" w:history="1">
        <w:r w:rsidRPr="00740B13">
          <w:rPr>
            <w:rStyle w:val="Hyperkobling"/>
            <w:noProof/>
          </w:rPr>
          <w:t>6</w:t>
        </w:r>
        <w:r>
          <w:rPr>
            <w:rFonts w:eastAsiaTheme="minorEastAsia"/>
            <w:noProof/>
            <w:lang w:val="nb-NO"/>
          </w:rPr>
          <w:tab/>
        </w:r>
        <w:r w:rsidRPr="00740B13">
          <w:rPr>
            <w:rStyle w:val="Hyperkobling"/>
            <w:noProof/>
            <w:lang w:bidi="en-GB"/>
          </w:rPr>
          <w:t>AWARD CRITERIA</w:t>
        </w:r>
        <w:r>
          <w:rPr>
            <w:noProof/>
            <w:webHidden/>
          </w:rPr>
          <w:tab/>
        </w:r>
        <w:r>
          <w:rPr>
            <w:noProof/>
            <w:webHidden/>
          </w:rPr>
          <w:fldChar w:fldCharType="begin"/>
        </w:r>
        <w:r>
          <w:rPr>
            <w:noProof/>
            <w:webHidden/>
          </w:rPr>
          <w:instrText xml:space="preserve"> PAGEREF _Toc139626043 \h </w:instrText>
        </w:r>
        <w:r>
          <w:rPr>
            <w:noProof/>
            <w:webHidden/>
          </w:rPr>
        </w:r>
        <w:r>
          <w:rPr>
            <w:noProof/>
            <w:webHidden/>
          </w:rPr>
          <w:fldChar w:fldCharType="separate"/>
        </w:r>
        <w:r>
          <w:rPr>
            <w:noProof/>
            <w:webHidden/>
          </w:rPr>
          <w:t>12</w:t>
        </w:r>
        <w:r>
          <w:rPr>
            <w:noProof/>
            <w:webHidden/>
          </w:rPr>
          <w:fldChar w:fldCharType="end"/>
        </w:r>
      </w:hyperlink>
    </w:p>
    <w:p w14:paraId="4D4A06A0" w14:textId="5715776B" w:rsidR="002A50D3" w:rsidRDefault="002A50D3">
      <w:pPr>
        <w:pStyle w:val="INNH1"/>
        <w:rPr>
          <w:rFonts w:eastAsiaTheme="minorEastAsia"/>
          <w:noProof/>
          <w:lang w:val="nb-NO"/>
        </w:rPr>
      </w:pPr>
      <w:hyperlink w:anchor="_Toc139626044" w:history="1">
        <w:r w:rsidRPr="00740B13">
          <w:rPr>
            <w:rStyle w:val="Hyperkobling"/>
            <w:noProof/>
          </w:rPr>
          <w:t>7</w:t>
        </w:r>
        <w:r>
          <w:rPr>
            <w:rFonts w:eastAsiaTheme="minorEastAsia"/>
            <w:noProof/>
            <w:lang w:val="nb-NO"/>
          </w:rPr>
          <w:tab/>
        </w:r>
        <w:r w:rsidRPr="00740B13">
          <w:rPr>
            <w:rStyle w:val="Hyperkobling"/>
            <w:noProof/>
            <w:lang w:bidi="en-GB"/>
          </w:rPr>
          <w:t>SUBMISSION OF TENDERS</w:t>
        </w:r>
        <w:r>
          <w:rPr>
            <w:noProof/>
            <w:webHidden/>
          </w:rPr>
          <w:tab/>
        </w:r>
        <w:r>
          <w:rPr>
            <w:noProof/>
            <w:webHidden/>
          </w:rPr>
          <w:fldChar w:fldCharType="begin"/>
        </w:r>
        <w:r>
          <w:rPr>
            <w:noProof/>
            <w:webHidden/>
          </w:rPr>
          <w:instrText xml:space="preserve"> PAGEREF _Toc139626044 \h </w:instrText>
        </w:r>
        <w:r>
          <w:rPr>
            <w:noProof/>
            <w:webHidden/>
          </w:rPr>
        </w:r>
        <w:r>
          <w:rPr>
            <w:noProof/>
            <w:webHidden/>
          </w:rPr>
          <w:fldChar w:fldCharType="separate"/>
        </w:r>
        <w:r>
          <w:rPr>
            <w:noProof/>
            <w:webHidden/>
          </w:rPr>
          <w:t>13</w:t>
        </w:r>
        <w:r>
          <w:rPr>
            <w:noProof/>
            <w:webHidden/>
          </w:rPr>
          <w:fldChar w:fldCharType="end"/>
        </w:r>
      </w:hyperlink>
    </w:p>
    <w:p w14:paraId="2BED10E0" w14:textId="29B3FEC8" w:rsidR="002A50D3" w:rsidRDefault="002A50D3">
      <w:pPr>
        <w:pStyle w:val="INNH1"/>
        <w:rPr>
          <w:rFonts w:eastAsiaTheme="minorEastAsia"/>
          <w:noProof/>
          <w:lang w:val="nb-NO"/>
        </w:rPr>
      </w:pPr>
      <w:hyperlink w:anchor="_Toc139626045" w:history="1">
        <w:r w:rsidRPr="00740B13">
          <w:rPr>
            <w:rStyle w:val="Hyperkobling"/>
            <w:noProof/>
          </w:rPr>
          <w:t>8</w:t>
        </w:r>
        <w:r>
          <w:rPr>
            <w:rFonts w:eastAsiaTheme="minorEastAsia"/>
            <w:noProof/>
            <w:lang w:val="nb-NO"/>
          </w:rPr>
          <w:tab/>
        </w:r>
        <w:r w:rsidRPr="00740B13">
          <w:rPr>
            <w:rStyle w:val="Hyperkobling"/>
            <w:noProof/>
            <w:lang w:bidi="en-GB"/>
          </w:rPr>
          <w:t>APPENDICES</w:t>
        </w:r>
        <w:r>
          <w:rPr>
            <w:noProof/>
            <w:webHidden/>
          </w:rPr>
          <w:tab/>
        </w:r>
        <w:r>
          <w:rPr>
            <w:noProof/>
            <w:webHidden/>
          </w:rPr>
          <w:fldChar w:fldCharType="begin"/>
        </w:r>
        <w:r>
          <w:rPr>
            <w:noProof/>
            <w:webHidden/>
          </w:rPr>
          <w:instrText xml:space="preserve"> PAGEREF _Toc139626045 \h </w:instrText>
        </w:r>
        <w:r>
          <w:rPr>
            <w:noProof/>
            <w:webHidden/>
          </w:rPr>
        </w:r>
        <w:r>
          <w:rPr>
            <w:noProof/>
            <w:webHidden/>
          </w:rPr>
          <w:fldChar w:fldCharType="separate"/>
        </w:r>
        <w:r>
          <w:rPr>
            <w:noProof/>
            <w:webHidden/>
          </w:rPr>
          <w:t>14</w:t>
        </w:r>
        <w:r>
          <w:rPr>
            <w:noProof/>
            <w:webHidden/>
          </w:rPr>
          <w:fldChar w:fldCharType="end"/>
        </w:r>
      </w:hyperlink>
    </w:p>
    <w:p w14:paraId="359225D0" w14:textId="40AD38AB" w:rsidR="007C485A" w:rsidRPr="0020749B" w:rsidRDefault="00D30966" w:rsidP="00FF2F3C">
      <w:pPr>
        <w:pStyle w:val="INNH1"/>
        <w:rPr>
          <w:rFonts w:cs="Arial"/>
          <w:sz w:val="24"/>
          <w:szCs w:val="24"/>
        </w:rPr>
      </w:pPr>
      <w:r w:rsidRPr="0020749B">
        <w:rPr>
          <w:rFonts w:cs="Arial"/>
          <w:sz w:val="24"/>
          <w:szCs w:val="24"/>
          <w:lang w:bidi="en-GB"/>
        </w:rPr>
        <w:fldChar w:fldCharType="end"/>
      </w:r>
    </w:p>
    <w:p w14:paraId="42C16C36" w14:textId="77777777" w:rsidR="00FA0447" w:rsidRPr="0020749B" w:rsidRDefault="007C485A">
      <w:pPr>
        <w:rPr>
          <w:rFonts w:cs="Arial"/>
        </w:rPr>
      </w:pPr>
      <w:r w:rsidRPr="0020749B">
        <w:rPr>
          <w:rFonts w:cs="Arial"/>
          <w:lang w:bidi="en-GB"/>
        </w:rPr>
        <w:br w:type="page"/>
      </w:r>
    </w:p>
    <w:p w14:paraId="5AC81325" w14:textId="445E245D" w:rsidR="008A5AA4" w:rsidRDefault="008A5AA4" w:rsidP="00FC72D7">
      <w:pPr>
        <w:pStyle w:val="Overskrift1"/>
        <w:numPr>
          <w:ilvl w:val="0"/>
          <w:numId w:val="31"/>
        </w:numPr>
      </w:pPr>
      <w:r>
        <w:rPr>
          <w:lang w:bidi="en-GB"/>
        </w:rPr>
        <w:lastRenderedPageBreak/>
        <w:t xml:space="preserve"> </w:t>
      </w:r>
      <w:bookmarkStart w:id="0" w:name="_Toc139626020"/>
      <w:r>
        <w:rPr>
          <w:lang w:bidi="en-GB"/>
        </w:rPr>
        <w:t>Competitive tender for pre-commercial purchase</w:t>
      </w:r>
      <w:bookmarkEnd w:id="0"/>
    </w:p>
    <w:p w14:paraId="39E5F51A" w14:textId="532BCB6E" w:rsidR="008A5AA4" w:rsidRDefault="008A5AA4" w:rsidP="008A5AA4">
      <w:pPr>
        <w:rPr>
          <w:rFonts w:cs="Arial"/>
          <w:sz w:val="24"/>
          <w:szCs w:val="24"/>
        </w:rPr>
      </w:pPr>
      <w:r>
        <w:rPr>
          <w:rFonts w:cs="Arial"/>
          <w:sz w:val="24"/>
          <w:szCs w:val="24"/>
          <w:lang w:bidi="en-GB"/>
        </w:rPr>
        <w:t xml:space="preserve">This competitive tender shall be conducted as a pre-commercial procurement. The pre-commercial procurement shall be carried out in accordance with the provisions stipulated in the tender documents (see section 2.1). </w:t>
      </w:r>
    </w:p>
    <w:p w14:paraId="3FBB4103" w14:textId="747C1DB9" w:rsidR="0087051E" w:rsidRDefault="008A5AA4" w:rsidP="008A5AA4">
      <w:pPr>
        <w:rPr>
          <w:rFonts w:cs="Arial"/>
          <w:sz w:val="24"/>
          <w:szCs w:val="24"/>
        </w:rPr>
      </w:pPr>
      <w:r w:rsidRPr="006B430D">
        <w:rPr>
          <w:rFonts w:cs="Arial"/>
          <w:sz w:val="24"/>
          <w:szCs w:val="24"/>
          <w:lang w:bidi="en-GB"/>
        </w:rPr>
        <w:t>Pre-commercial procurement is a method proposed by the European Commission for the procurement of research and development services that is carried out in accordance with the exemption provision (Section 2-5) in Regulations No. 974 of 12 August 2016 relating to public procurements. This entails that the Public Procurement Act and Public Procurement Regulations do not apply. Pre-commercial procurement can be used when there is a need to develop solutions that do not currently exist in the market.</w:t>
      </w:r>
    </w:p>
    <w:p w14:paraId="2F277F58" w14:textId="18ED7C1D" w:rsidR="00C265EA" w:rsidRDefault="00C265EA" w:rsidP="00C265EA">
      <w:pPr>
        <w:rPr>
          <w:sz w:val="24"/>
          <w:szCs w:val="24"/>
        </w:rPr>
      </w:pPr>
      <w:r>
        <w:rPr>
          <w:sz w:val="24"/>
          <w:szCs w:val="24"/>
          <w:lang w:bidi="en-GB"/>
        </w:rPr>
        <w:t>The sketch below provides a schematic image of the pre-commercial procurement process:</w:t>
      </w:r>
    </w:p>
    <w:p w14:paraId="1F06CCC4" w14:textId="443A8F52" w:rsidR="00C265EA" w:rsidRDefault="00E93E14" w:rsidP="008A5AA4">
      <w:pPr>
        <w:rPr>
          <w:rFonts w:cs="Arial"/>
          <w:sz w:val="24"/>
          <w:szCs w:val="24"/>
        </w:rPr>
      </w:pPr>
      <w:r w:rsidRPr="00E93E14">
        <w:rPr>
          <w:rFonts w:cs="Arial"/>
          <w:sz w:val="24"/>
          <w:szCs w:val="24"/>
        </w:rPr>
        <w:drawing>
          <wp:inline distT="0" distB="0" distL="0" distR="0" wp14:anchorId="15991775" wp14:editId="3B85568F">
            <wp:extent cx="5760000" cy="2116800"/>
            <wp:effectExtent l="0" t="0" r="0" b="0"/>
            <wp:docPr id="1" name="Bilde 1" descr="Et bilde som inneholder tekst, Font, skjermbilde, forretningskor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Font, skjermbilde, forretningskort&#10;&#10;Automatisk generert beskrivelse"/>
                    <pic:cNvPicPr/>
                  </pic:nvPicPr>
                  <pic:blipFill>
                    <a:blip r:embed="rId14"/>
                    <a:stretch>
                      <a:fillRect/>
                    </a:stretch>
                  </pic:blipFill>
                  <pic:spPr>
                    <a:xfrm>
                      <a:off x="0" y="0"/>
                      <a:ext cx="5760000" cy="2116800"/>
                    </a:xfrm>
                    <a:prstGeom prst="rect">
                      <a:avLst/>
                    </a:prstGeom>
                  </pic:spPr>
                </pic:pic>
              </a:graphicData>
            </a:graphic>
          </wp:inline>
        </w:drawing>
      </w:r>
    </w:p>
    <w:p w14:paraId="63E4CE01" w14:textId="436C5D80" w:rsidR="00E54B0C" w:rsidRDefault="00E54B0C" w:rsidP="00DA462D">
      <w:pPr>
        <w:rPr>
          <w:rFonts w:cs="Arial"/>
          <w:sz w:val="24"/>
          <w:szCs w:val="24"/>
        </w:rPr>
      </w:pPr>
      <w:r>
        <w:rPr>
          <w:rFonts w:cs="Arial"/>
          <w:sz w:val="24"/>
          <w:szCs w:val="24"/>
          <w:lang w:bidi="en-GB"/>
        </w:rPr>
        <w:t>The pre-commercial procurement begins as an idea competition in which the market is invited to solve a specific challenge. The product ideas are evaluated in relation to award criteria (see p.6). Statsforvalterens fellestjenester (STAF) (County Governor Shared Services) will enter into research and development agreements with the contractors that have the best proposals. Call-off agreements will be entered into for phases 2 and 3 that are based on the research and development agreement. In total, agreements will be entered into with up to five contractors.</w:t>
      </w:r>
      <w:r>
        <w:rPr>
          <w:rFonts w:cs="Arial"/>
          <w:sz w:val="24"/>
          <w:szCs w:val="24"/>
          <w:lang w:bidi="en-GB"/>
        </w:rPr>
        <w:tab/>
      </w:r>
    </w:p>
    <w:p w14:paraId="71C76336" w14:textId="5A9BCD21" w:rsidR="001A7AB5" w:rsidRDefault="00F874EC" w:rsidP="008A5AA4">
      <w:pPr>
        <w:rPr>
          <w:sz w:val="24"/>
          <w:szCs w:val="24"/>
        </w:rPr>
      </w:pPr>
      <w:r w:rsidRPr="00972B33">
        <w:rPr>
          <w:sz w:val="24"/>
          <w:szCs w:val="24"/>
          <w:lang w:bidi="en-GB"/>
        </w:rPr>
        <w:t xml:space="preserve">The development process is divided into different phases: phase 1 (preparation of proposed solution), phase 2 (development of prototype) and phase 3 (field testing of the prototype). The development work in the various development processes is evaluated following each phase in relation to the award criteria in the call-off agreements for phases 2 and 3. The best proposed solutions from phase 1 will then be invited to phase 2 (development of prototype). In phase 2, the best prototypes will be invited to proceed to phase 3 (field testing of the prototype). </w:t>
      </w:r>
    </w:p>
    <w:p w14:paraId="6A08BA52" w14:textId="0BB3BE73" w:rsidR="00C63CBC" w:rsidRDefault="006118D5" w:rsidP="008A5AA4">
      <w:pPr>
        <w:rPr>
          <w:sz w:val="24"/>
          <w:szCs w:val="24"/>
        </w:rPr>
      </w:pPr>
      <w:r>
        <w:rPr>
          <w:sz w:val="24"/>
          <w:szCs w:val="24"/>
          <w:lang w:bidi="en-GB"/>
        </w:rPr>
        <w:t>Call-off contracts will be entered into for the tenderers that proceed to phases 2 and 3. The call-off contracts include the contracting authority’s potential specification of the</w:t>
      </w:r>
      <w:r w:rsidR="009E2068">
        <w:rPr>
          <w:sz w:val="24"/>
          <w:szCs w:val="24"/>
          <w:lang w:bidi="en-GB"/>
        </w:rPr>
        <w:t xml:space="preserve"> </w:t>
      </w:r>
      <w:r>
        <w:rPr>
          <w:sz w:val="24"/>
          <w:szCs w:val="24"/>
          <w:lang w:bidi="en-GB"/>
        </w:rPr>
        <w:t>requirements in appendix 1 and new requirements for the phase, a cooperation and progress plan for the phase and prices. The contract is terminated for the tenderers that do not progress further in the competitive tender. For an overview of the execution of the agreement, see the sketch below:</w:t>
      </w:r>
    </w:p>
    <w:p w14:paraId="31047F56" w14:textId="73A6D2F6" w:rsidR="00351129" w:rsidRDefault="000316BB" w:rsidP="008A5AA4">
      <w:pPr>
        <w:rPr>
          <w:sz w:val="24"/>
          <w:szCs w:val="24"/>
        </w:rPr>
      </w:pPr>
      <w:r w:rsidRPr="000316BB">
        <w:rPr>
          <w:sz w:val="24"/>
          <w:szCs w:val="24"/>
        </w:rPr>
        <w:lastRenderedPageBreak/>
        <w:drawing>
          <wp:inline distT="0" distB="0" distL="0" distR="0" wp14:anchorId="61F8216C" wp14:editId="07272865">
            <wp:extent cx="5744377" cy="5763429"/>
            <wp:effectExtent l="0" t="0" r="8890" b="8890"/>
            <wp:docPr id="3" name="Bilde 3" descr="Et bilde som inneholder tekst, skjermbilde, Font, Parallel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 skjermbilde, Font, Parallell&#10;&#10;Automatisk generert beskrivelse"/>
                    <pic:cNvPicPr/>
                  </pic:nvPicPr>
                  <pic:blipFill>
                    <a:blip r:embed="rId15"/>
                    <a:stretch>
                      <a:fillRect/>
                    </a:stretch>
                  </pic:blipFill>
                  <pic:spPr>
                    <a:xfrm>
                      <a:off x="0" y="0"/>
                      <a:ext cx="5744377" cy="5763429"/>
                    </a:xfrm>
                    <a:prstGeom prst="rect">
                      <a:avLst/>
                    </a:prstGeom>
                  </pic:spPr>
                </pic:pic>
              </a:graphicData>
            </a:graphic>
          </wp:inline>
        </w:drawing>
      </w:r>
    </w:p>
    <w:p w14:paraId="6A853F4B" w14:textId="201888E9" w:rsidR="001A33AA" w:rsidRDefault="001A33AA" w:rsidP="008A5AA4">
      <w:pPr>
        <w:rPr>
          <w:sz w:val="24"/>
          <w:szCs w:val="24"/>
        </w:rPr>
      </w:pPr>
    </w:p>
    <w:p w14:paraId="153DEDA4" w14:textId="0562A923" w:rsidR="006E058C" w:rsidRDefault="00830483" w:rsidP="008A5AA4">
      <w:pPr>
        <w:rPr>
          <w:sz w:val="24"/>
          <w:szCs w:val="24"/>
        </w:rPr>
      </w:pPr>
      <w:r>
        <w:rPr>
          <w:sz w:val="24"/>
          <w:szCs w:val="24"/>
          <w:lang w:bidi="en-GB"/>
        </w:rPr>
        <w:t xml:space="preserve">A potential purchase of a solution will be conducted as a separate procurement (commercial procurement), and is not part of this competitive tender. Any commercial procurement will be open to all contractors in the market.  </w:t>
      </w:r>
    </w:p>
    <w:p w14:paraId="39798239" w14:textId="6E1B1A0F" w:rsidR="006E058C" w:rsidRPr="00972B33" w:rsidRDefault="00B070A9" w:rsidP="008A5AA4">
      <w:pPr>
        <w:rPr>
          <w:rFonts w:cs="Arial"/>
          <w:sz w:val="24"/>
          <w:szCs w:val="24"/>
        </w:rPr>
      </w:pPr>
      <w:r>
        <w:rPr>
          <w:sz w:val="24"/>
          <w:szCs w:val="24"/>
          <w:lang w:bidi="en-GB"/>
        </w:rPr>
        <w:t xml:space="preserve">See section 4 of this document for more detailed information regarding how the pre-commercial procurement is conducted. </w:t>
      </w:r>
    </w:p>
    <w:p w14:paraId="2688C3CE" w14:textId="67CC8FAC" w:rsidR="001E7CE2" w:rsidRDefault="001E7CE2" w:rsidP="008A5AA4">
      <w:pPr>
        <w:rPr>
          <w:rFonts w:cs="Arial"/>
          <w:sz w:val="24"/>
          <w:szCs w:val="24"/>
        </w:rPr>
      </w:pPr>
    </w:p>
    <w:p w14:paraId="116130AE" w14:textId="0C4F7FDF" w:rsidR="00E55D40" w:rsidRPr="0020749B" w:rsidRDefault="002F26CF" w:rsidP="00FC72D7">
      <w:pPr>
        <w:pStyle w:val="Overskrift1"/>
        <w:numPr>
          <w:ilvl w:val="0"/>
          <w:numId w:val="31"/>
        </w:numPr>
      </w:pPr>
      <w:bookmarkStart w:id="1" w:name="_Toc139626021"/>
      <w:r>
        <w:rPr>
          <w:lang w:bidi="en-GB"/>
        </w:rPr>
        <w:t>Assignment</w:t>
      </w:r>
      <w:bookmarkEnd w:id="1"/>
    </w:p>
    <w:p w14:paraId="283D185E" w14:textId="7F7B7EAD" w:rsidR="002F26CF" w:rsidRDefault="002F26CF" w:rsidP="00605ECA">
      <w:pPr>
        <w:pStyle w:val="Overskrift2"/>
        <w:numPr>
          <w:ilvl w:val="1"/>
          <w:numId w:val="31"/>
        </w:numPr>
      </w:pPr>
      <w:bookmarkStart w:id="2" w:name="_Toc139626022"/>
      <w:r>
        <w:rPr>
          <w:lang w:bidi="en-GB"/>
        </w:rPr>
        <w:t>Tender documents</w:t>
      </w:r>
      <w:bookmarkEnd w:id="2"/>
    </w:p>
    <w:p w14:paraId="606E5995" w14:textId="6EC6E020" w:rsidR="002F26CF" w:rsidRDefault="00E51D22" w:rsidP="002F26CF">
      <w:pPr>
        <w:rPr>
          <w:sz w:val="24"/>
          <w:szCs w:val="24"/>
        </w:rPr>
      </w:pPr>
      <w:r w:rsidRPr="00E51D22">
        <w:rPr>
          <w:sz w:val="24"/>
          <w:szCs w:val="24"/>
          <w:lang w:bidi="en-GB"/>
        </w:rPr>
        <w:t>The tender documents consist of two parts:</w:t>
      </w:r>
    </w:p>
    <w:p w14:paraId="289F95EF" w14:textId="5E912EE6" w:rsidR="00E51D22" w:rsidRDefault="00E67734" w:rsidP="00E67734">
      <w:pPr>
        <w:pStyle w:val="Listeavsnitt"/>
        <w:numPr>
          <w:ilvl w:val="0"/>
          <w:numId w:val="21"/>
        </w:numPr>
        <w:rPr>
          <w:sz w:val="24"/>
          <w:szCs w:val="24"/>
        </w:rPr>
      </w:pPr>
      <w:r>
        <w:rPr>
          <w:sz w:val="24"/>
          <w:szCs w:val="24"/>
          <w:lang w:bidi="en-GB"/>
        </w:rPr>
        <w:t>Rules of Tender with Appendices</w:t>
      </w:r>
    </w:p>
    <w:p w14:paraId="4C0A54BD" w14:textId="77777777" w:rsidR="00DA6215" w:rsidRPr="00E67734" w:rsidRDefault="00DA6215" w:rsidP="00DA6215">
      <w:pPr>
        <w:pStyle w:val="Listeavsnitt"/>
        <w:numPr>
          <w:ilvl w:val="0"/>
          <w:numId w:val="21"/>
        </w:numPr>
        <w:rPr>
          <w:sz w:val="24"/>
          <w:szCs w:val="24"/>
        </w:rPr>
      </w:pPr>
      <w:r>
        <w:rPr>
          <w:sz w:val="24"/>
          <w:szCs w:val="24"/>
          <w:lang w:bidi="en-GB"/>
        </w:rPr>
        <w:t>Research and Development Agreement for Pre-Commercial Purchase</w:t>
      </w:r>
    </w:p>
    <w:p w14:paraId="58954D9D" w14:textId="005717EA" w:rsidR="0081590C" w:rsidRPr="000A7876" w:rsidRDefault="0081590C" w:rsidP="00062AA1">
      <w:pPr>
        <w:pStyle w:val="Overskrift2"/>
        <w:numPr>
          <w:ilvl w:val="0"/>
          <w:numId w:val="21"/>
        </w:numPr>
      </w:pPr>
      <w:bookmarkStart w:id="3" w:name="_Toc139626023"/>
      <w:r w:rsidRPr="000A7876">
        <w:rPr>
          <w:lang w:bidi="en-GB"/>
        </w:rPr>
        <w:lastRenderedPageBreak/>
        <w:t>Contracting Authority</w:t>
      </w:r>
      <w:bookmarkEnd w:id="3"/>
    </w:p>
    <w:p w14:paraId="6818AB28" w14:textId="4EBB944F" w:rsidR="0081590C" w:rsidRDefault="00226982" w:rsidP="0081590C">
      <w:pPr>
        <w:rPr>
          <w:rFonts w:cs="Arial"/>
          <w:sz w:val="24"/>
          <w:szCs w:val="24"/>
        </w:rPr>
      </w:pPr>
      <w:r w:rsidRPr="00226982">
        <w:rPr>
          <w:rFonts w:cs="Arial"/>
          <w:sz w:val="24"/>
          <w:szCs w:val="24"/>
          <w:lang w:bidi="en-GB"/>
        </w:rPr>
        <w:t>Statsforvalterens fellestjenester (STAF) (County Governor Shared Services) provides services to the county governors and develops digital solutions. One of these services is to provide services relating to public procurement, such as in this project concerning pink salmon.</w:t>
      </w:r>
      <w:hyperlink r:id="rId16" w:history="1">
        <w:r w:rsidR="008E0BA2" w:rsidRPr="004B04E6">
          <w:rPr>
            <w:rStyle w:val="Hyperkobling"/>
            <w:rFonts w:cs="Arial"/>
            <w:sz w:val="24"/>
            <w:szCs w:val="24"/>
            <w:lang w:bidi="en-GB"/>
          </w:rPr>
          <w:t>www.staf.no</w:t>
        </w:r>
      </w:hyperlink>
      <w:r w:rsidRPr="00226982">
        <w:rPr>
          <w:rFonts w:cs="Arial"/>
          <w:sz w:val="24"/>
          <w:szCs w:val="24"/>
          <w:lang w:bidi="en-GB"/>
        </w:rPr>
        <w:t xml:space="preserve"> </w:t>
      </w:r>
    </w:p>
    <w:p w14:paraId="436E1311" w14:textId="2FBDD5F1" w:rsidR="008E0BA2" w:rsidRPr="00E93E14" w:rsidRDefault="008E0BA2" w:rsidP="0081590C">
      <w:pPr>
        <w:rPr>
          <w:rFonts w:cs="Arial"/>
          <w:i/>
          <w:sz w:val="24"/>
          <w:szCs w:val="24"/>
          <w:lang w:val="en-US"/>
        </w:rPr>
      </w:pPr>
      <w:r w:rsidRPr="008E0BA2">
        <w:rPr>
          <w:rFonts w:cs="Arial"/>
          <w:sz w:val="24"/>
          <w:szCs w:val="24"/>
          <w:lang w:bidi="en-GB"/>
        </w:rPr>
        <w:t>The County Governor of Troms and Finnmark is the “need owner”.</w:t>
      </w:r>
    </w:p>
    <w:p w14:paraId="47CB3934" w14:textId="56376CC3" w:rsidR="0081590C" w:rsidRPr="0020749B" w:rsidRDefault="0081590C" w:rsidP="0081590C">
      <w:pPr>
        <w:rPr>
          <w:rFonts w:cs="Arial"/>
          <w:sz w:val="24"/>
          <w:szCs w:val="24"/>
        </w:rPr>
      </w:pPr>
      <w:r w:rsidRPr="0020749B">
        <w:rPr>
          <w:rFonts w:cs="Arial"/>
          <w:sz w:val="24"/>
          <w:szCs w:val="24"/>
          <w:lang w:bidi="en-GB"/>
        </w:rPr>
        <w:t>The contact person for the contracting authority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7167"/>
      </w:tblGrid>
      <w:tr w:rsidR="0081590C" w:rsidRPr="0020749B" w14:paraId="44A79A27" w14:textId="77777777" w:rsidTr="005B6DE6">
        <w:tc>
          <w:tcPr>
            <w:tcW w:w="1937" w:type="dxa"/>
          </w:tcPr>
          <w:p w14:paraId="5A5E5EE6" w14:textId="77777777" w:rsidR="0081590C" w:rsidRPr="0020749B" w:rsidRDefault="0081590C" w:rsidP="00A123C7">
            <w:pPr>
              <w:rPr>
                <w:rFonts w:cs="Arial"/>
                <w:sz w:val="24"/>
                <w:szCs w:val="24"/>
              </w:rPr>
            </w:pPr>
            <w:r w:rsidRPr="0020749B">
              <w:rPr>
                <w:rFonts w:cs="Arial"/>
                <w:sz w:val="24"/>
                <w:szCs w:val="24"/>
                <w:lang w:bidi="en-GB"/>
              </w:rPr>
              <w:t>Name:</w:t>
            </w:r>
          </w:p>
        </w:tc>
        <w:tc>
          <w:tcPr>
            <w:tcW w:w="7320" w:type="dxa"/>
          </w:tcPr>
          <w:p w14:paraId="716B83AE" w14:textId="6D264E1C" w:rsidR="0081590C" w:rsidRPr="0020749B" w:rsidRDefault="000525A1" w:rsidP="00D723D1">
            <w:pPr>
              <w:rPr>
                <w:rFonts w:cs="Arial"/>
                <w:sz w:val="24"/>
                <w:szCs w:val="24"/>
              </w:rPr>
            </w:pPr>
            <w:r>
              <w:rPr>
                <w:rFonts w:cs="Arial"/>
                <w:sz w:val="24"/>
                <w:szCs w:val="24"/>
                <w:lang w:bidi="en-GB"/>
              </w:rPr>
              <w:t>Erik Drivdal</w:t>
            </w:r>
          </w:p>
        </w:tc>
      </w:tr>
      <w:tr w:rsidR="0081590C" w:rsidRPr="0020749B" w14:paraId="28D1379A" w14:textId="77777777" w:rsidTr="005B6DE6">
        <w:tc>
          <w:tcPr>
            <w:tcW w:w="1937" w:type="dxa"/>
          </w:tcPr>
          <w:p w14:paraId="6CD1B264" w14:textId="77777777" w:rsidR="0081590C" w:rsidRPr="0020749B" w:rsidRDefault="00422D9E" w:rsidP="00A123C7">
            <w:pPr>
              <w:rPr>
                <w:rFonts w:cs="Arial"/>
                <w:sz w:val="24"/>
                <w:szCs w:val="24"/>
              </w:rPr>
            </w:pPr>
            <w:r>
              <w:rPr>
                <w:rFonts w:cs="Arial"/>
                <w:sz w:val="24"/>
                <w:szCs w:val="24"/>
                <w:lang w:bidi="en-GB"/>
              </w:rPr>
              <w:t>Email:</w:t>
            </w:r>
          </w:p>
        </w:tc>
        <w:tc>
          <w:tcPr>
            <w:tcW w:w="7320" w:type="dxa"/>
          </w:tcPr>
          <w:p w14:paraId="43B59991" w14:textId="409CDBCA" w:rsidR="008B7431" w:rsidRPr="0020749B" w:rsidRDefault="002A50D3" w:rsidP="008B7431">
            <w:pPr>
              <w:rPr>
                <w:rFonts w:cs="Arial"/>
                <w:sz w:val="24"/>
                <w:szCs w:val="24"/>
              </w:rPr>
            </w:pPr>
            <w:hyperlink r:id="rId17" w:history="1">
              <w:r w:rsidR="008B7431" w:rsidRPr="000B5A14">
                <w:rPr>
                  <w:rStyle w:val="Hyperkobling"/>
                  <w:rFonts w:cs="Arial"/>
                  <w:sz w:val="24"/>
                  <w:szCs w:val="24"/>
                  <w:lang w:bidi="en-GB"/>
                </w:rPr>
                <w:t>erik.drivdal@statsforvalteren.no</w:t>
              </w:r>
            </w:hyperlink>
          </w:p>
        </w:tc>
      </w:tr>
    </w:tbl>
    <w:p w14:paraId="7D4EE64F" w14:textId="77777777" w:rsidR="00CF5917" w:rsidRPr="0020749B" w:rsidRDefault="00CF5917" w:rsidP="0081590C">
      <w:pPr>
        <w:tabs>
          <w:tab w:val="left" w:pos="1579"/>
        </w:tabs>
        <w:rPr>
          <w:rFonts w:cs="Arial"/>
          <w:i/>
          <w:sz w:val="24"/>
          <w:szCs w:val="24"/>
        </w:rPr>
      </w:pPr>
    </w:p>
    <w:p w14:paraId="5064D75C" w14:textId="4302F469" w:rsidR="002F26CF" w:rsidRDefault="00173DA1" w:rsidP="0081590C">
      <w:pPr>
        <w:tabs>
          <w:tab w:val="left" w:pos="1579"/>
        </w:tabs>
        <w:rPr>
          <w:rFonts w:cs="Arial"/>
          <w:sz w:val="24"/>
          <w:szCs w:val="24"/>
        </w:rPr>
      </w:pPr>
      <w:r>
        <w:rPr>
          <w:rFonts w:cs="Arial"/>
          <w:sz w:val="24"/>
          <w:szCs w:val="24"/>
          <w:lang w:bidi="en-GB"/>
        </w:rPr>
        <w:t xml:space="preserve">All contact/communication in this competitive tender shall only take place with the contact person designated by the contracting authority. </w:t>
      </w:r>
    </w:p>
    <w:p w14:paraId="63ACD8B3" w14:textId="79022E9B" w:rsidR="002F26CF" w:rsidRDefault="002F26CF" w:rsidP="0081590C">
      <w:pPr>
        <w:tabs>
          <w:tab w:val="left" w:pos="1579"/>
        </w:tabs>
        <w:rPr>
          <w:rFonts w:cs="Arial"/>
          <w:sz w:val="24"/>
          <w:szCs w:val="24"/>
        </w:rPr>
      </w:pPr>
    </w:p>
    <w:p w14:paraId="4218C361" w14:textId="77777777" w:rsidR="0081590C" w:rsidRPr="00780634" w:rsidRDefault="006520B2" w:rsidP="00605ECA">
      <w:pPr>
        <w:pStyle w:val="Overskrift2"/>
        <w:numPr>
          <w:ilvl w:val="1"/>
          <w:numId w:val="31"/>
        </w:numPr>
      </w:pPr>
      <w:bookmarkStart w:id="4" w:name="_Toc139626024"/>
      <w:r w:rsidRPr="00780634">
        <w:rPr>
          <w:lang w:bidi="en-GB"/>
        </w:rPr>
        <w:t>Description of deliverable</w:t>
      </w:r>
      <w:bookmarkEnd w:id="4"/>
    </w:p>
    <w:p w14:paraId="4B0C2625" w14:textId="52AF01C2" w:rsidR="00A43CE6" w:rsidRPr="00780634" w:rsidRDefault="007D3744" w:rsidP="007D3744">
      <w:pPr>
        <w:rPr>
          <w:rFonts w:cs="Arial"/>
          <w:sz w:val="24"/>
          <w:szCs w:val="24"/>
        </w:rPr>
      </w:pPr>
      <w:r w:rsidRPr="00780634">
        <w:rPr>
          <w:rFonts w:cs="Arial"/>
          <w:sz w:val="24"/>
          <w:szCs w:val="24"/>
          <w:lang w:bidi="en-GB"/>
        </w:rPr>
        <w:t>The Customer's description of the deliverable follows from appendix 1 (Customer's description of needs and requirements for the proposed solution, prototype and field testing) in the Research and Development Agreement for Pre-Commercial Purchase.</w:t>
      </w:r>
    </w:p>
    <w:p w14:paraId="2C204557" w14:textId="77777777" w:rsidR="009D3199" w:rsidRPr="002F26CF" w:rsidRDefault="009D3199" w:rsidP="007D3744">
      <w:pPr>
        <w:rPr>
          <w:rFonts w:cs="Arial"/>
          <w:color w:val="FF0000"/>
          <w:sz w:val="24"/>
          <w:szCs w:val="24"/>
        </w:rPr>
      </w:pPr>
    </w:p>
    <w:p w14:paraId="4F9A45FA" w14:textId="539F9610" w:rsidR="000D17CB" w:rsidRDefault="000D17CB" w:rsidP="00605ECA">
      <w:pPr>
        <w:pStyle w:val="Overskrift2"/>
        <w:numPr>
          <w:ilvl w:val="1"/>
          <w:numId w:val="31"/>
        </w:numPr>
      </w:pPr>
      <w:bookmarkStart w:id="5" w:name="_Toc139626025"/>
      <w:r>
        <w:rPr>
          <w:lang w:bidi="en-GB"/>
        </w:rPr>
        <w:t>Intellectual property rights</w:t>
      </w:r>
      <w:bookmarkEnd w:id="5"/>
    </w:p>
    <w:p w14:paraId="2B701335" w14:textId="269D18F9" w:rsidR="00A654F1" w:rsidRPr="00A654F1" w:rsidRDefault="006D6307" w:rsidP="00A654F1">
      <w:pPr>
        <w:rPr>
          <w:sz w:val="24"/>
          <w:szCs w:val="24"/>
        </w:rPr>
      </w:pPr>
      <w:r>
        <w:rPr>
          <w:sz w:val="24"/>
          <w:szCs w:val="24"/>
          <w:lang w:bidi="en-GB"/>
        </w:rPr>
        <w:t>The regulation of intellectual property rights is specified in the enclosed Research and Development Agreement for Pre-Commercial Purchase.</w:t>
      </w:r>
    </w:p>
    <w:p w14:paraId="71D3BF5D" w14:textId="14841D98" w:rsidR="00A654F1" w:rsidRPr="00A654F1" w:rsidRDefault="00A654F1" w:rsidP="00A654F1">
      <w:pPr>
        <w:rPr>
          <w:sz w:val="24"/>
          <w:szCs w:val="24"/>
        </w:rPr>
      </w:pPr>
    </w:p>
    <w:p w14:paraId="6D10E3A8" w14:textId="721CA2B1" w:rsidR="009D3199" w:rsidRPr="00913263" w:rsidRDefault="009D3199" w:rsidP="00605ECA">
      <w:pPr>
        <w:pStyle w:val="Overskrift2"/>
        <w:numPr>
          <w:ilvl w:val="1"/>
          <w:numId w:val="31"/>
        </w:numPr>
      </w:pPr>
      <w:bookmarkStart w:id="6" w:name="_Toc139626026"/>
      <w:r w:rsidRPr="00913263">
        <w:rPr>
          <w:lang w:bidi="en-GB"/>
        </w:rPr>
        <w:t>Language</w:t>
      </w:r>
      <w:bookmarkEnd w:id="6"/>
    </w:p>
    <w:p w14:paraId="3BFAA80E" w14:textId="2BEE7B8B" w:rsidR="00784785" w:rsidRPr="00913263" w:rsidRDefault="00784785" w:rsidP="00784785">
      <w:pPr>
        <w:rPr>
          <w:sz w:val="24"/>
          <w:szCs w:val="24"/>
        </w:rPr>
      </w:pPr>
      <w:r w:rsidRPr="00913263">
        <w:rPr>
          <w:sz w:val="24"/>
          <w:szCs w:val="24"/>
          <w:lang w:bidi="en-GB"/>
        </w:rPr>
        <w:t>All written and oral communication in connection with this competitive tender must be in Norwegian, Danish, Swedish and/or English. The language requirement also applies to the tender itself.</w:t>
      </w:r>
    </w:p>
    <w:p w14:paraId="25B0A426" w14:textId="77777777" w:rsidR="00A61C95" w:rsidRPr="002F26CF" w:rsidRDefault="00A61C95" w:rsidP="007D3744">
      <w:pPr>
        <w:rPr>
          <w:rFonts w:cs="Arial"/>
          <w:color w:val="FF0000"/>
          <w:sz w:val="24"/>
          <w:szCs w:val="24"/>
        </w:rPr>
      </w:pPr>
    </w:p>
    <w:p w14:paraId="44765E0C" w14:textId="07E8E721" w:rsidR="00E4138A" w:rsidRPr="00605ECA" w:rsidRDefault="00B73EC4" w:rsidP="00605ECA">
      <w:pPr>
        <w:pStyle w:val="Overskrift2"/>
        <w:numPr>
          <w:ilvl w:val="1"/>
          <w:numId w:val="31"/>
        </w:numPr>
      </w:pPr>
      <w:bookmarkStart w:id="7" w:name="_Hlk20137575"/>
      <w:bookmarkStart w:id="8" w:name="_Ref464564226"/>
      <w:bookmarkStart w:id="9" w:name="_Toc139626027"/>
      <w:r>
        <w:rPr>
          <w:lang w:bidi="en-GB"/>
        </w:rPr>
        <w:t>Progress plan</w:t>
      </w:r>
      <w:bookmarkEnd w:id="9"/>
    </w:p>
    <w:p w14:paraId="5B0A5F9A" w14:textId="51D8EDB1" w:rsidR="00EC3DE7" w:rsidRDefault="000D17CB" w:rsidP="00EC3DE7">
      <w:pPr>
        <w:rPr>
          <w:sz w:val="24"/>
          <w:szCs w:val="24"/>
        </w:rPr>
      </w:pPr>
      <w:r>
        <w:rPr>
          <w:sz w:val="24"/>
          <w:szCs w:val="24"/>
          <w:lang w:bidi="en-GB"/>
        </w:rPr>
        <w:t>The progress plan for entering into a research and development agreement for pre-commercial purchase is set out in section 4.3 of this document.</w:t>
      </w:r>
    </w:p>
    <w:p w14:paraId="6EAFD505" w14:textId="77777777" w:rsidR="000D17CB" w:rsidRPr="000D17CB" w:rsidRDefault="000D17CB" w:rsidP="00EC3DE7">
      <w:pPr>
        <w:rPr>
          <w:sz w:val="24"/>
          <w:szCs w:val="24"/>
        </w:rPr>
      </w:pPr>
    </w:p>
    <w:p w14:paraId="4FE711E6" w14:textId="3D97FD36" w:rsidR="003910C5" w:rsidRPr="00605ECA" w:rsidRDefault="003910C5" w:rsidP="00605ECA">
      <w:pPr>
        <w:pStyle w:val="Overskrift2"/>
        <w:numPr>
          <w:ilvl w:val="1"/>
          <w:numId w:val="31"/>
        </w:numPr>
      </w:pPr>
      <w:bookmarkStart w:id="10" w:name="_Toc139626028"/>
      <w:r>
        <w:rPr>
          <w:lang w:bidi="en-GB"/>
        </w:rPr>
        <w:t>Partial tenders</w:t>
      </w:r>
      <w:bookmarkEnd w:id="10"/>
    </w:p>
    <w:p w14:paraId="0AD9C8C7" w14:textId="0AB8828C" w:rsidR="003910C5" w:rsidRDefault="005F1F8E" w:rsidP="003910C5">
      <w:pPr>
        <w:rPr>
          <w:sz w:val="24"/>
          <w:szCs w:val="24"/>
        </w:rPr>
      </w:pPr>
      <w:r>
        <w:rPr>
          <w:sz w:val="24"/>
          <w:szCs w:val="24"/>
          <w:lang w:bidi="en-GB"/>
        </w:rPr>
        <w:t>It is not possible to only submit tenders for parts of the assignment.</w:t>
      </w:r>
    </w:p>
    <w:p w14:paraId="7CFC2C83" w14:textId="77777777" w:rsidR="00A37929" w:rsidRDefault="00A37929" w:rsidP="003910C5">
      <w:pPr>
        <w:rPr>
          <w:sz w:val="24"/>
          <w:szCs w:val="24"/>
        </w:rPr>
      </w:pPr>
    </w:p>
    <w:p w14:paraId="11D90CDA" w14:textId="683A21FE" w:rsidR="00FB754F" w:rsidRPr="00605ECA" w:rsidRDefault="00FB754F" w:rsidP="00605ECA">
      <w:pPr>
        <w:pStyle w:val="Overskrift2"/>
        <w:numPr>
          <w:ilvl w:val="1"/>
          <w:numId w:val="31"/>
        </w:numPr>
      </w:pPr>
      <w:bookmarkStart w:id="11" w:name="_Toc139626029"/>
      <w:r>
        <w:rPr>
          <w:lang w:bidi="en-GB"/>
        </w:rPr>
        <w:lastRenderedPageBreak/>
        <w:t>Multiple tenders</w:t>
      </w:r>
      <w:bookmarkEnd w:id="11"/>
    </w:p>
    <w:p w14:paraId="4ECEB919" w14:textId="4FAE113A" w:rsidR="00FB754F" w:rsidRDefault="00541E1A" w:rsidP="00FB754F">
      <w:pPr>
        <w:rPr>
          <w:sz w:val="24"/>
          <w:szCs w:val="24"/>
        </w:rPr>
      </w:pPr>
      <w:r>
        <w:rPr>
          <w:sz w:val="24"/>
          <w:szCs w:val="24"/>
          <w:lang w:bidi="en-GB"/>
        </w:rPr>
        <w:t>The contractor is permitted to submit more than one idea, however this must then take the form of an individual tender.</w:t>
      </w:r>
    </w:p>
    <w:p w14:paraId="6FF90B68" w14:textId="77777777" w:rsidR="00A37929" w:rsidRDefault="00A37929" w:rsidP="00FB754F">
      <w:pPr>
        <w:rPr>
          <w:sz w:val="24"/>
          <w:szCs w:val="24"/>
        </w:rPr>
      </w:pPr>
    </w:p>
    <w:p w14:paraId="30F94134" w14:textId="73309EBD" w:rsidR="00780634" w:rsidRPr="00780634" w:rsidRDefault="00E95586" w:rsidP="00062AA1">
      <w:pPr>
        <w:pStyle w:val="Overskrift2"/>
        <w:numPr>
          <w:ilvl w:val="1"/>
          <w:numId w:val="31"/>
        </w:numPr>
        <w:rPr>
          <w:i/>
        </w:rPr>
      </w:pPr>
      <w:bookmarkStart w:id="12" w:name="_Toc139626030"/>
      <w:r>
        <w:rPr>
          <w:lang w:bidi="en-GB"/>
        </w:rPr>
        <w:t>Questions concerning the tender documents</w:t>
      </w:r>
      <w:bookmarkEnd w:id="12"/>
    </w:p>
    <w:bookmarkEnd w:id="7"/>
    <w:p w14:paraId="073976E7" w14:textId="07F1C44A" w:rsidR="00C22B8B" w:rsidRDefault="006127EA" w:rsidP="006127EA">
      <w:pPr>
        <w:rPr>
          <w:rFonts w:cs="Arial"/>
          <w:sz w:val="24"/>
          <w:szCs w:val="24"/>
        </w:rPr>
      </w:pPr>
      <w:r w:rsidRPr="006127EA">
        <w:rPr>
          <w:rFonts w:cs="Arial"/>
          <w:sz w:val="24"/>
          <w:szCs w:val="24"/>
          <w:lang w:bidi="en-GB"/>
        </w:rPr>
        <w:t xml:space="preserve">The contracting authority encourages the contractors to familiarise themselves with the tender documents and to submit questions if anything is unclear. </w:t>
      </w:r>
      <w:r w:rsidR="006E047B">
        <w:rPr>
          <w:sz w:val="24"/>
          <w:szCs w:val="24"/>
          <w:lang w:bidi="en-GB"/>
        </w:rPr>
        <w:t xml:space="preserve">If errors are discovered in the tender documents, it is requested that this be communicated in writing to the contracting authority's contact person. </w:t>
      </w:r>
    </w:p>
    <w:p w14:paraId="373E602B" w14:textId="3AD6B62F" w:rsidR="006127EA" w:rsidRPr="006127EA" w:rsidRDefault="006127EA" w:rsidP="006127EA">
      <w:pPr>
        <w:rPr>
          <w:rFonts w:cs="Arial"/>
          <w:sz w:val="24"/>
          <w:szCs w:val="24"/>
        </w:rPr>
      </w:pPr>
      <w:r w:rsidRPr="006127EA">
        <w:rPr>
          <w:rFonts w:cs="Arial"/>
          <w:sz w:val="24"/>
          <w:szCs w:val="24"/>
          <w:lang w:bidi="en-GB"/>
        </w:rPr>
        <w:t>Any questions that contractors may have regarding the tender documents must be submitted by the deadline in section 4.3.1 of this document. Any questions must be submitted in writing via the tender management tool (KGV). All questions will be responded to in anonymised form and made available to all parties that have expressed an interest in the competitive tender in the tender management tool (KGV).</w:t>
      </w:r>
    </w:p>
    <w:p w14:paraId="328075F0" w14:textId="77777777" w:rsidR="006127EA" w:rsidRDefault="006127EA" w:rsidP="00780634">
      <w:pPr>
        <w:rPr>
          <w:sz w:val="24"/>
          <w:szCs w:val="24"/>
        </w:rPr>
      </w:pPr>
    </w:p>
    <w:p w14:paraId="4F13B708" w14:textId="180F30BC" w:rsidR="0082204B" w:rsidRDefault="0082204B" w:rsidP="00605ECA">
      <w:pPr>
        <w:pStyle w:val="Overskrift2"/>
        <w:numPr>
          <w:ilvl w:val="1"/>
          <w:numId w:val="31"/>
        </w:numPr>
      </w:pPr>
      <w:bookmarkStart w:id="13" w:name="_Toc139626031"/>
      <w:r>
        <w:rPr>
          <w:lang w:bidi="en-GB"/>
        </w:rPr>
        <w:t>Updating the tender documents</w:t>
      </w:r>
      <w:bookmarkEnd w:id="13"/>
    </w:p>
    <w:p w14:paraId="6E3543E5" w14:textId="516B705F" w:rsidR="00D70049" w:rsidRDefault="00D70049" w:rsidP="00D70049">
      <w:pPr>
        <w:rPr>
          <w:sz w:val="24"/>
          <w:szCs w:val="24"/>
        </w:rPr>
      </w:pPr>
      <w:r>
        <w:rPr>
          <w:sz w:val="24"/>
          <w:szCs w:val="24"/>
          <w:lang w:bidi="en-GB"/>
        </w:rPr>
        <w:t>The contracting authority has the right to make corrections, additions or amendments to the tender documents. If the contracting authority needs to make significant changes, the competitive tender can be cancelled and re-announced.</w:t>
      </w:r>
    </w:p>
    <w:p w14:paraId="0C7AA759" w14:textId="77777777" w:rsidR="00D70049" w:rsidRDefault="00D70049" w:rsidP="00D70049">
      <w:pPr>
        <w:rPr>
          <w:rFonts w:cs="Arial"/>
          <w:sz w:val="24"/>
          <w:szCs w:val="24"/>
        </w:rPr>
      </w:pPr>
      <w:r w:rsidRPr="003D4036">
        <w:rPr>
          <w:rFonts w:cs="Arial"/>
          <w:sz w:val="24"/>
          <w:szCs w:val="24"/>
          <w:lang w:bidi="en-GB"/>
        </w:rPr>
        <w:t>Any corrections, additions or amendments to the tender documents, as well as questions and responses in anonymised form, will be communicated to all contractors that have been invited to submit tenders.</w:t>
      </w:r>
    </w:p>
    <w:p w14:paraId="19CD6701" w14:textId="77777777" w:rsidR="00D70049" w:rsidRPr="00D70049" w:rsidRDefault="00D70049" w:rsidP="00D70049"/>
    <w:p w14:paraId="7AAA1D96" w14:textId="3F8D1D43" w:rsidR="005A2B21" w:rsidRDefault="00612DA2" w:rsidP="00605ECA">
      <w:pPr>
        <w:pStyle w:val="Overskrift2"/>
        <w:numPr>
          <w:ilvl w:val="1"/>
          <w:numId w:val="31"/>
        </w:numPr>
      </w:pPr>
      <w:bookmarkStart w:id="14" w:name="_Toc139626032"/>
      <w:r>
        <w:rPr>
          <w:lang w:bidi="en-GB"/>
        </w:rPr>
        <w:t>Public disclosure</w:t>
      </w:r>
      <w:bookmarkEnd w:id="14"/>
    </w:p>
    <w:p w14:paraId="11381584" w14:textId="004C1050" w:rsidR="00A06FAF" w:rsidRDefault="00612DA2" w:rsidP="00612DA2">
      <w:pPr>
        <w:rPr>
          <w:sz w:val="24"/>
          <w:szCs w:val="24"/>
        </w:rPr>
      </w:pPr>
      <w:r>
        <w:rPr>
          <w:sz w:val="24"/>
          <w:szCs w:val="24"/>
          <w:lang w:bidi="en-GB"/>
        </w:rPr>
        <w:t>Contractors are requested to submit a version of the tender in which the contractor redacts what it considers to be trade secrets. When requesting access, the contracting authority shall, irrespective of this, assess whether the information is of such a nature that the contracting authority is obligated to exclude it from public disclosure.</w:t>
      </w:r>
    </w:p>
    <w:p w14:paraId="7A794825" w14:textId="77777777" w:rsidR="00612DA2" w:rsidRPr="00612DA2" w:rsidRDefault="00612DA2" w:rsidP="00612DA2"/>
    <w:p w14:paraId="30DAC6C3" w14:textId="23A877F8" w:rsidR="005A2B21" w:rsidRDefault="00612DA2" w:rsidP="0039769D">
      <w:pPr>
        <w:pStyle w:val="Overskrift2"/>
        <w:numPr>
          <w:ilvl w:val="1"/>
          <w:numId w:val="31"/>
        </w:numPr>
      </w:pPr>
      <w:bookmarkStart w:id="15" w:name="_Toc139626033"/>
      <w:r>
        <w:rPr>
          <w:lang w:bidi="en-GB"/>
        </w:rPr>
        <w:t>Rejection</w:t>
      </w:r>
      <w:bookmarkEnd w:id="15"/>
    </w:p>
    <w:p w14:paraId="024DB198" w14:textId="5F8AF369" w:rsidR="00020116" w:rsidRDefault="00612DA2" w:rsidP="00D24238">
      <w:pPr>
        <w:rPr>
          <w:sz w:val="24"/>
          <w:szCs w:val="24"/>
        </w:rPr>
      </w:pPr>
      <w:bookmarkStart w:id="16" w:name="_Hlk20139923"/>
      <w:r>
        <w:rPr>
          <w:sz w:val="24"/>
          <w:szCs w:val="24"/>
          <w:lang w:bidi="en-GB"/>
        </w:rPr>
        <w:t xml:space="preserve">It is not possible to make significant reservations in respect of any the conditions in the tender documents. Tenders which include significant reservations or deviations from the tender documents may be rejected. </w:t>
      </w:r>
    </w:p>
    <w:p w14:paraId="343680B2" w14:textId="26071D04" w:rsidR="005A2B21" w:rsidRDefault="00BA00F5" w:rsidP="00D24238">
      <w:pPr>
        <w:rPr>
          <w:sz w:val="24"/>
          <w:szCs w:val="24"/>
        </w:rPr>
      </w:pPr>
      <w:r>
        <w:rPr>
          <w:sz w:val="24"/>
          <w:szCs w:val="24"/>
          <w:lang w:bidi="en-GB"/>
        </w:rPr>
        <w:t>The contracting authority may also reject tenders that, due to discrepancies, reservations, errors, deficiencies, ambiguity or similar may cast doubt as to how the tender will be evaluated in relation to the other tenders.</w:t>
      </w:r>
    </w:p>
    <w:bookmarkEnd w:id="16"/>
    <w:p w14:paraId="375AE40F" w14:textId="77777777" w:rsidR="004A1088" w:rsidRDefault="004A1088" w:rsidP="00780634">
      <w:pPr>
        <w:rPr>
          <w:sz w:val="24"/>
          <w:szCs w:val="24"/>
        </w:rPr>
      </w:pPr>
    </w:p>
    <w:p w14:paraId="5F5B8EBD" w14:textId="6FC116D7" w:rsidR="005669C9" w:rsidRPr="00A43E4B" w:rsidRDefault="005669C9" w:rsidP="0039769D">
      <w:pPr>
        <w:pStyle w:val="Overskrift1"/>
        <w:numPr>
          <w:ilvl w:val="0"/>
          <w:numId w:val="31"/>
        </w:numPr>
      </w:pPr>
      <w:bookmarkStart w:id="17" w:name="_Toc139626034"/>
      <w:bookmarkEnd w:id="8"/>
      <w:r w:rsidRPr="00A43E4B">
        <w:rPr>
          <w:lang w:bidi="en-GB"/>
        </w:rPr>
        <w:lastRenderedPageBreak/>
        <w:t>BACKGROUND TO THE PROJECT</w:t>
      </w:r>
      <w:bookmarkEnd w:id="17"/>
    </w:p>
    <w:p w14:paraId="567FC6C5" w14:textId="77777777" w:rsidR="00804742" w:rsidRPr="00A43E4B" w:rsidRDefault="00804742" w:rsidP="00804742">
      <w:pPr>
        <w:rPr>
          <w:highlight w:val="yellow"/>
        </w:rPr>
      </w:pPr>
    </w:p>
    <w:p w14:paraId="7E163E34" w14:textId="09E82688" w:rsidR="00F25EB6" w:rsidRPr="00F15FD1" w:rsidRDefault="00F25EB6" w:rsidP="00F25EB6">
      <w:pPr>
        <w:rPr>
          <w:sz w:val="24"/>
          <w:szCs w:val="24"/>
        </w:rPr>
      </w:pPr>
      <w:r w:rsidRPr="00F15FD1">
        <w:rPr>
          <w:sz w:val="24"/>
          <w:szCs w:val="24"/>
          <w:lang w:bidi="en-GB"/>
        </w:rPr>
        <w:t>Pink salmon have a 2-year life cycle, and thus far, only odd-numbered stocks</w:t>
      </w:r>
      <w:r w:rsidR="009E2068">
        <w:rPr>
          <w:sz w:val="24"/>
          <w:szCs w:val="24"/>
          <w:lang w:bidi="en-GB"/>
        </w:rPr>
        <w:t xml:space="preserve"> </w:t>
      </w:r>
      <w:r w:rsidRPr="00F15FD1">
        <w:rPr>
          <w:sz w:val="24"/>
          <w:szCs w:val="24"/>
          <w:lang w:bidi="en-GB"/>
        </w:rPr>
        <w:t>have increased in number. In recent odd-numbered years, this has become a major problem, risking serious impact on populations of naturally occurring species of salmonids, other biodiversity, water quality and the health of both wild and farmed fish. Since 2015, the number of pink salmon in Norwegian rivers has grown exponentially. Previously, this mainly affected rivers in Varanger, but the phenomenon is now spreading steadily westwards. Through dialogue with researchers in Russia, the County Governor of Troms and Finnmark has received information indicating that we must assume that the situation could become much worse if pink salmon are allowed to spawn in an uncontrolled manner in the coming years. The Russian rivers on the Kola Peninsula and the White Sea are a few years ahead of what we are seeing in Norwegian rivers, and they give us a picture of how things may be expected to develop if we do not implement effective countermeasures.</w:t>
      </w:r>
    </w:p>
    <w:p w14:paraId="5FF05BC8" w14:textId="668F94EC" w:rsidR="00A37929" w:rsidRPr="00F15FD1" w:rsidRDefault="00F25EB6" w:rsidP="00F25EB6">
      <w:pPr>
        <w:rPr>
          <w:sz w:val="24"/>
          <w:szCs w:val="24"/>
        </w:rPr>
      </w:pPr>
      <w:r w:rsidRPr="00F15FD1">
        <w:rPr>
          <w:sz w:val="24"/>
          <w:szCs w:val="24"/>
          <w:lang w:bidi="en-GB"/>
        </w:rPr>
        <w:t>Norway tries to control the numbers of pink salmon by blocking off the estuaries and sorting out the unwanted species, while allowing the indigenous species through. The sorting is done manually, which involves considerable cost and effort. In addition, trapping and sorting the fish has adverse effects, such as delayed migration and the fact that fish can be harmed when handled prior to being released again. Stress and mechanical injury to the skin can result in a breeding ground for diseases, especially fungal infections.</w:t>
      </w:r>
    </w:p>
    <w:p w14:paraId="3DEA5724" w14:textId="5A60209B" w:rsidR="00B14B57" w:rsidRPr="00F15FD1" w:rsidRDefault="00C913F8" w:rsidP="00804742">
      <w:pPr>
        <w:rPr>
          <w:b/>
          <w:bCs/>
          <w:sz w:val="24"/>
          <w:szCs w:val="24"/>
        </w:rPr>
      </w:pPr>
      <w:r w:rsidRPr="00F15FD1">
        <w:rPr>
          <w:b/>
          <w:sz w:val="24"/>
          <w:szCs w:val="24"/>
          <w:lang w:bidi="en-GB"/>
        </w:rPr>
        <w:t>The main objective of the project is to develop a solution that can distinguish pink salmon from Atlantic salmon without involving physical human contact and which can prevent pink salmon from spawning in the river.</w:t>
      </w:r>
    </w:p>
    <w:p w14:paraId="347410C4" w14:textId="011A6AD0" w:rsidR="00DA462D" w:rsidRDefault="00DA462D">
      <w:pPr>
        <w:rPr>
          <w:rFonts w:cs="Arial"/>
          <w:sz w:val="24"/>
          <w:szCs w:val="24"/>
        </w:rPr>
      </w:pPr>
      <w:r>
        <w:rPr>
          <w:rFonts w:cs="Arial"/>
          <w:sz w:val="24"/>
          <w:szCs w:val="24"/>
          <w:lang w:bidi="en-GB"/>
        </w:rPr>
        <w:br w:type="page"/>
      </w:r>
    </w:p>
    <w:p w14:paraId="296BECF3" w14:textId="5A31666C" w:rsidR="00DF4E4E" w:rsidRDefault="00DF4E4E" w:rsidP="0039769D">
      <w:pPr>
        <w:pStyle w:val="Overskrift1"/>
        <w:numPr>
          <w:ilvl w:val="0"/>
          <w:numId w:val="31"/>
        </w:numPr>
      </w:pPr>
      <w:bookmarkStart w:id="18" w:name="_Toc139626035"/>
      <w:r>
        <w:rPr>
          <w:lang w:bidi="en-GB"/>
        </w:rPr>
        <w:lastRenderedPageBreak/>
        <w:t>RULES FOR ENTERING INTO AND EXECUTING A PRE-COMMERCIAL PROCUREMENT</w:t>
      </w:r>
      <w:bookmarkEnd w:id="18"/>
    </w:p>
    <w:p w14:paraId="4BCE7021" w14:textId="77777777" w:rsidR="00DF4E4E" w:rsidRDefault="00DF4E4E" w:rsidP="006B430D">
      <w:pPr>
        <w:rPr>
          <w:rFonts w:cs="Arial"/>
          <w:sz w:val="24"/>
          <w:szCs w:val="24"/>
        </w:rPr>
      </w:pPr>
    </w:p>
    <w:p w14:paraId="1A489689" w14:textId="3705B33D" w:rsidR="00295456" w:rsidRPr="003B218C" w:rsidRDefault="00A70F6F" w:rsidP="0039769D">
      <w:pPr>
        <w:pStyle w:val="Overskrift2"/>
        <w:numPr>
          <w:ilvl w:val="1"/>
          <w:numId w:val="31"/>
        </w:numPr>
      </w:pPr>
      <w:bookmarkStart w:id="19" w:name="_Toc139626036"/>
      <w:r>
        <w:rPr>
          <w:lang w:bidi="en-GB"/>
        </w:rPr>
        <w:t>Selection of idea/concept (phase 0)</w:t>
      </w:r>
      <w:bookmarkEnd w:id="19"/>
    </w:p>
    <w:p w14:paraId="4B5F9705" w14:textId="77777777" w:rsidR="00821962" w:rsidRDefault="00821962" w:rsidP="0067792F">
      <w:pPr>
        <w:rPr>
          <w:rFonts w:cs="Arial"/>
          <w:sz w:val="24"/>
          <w:szCs w:val="24"/>
        </w:rPr>
      </w:pPr>
    </w:p>
    <w:p w14:paraId="6DC3B32C" w14:textId="0894B139" w:rsidR="0067792F" w:rsidRPr="003B218C" w:rsidRDefault="0067792F" w:rsidP="0067792F">
      <w:pPr>
        <w:rPr>
          <w:rFonts w:cs="Arial"/>
          <w:sz w:val="24"/>
          <w:szCs w:val="24"/>
        </w:rPr>
      </w:pPr>
      <w:r w:rsidRPr="003B218C">
        <w:rPr>
          <w:rFonts w:cs="Arial"/>
          <w:sz w:val="24"/>
          <w:szCs w:val="24"/>
          <w:lang w:bidi="en-GB"/>
        </w:rPr>
        <w:t>The competitive tender process includes the following stages:</w:t>
      </w:r>
    </w:p>
    <w:p w14:paraId="69F9F794" w14:textId="77777777" w:rsidR="00DA1997" w:rsidRDefault="00164673" w:rsidP="00DA1997">
      <w:pPr>
        <w:pStyle w:val="Listeavsnitt"/>
        <w:numPr>
          <w:ilvl w:val="0"/>
          <w:numId w:val="18"/>
        </w:numPr>
        <w:rPr>
          <w:sz w:val="24"/>
          <w:szCs w:val="24"/>
          <w:u w:val="single"/>
        </w:rPr>
      </w:pPr>
      <w:r w:rsidRPr="008A3F87">
        <w:rPr>
          <w:sz w:val="24"/>
          <w:szCs w:val="24"/>
          <w:u w:val="single"/>
          <w:lang w:bidi="en-GB"/>
        </w:rPr>
        <w:t>Announcement of pre-commercial procurement</w:t>
      </w:r>
    </w:p>
    <w:p w14:paraId="7B839146" w14:textId="5167186A" w:rsidR="00442117" w:rsidRPr="00045B62" w:rsidRDefault="006A447D" w:rsidP="00045B62">
      <w:pPr>
        <w:pStyle w:val="Listeavsnitt"/>
        <w:rPr>
          <w:rFonts w:cs="Arial"/>
          <w:sz w:val="24"/>
          <w:szCs w:val="24"/>
        </w:rPr>
      </w:pPr>
      <w:r w:rsidRPr="00045B62">
        <w:rPr>
          <w:rFonts w:cs="Arial"/>
          <w:sz w:val="24"/>
          <w:szCs w:val="24"/>
          <w:lang w:bidi="en-GB"/>
        </w:rPr>
        <w:t>The competitive tender starts when the tender documents have been announced on Doffin (Norwegian national notification database for public procurement). The tender documents consist of the rules of tender and the pre-commercial development agreement (the "agreement") with appendices. The description of needs in appendix 1 to the agreement describes the challenge that the contracting authority wishes to solve and its requirements for the solution. Contractors wishing to commence a research and development process to solve the challenge are encouraged to submit one or more idea sketches for the solution. Only the contractors that satisfy the qualification requirements will have their idea sketches evaluated in the competitive tender. See section 5 for further information regarding qualification requirements.</w:t>
      </w:r>
    </w:p>
    <w:p w14:paraId="6E5FD210" w14:textId="77777777" w:rsidR="0067792F" w:rsidRPr="00132E82" w:rsidRDefault="0067792F" w:rsidP="0067792F">
      <w:pPr>
        <w:pStyle w:val="Listeavsnitt"/>
        <w:rPr>
          <w:rFonts w:cs="Arial"/>
          <w:sz w:val="24"/>
          <w:szCs w:val="24"/>
        </w:rPr>
      </w:pPr>
    </w:p>
    <w:p w14:paraId="6D0A9424" w14:textId="42DE3320" w:rsidR="0067792F" w:rsidRPr="00E841BB" w:rsidRDefault="0067792F" w:rsidP="0067792F">
      <w:pPr>
        <w:pStyle w:val="Listeavsnitt"/>
        <w:numPr>
          <w:ilvl w:val="0"/>
          <w:numId w:val="18"/>
        </w:numPr>
        <w:rPr>
          <w:sz w:val="24"/>
          <w:szCs w:val="24"/>
          <w:u w:val="single"/>
        </w:rPr>
      </w:pPr>
      <w:r w:rsidRPr="00E841BB">
        <w:rPr>
          <w:sz w:val="24"/>
          <w:szCs w:val="24"/>
          <w:u w:val="single"/>
          <w:lang w:bidi="en-GB"/>
        </w:rPr>
        <w:t>Preparation of tender with idea sketch:</w:t>
      </w:r>
    </w:p>
    <w:p w14:paraId="3311E49D" w14:textId="5F29D16D" w:rsidR="00802D66" w:rsidRPr="00132E82" w:rsidRDefault="00093E79" w:rsidP="0067792F">
      <w:pPr>
        <w:pStyle w:val="Listeavsnitt"/>
        <w:rPr>
          <w:rFonts w:cs="Arial"/>
          <w:sz w:val="24"/>
          <w:szCs w:val="24"/>
        </w:rPr>
      </w:pPr>
      <w:r w:rsidRPr="00132E82">
        <w:rPr>
          <w:rFonts w:cs="Arial"/>
          <w:sz w:val="24"/>
          <w:szCs w:val="24"/>
          <w:lang w:bidi="en-GB"/>
        </w:rPr>
        <w:t xml:space="preserve">Tenderers that wish to enter into an agreement with the contracting authority must prepare an idea sketch based on the tender documents. The idea sketch must be sent to the contracting authority together with the qualification documents and confirmation that the tenderer wishes to participate in the competitive tender by the tender submission deadline. </w:t>
      </w:r>
    </w:p>
    <w:p w14:paraId="443C92A1" w14:textId="77777777" w:rsidR="00802D66" w:rsidRPr="00132E82" w:rsidRDefault="00802D66" w:rsidP="0067792F">
      <w:pPr>
        <w:pStyle w:val="Listeavsnitt"/>
        <w:rPr>
          <w:rFonts w:cs="Arial"/>
          <w:sz w:val="24"/>
          <w:szCs w:val="24"/>
        </w:rPr>
      </w:pPr>
    </w:p>
    <w:p w14:paraId="49E20B4F" w14:textId="17154443" w:rsidR="0067792F" w:rsidRPr="00132E82" w:rsidRDefault="0067792F" w:rsidP="0067792F">
      <w:pPr>
        <w:pStyle w:val="Listeavsnitt"/>
        <w:rPr>
          <w:rFonts w:cs="Arial"/>
          <w:sz w:val="24"/>
          <w:szCs w:val="24"/>
        </w:rPr>
      </w:pPr>
      <w:r w:rsidRPr="00132E82">
        <w:rPr>
          <w:rFonts w:cs="Arial"/>
          <w:sz w:val="24"/>
          <w:szCs w:val="24"/>
          <w:lang w:bidi="en-GB"/>
        </w:rPr>
        <w:t>Tenderers have the opportunity to submit questions regarding tender documents before the deadline for submitting questions expires.</w:t>
      </w:r>
    </w:p>
    <w:p w14:paraId="259586D4" w14:textId="77777777" w:rsidR="0067792F" w:rsidRPr="00132E82" w:rsidRDefault="0067792F" w:rsidP="00132E82">
      <w:pPr>
        <w:pStyle w:val="Listeavsnitt"/>
        <w:rPr>
          <w:rFonts w:cs="Arial"/>
          <w:sz w:val="24"/>
          <w:szCs w:val="24"/>
        </w:rPr>
      </w:pPr>
    </w:p>
    <w:p w14:paraId="74622D3B" w14:textId="1518C24E" w:rsidR="0067792F" w:rsidRPr="009564DF" w:rsidRDefault="0067792F" w:rsidP="0067792F">
      <w:pPr>
        <w:pStyle w:val="Listeavsnitt"/>
        <w:numPr>
          <w:ilvl w:val="0"/>
          <w:numId w:val="18"/>
        </w:numPr>
        <w:rPr>
          <w:sz w:val="24"/>
          <w:szCs w:val="24"/>
          <w:u w:val="single"/>
        </w:rPr>
      </w:pPr>
      <w:r w:rsidRPr="009564DF">
        <w:rPr>
          <w:sz w:val="24"/>
          <w:szCs w:val="24"/>
          <w:u w:val="single"/>
          <w:lang w:bidi="en-GB"/>
        </w:rPr>
        <w:t>Evaluation of tender with idea sketch</w:t>
      </w:r>
    </w:p>
    <w:p w14:paraId="2B461633" w14:textId="62542FFE" w:rsidR="00531453" w:rsidRDefault="0067792F" w:rsidP="003D5347">
      <w:pPr>
        <w:pStyle w:val="Listeavsnitt"/>
        <w:rPr>
          <w:rFonts w:cs="Arial"/>
          <w:sz w:val="24"/>
          <w:szCs w:val="24"/>
        </w:rPr>
      </w:pPr>
      <w:r w:rsidRPr="009564DF">
        <w:rPr>
          <w:rFonts w:cs="Arial"/>
          <w:sz w:val="24"/>
          <w:szCs w:val="24"/>
          <w:lang w:bidi="en-GB"/>
        </w:rPr>
        <w:t xml:space="preserve">All tenderers that satisfy the qualification requirements will have their idea sketches evaluated. </w:t>
      </w:r>
    </w:p>
    <w:p w14:paraId="756E35CE" w14:textId="5AED9413" w:rsidR="00442117" w:rsidRPr="009564DF" w:rsidRDefault="0067792F" w:rsidP="003D5347">
      <w:pPr>
        <w:pStyle w:val="Listeavsnitt"/>
        <w:rPr>
          <w:sz w:val="24"/>
          <w:szCs w:val="24"/>
        </w:rPr>
      </w:pPr>
      <w:r w:rsidRPr="009564DF">
        <w:rPr>
          <w:sz w:val="24"/>
          <w:szCs w:val="24"/>
          <w:lang w:bidi="en-GB"/>
        </w:rPr>
        <w:t xml:space="preserve">Evaluation of the idea sketch will be based on the award criteria in section 6.1. </w:t>
      </w:r>
    </w:p>
    <w:p w14:paraId="554104A5" w14:textId="77777777" w:rsidR="0067792F" w:rsidRPr="00E121A2" w:rsidRDefault="0067792F" w:rsidP="0067792F">
      <w:pPr>
        <w:pStyle w:val="Listeavsnitt"/>
        <w:rPr>
          <w:color w:val="FF0000"/>
          <w:sz w:val="24"/>
          <w:szCs w:val="24"/>
          <w:u w:val="single"/>
        </w:rPr>
      </w:pPr>
    </w:p>
    <w:p w14:paraId="3A5C0F20" w14:textId="27393AE0" w:rsidR="0067792F" w:rsidRPr="00E223C7" w:rsidRDefault="0067792F" w:rsidP="0067792F">
      <w:pPr>
        <w:pStyle w:val="Listeavsnitt"/>
        <w:numPr>
          <w:ilvl w:val="0"/>
          <w:numId w:val="18"/>
        </w:numPr>
        <w:rPr>
          <w:sz w:val="24"/>
          <w:szCs w:val="24"/>
          <w:u w:val="single"/>
        </w:rPr>
      </w:pPr>
      <w:r w:rsidRPr="00E223C7">
        <w:rPr>
          <w:sz w:val="24"/>
          <w:szCs w:val="24"/>
          <w:u w:val="single"/>
          <w:lang w:bidi="en-GB"/>
        </w:rPr>
        <w:t>Negotiations</w:t>
      </w:r>
    </w:p>
    <w:p w14:paraId="78BD08A7" w14:textId="279EE981" w:rsidR="00003442" w:rsidRPr="00E223C7" w:rsidRDefault="00003442" w:rsidP="00C5048C">
      <w:pPr>
        <w:pStyle w:val="Listeavsnitt"/>
        <w:rPr>
          <w:sz w:val="24"/>
          <w:szCs w:val="24"/>
        </w:rPr>
      </w:pPr>
      <w:r w:rsidRPr="00E223C7">
        <w:rPr>
          <w:rFonts w:cs="Arial"/>
          <w:sz w:val="24"/>
          <w:szCs w:val="24"/>
          <w:lang w:bidi="en-GB"/>
        </w:rPr>
        <w:t xml:space="preserve">Tenderers may be invited to negotiations to clarify and potentially improve their idea sketch, proposed solution, prototype and/or proposal for field testing. It is up to the contracting authority to decide whether or not to conduct negotiations, including how and with whom the negotiations should be conducted in the various phases.  </w:t>
      </w:r>
    </w:p>
    <w:p w14:paraId="0701DA32" w14:textId="77777777" w:rsidR="00C5048C" w:rsidRPr="00E223C7" w:rsidRDefault="00C5048C" w:rsidP="0067792F">
      <w:pPr>
        <w:pStyle w:val="Listeavsnitt"/>
        <w:rPr>
          <w:sz w:val="24"/>
          <w:szCs w:val="24"/>
        </w:rPr>
      </w:pPr>
    </w:p>
    <w:p w14:paraId="240C8381" w14:textId="6B76C8B2" w:rsidR="0067792F" w:rsidRPr="00226CC3" w:rsidRDefault="00111A33" w:rsidP="0067792F">
      <w:pPr>
        <w:pStyle w:val="Listeavsnitt"/>
        <w:numPr>
          <w:ilvl w:val="0"/>
          <w:numId w:val="18"/>
        </w:numPr>
        <w:rPr>
          <w:sz w:val="24"/>
          <w:szCs w:val="24"/>
          <w:u w:val="single"/>
        </w:rPr>
      </w:pPr>
      <w:r>
        <w:rPr>
          <w:sz w:val="24"/>
          <w:szCs w:val="24"/>
          <w:u w:val="single"/>
          <w:lang w:bidi="en-GB"/>
        </w:rPr>
        <w:t>Signing of agreement</w:t>
      </w:r>
    </w:p>
    <w:p w14:paraId="0BA1EE6E" w14:textId="5DF86332" w:rsidR="00531453" w:rsidRDefault="00111A33" w:rsidP="0067792F">
      <w:pPr>
        <w:pStyle w:val="Listeavsnitt"/>
        <w:rPr>
          <w:sz w:val="24"/>
          <w:szCs w:val="24"/>
        </w:rPr>
      </w:pPr>
      <w:r>
        <w:rPr>
          <w:sz w:val="24"/>
          <w:szCs w:val="24"/>
          <w:lang w:bidi="en-GB"/>
        </w:rPr>
        <w:t xml:space="preserve">The contracting authority will sign an agreement with the tenderers that are qualified and have the best idea sketches. </w:t>
      </w:r>
    </w:p>
    <w:p w14:paraId="0EE6BC68" w14:textId="77777777" w:rsidR="00635CA5" w:rsidRPr="00E121A2" w:rsidRDefault="00635CA5" w:rsidP="000F1804">
      <w:pPr>
        <w:pStyle w:val="Brdtekst"/>
        <w:rPr>
          <w:rFonts w:ascii="Arial" w:hAnsi="Arial" w:cs="Arial"/>
          <w:color w:val="FF0000"/>
          <w:sz w:val="24"/>
          <w:szCs w:val="24"/>
        </w:rPr>
      </w:pPr>
    </w:p>
    <w:p w14:paraId="44D6903D" w14:textId="52C2049B" w:rsidR="00295456" w:rsidRPr="003E0F37" w:rsidRDefault="00295456" w:rsidP="0039769D">
      <w:pPr>
        <w:pStyle w:val="Overskrift2"/>
        <w:numPr>
          <w:ilvl w:val="1"/>
          <w:numId w:val="31"/>
        </w:numPr>
      </w:pPr>
      <w:bookmarkStart w:id="20" w:name="_Toc139626037"/>
      <w:r w:rsidRPr="003E0F37">
        <w:rPr>
          <w:lang w:bidi="en-GB"/>
        </w:rPr>
        <w:lastRenderedPageBreak/>
        <w:t>Implementation of the research and development project (phases 1 – 3)</w:t>
      </w:r>
      <w:bookmarkEnd w:id="20"/>
    </w:p>
    <w:p w14:paraId="1366B875" w14:textId="78378645" w:rsidR="00AD49F5" w:rsidRPr="00DC0063" w:rsidRDefault="00DC0063" w:rsidP="004F0CD8">
      <w:pPr>
        <w:rPr>
          <w:rFonts w:cs="Arial"/>
          <w:sz w:val="24"/>
          <w:szCs w:val="24"/>
        </w:rPr>
      </w:pPr>
      <w:r w:rsidRPr="00DC0063">
        <w:rPr>
          <w:rFonts w:cs="Arial"/>
          <w:sz w:val="24"/>
          <w:szCs w:val="24"/>
          <w:lang w:bidi="en-GB"/>
        </w:rPr>
        <w:t>The research and development project shall be carried out with the following phases:</w:t>
      </w:r>
    </w:p>
    <w:p w14:paraId="318191C0" w14:textId="1850BD6C" w:rsidR="004F0CD8" w:rsidRPr="00BC08CB" w:rsidRDefault="004F0CD8" w:rsidP="004F0CD8">
      <w:pPr>
        <w:rPr>
          <w:rFonts w:cs="Arial"/>
          <w:b/>
          <w:sz w:val="24"/>
          <w:szCs w:val="24"/>
        </w:rPr>
      </w:pPr>
      <w:r w:rsidRPr="00BC08CB">
        <w:rPr>
          <w:rFonts w:cs="Arial"/>
          <w:b/>
          <w:sz w:val="24"/>
          <w:szCs w:val="24"/>
          <w:lang w:bidi="en-GB"/>
        </w:rPr>
        <w:t>PHASE 1: Development of proposed solution</w:t>
      </w:r>
    </w:p>
    <w:p w14:paraId="5DA1A8DE" w14:textId="2CBD0615" w:rsidR="00111A33" w:rsidRPr="008869C2" w:rsidRDefault="005F5F3C" w:rsidP="008869C2">
      <w:pPr>
        <w:pStyle w:val="Listeavsnitt"/>
        <w:numPr>
          <w:ilvl w:val="0"/>
          <w:numId w:val="23"/>
        </w:numPr>
        <w:rPr>
          <w:rFonts w:cs="Arial"/>
          <w:sz w:val="24"/>
          <w:szCs w:val="24"/>
        </w:rPr>
      </w:pPr>
      <w:r>
        <w:rPr>
          <w:rFonts w:cs="Arial"/>
          <w:sz w:val="24"/>
          <w:szCs w:val="24"/>
          <w:lang w:bidi="en-GB"/>
        </w:rPr>
        <w:t>Using the idea sketch, the contractor must prepare a proposed solution for a prototype based on the requirements specified by the contracting authority in appendix 1 of the agreement.</w:t>
      </w:r>
    </w:p>
    <w:p w14:paraId="62DDBE5A" w14:textId="64499135" w:rsidR="00ED2D2D" w:rsidRPr="004D2845" w:rsidRDefault="00111A33" w:rsidP="004D2845">
      <w:pPr>
        <w:pStyle w:val="Listeavsnitt"/>
        <w:numPr>
          <w:ilvl w:val="0"/>
          <w:numId w:val="23"/>
        </w:numPr>
        <w:rPr>
          <w:rFonts w:cs="Arial"/>
          <w:sz w:val="24"/>
          <w:szCs w:val="24"/>
        </w:rPr>
      </w:pPr>
      <w:r>
        <w:rPr>
          <w:rFonts w:cs="Arial"/>
          <w:sz w:val="24"/>
          <w:szCs w:val="24"/>
          <w:lang w:bidi="en-GB"/>
        </w:rPr>
        <w:t>The proposed solution is evaluated as specified in the call-off agreement for phase 2, and the contracting authority will sign the call-off agreements for phase 2 with up to 3 contractors that have the best proposed solutions. For contractors that do not receive a call-off agreement for phase 2, the agreement will be terminated.</w:t>
      </w:r>
    </w:p>
    <w:p w14:paraId="595CB44A" w14:textId="40D3657A" w:rsidR="004F0CD8" w:rsidRPr="00C6713E" w:rsidRDefault="004F0CD8" w:rsidP="004F0CD8">
      <w:pPr>
        <w:rPr>
          <w:rFonts w:cs="Arial"/>
          <w:b/>
          <w:sz w:val="24"/>
          <w:szCs w:val="24"/>
        </w:rPr>
      </w:pPr>
      <w:r w:rsidRPr="00C6713E">
        <w:rPr>
          <w:rFonts w:cs="Arial"/>
          <w:b/>
          <w:sz w:val="24"/>
          <w:szCs w:val="24"/>
          <w:lang w:bidi="en-GB"/>
        </w:rPr>
        <w:t>PHASE 2: Development of a prototype</w:t>
      </w:r>
    </w:p>
    <w:p w14:paraId="12937155" w14:textId="6E4A6DE8" w:rsidR="00F06B7F" w:rsidRDefault="004A62B9" w:rsidP="00C6713E">
      <w:pPr>
        <w:pStyle w:val="Listeavsnitt"/>
        <w:numPr>
          <w:ilvl w:val="0"/>
          <w:numId w:val="24"/>
        </w:numPr>
        <w:rPr>
          <w:rFonts w:cs="Arial"/>
          <w:sz w:val="24"/>
          <w:szCs w:val="24"/>
        </w:rPr>
      </w:pPr>
      <w:r>
        <w:rPr>
          <w:rFonts w:cs="Arial"/>
          <w:sz w:val="24"/>
          <w:szCs w:val="24"/>
          <w:lang w:bidi="en-GB"/>
        </w:rPr>
        <w:t>In accordance with the proposed solution, the contractor shall prepare a prototype based on the contracting authority's requirements set out in appendix 1 of the agreement and the call-off agreement for phase 2.</w:t>
      </w:r>
    </w:p>
    <w:p w14:paraId="167FEDB8" w14:textId="54A70B9E" w:rsidR="00C6713E" w:rsidRPr="00C6713E" w:rsidRDefault="004A62B9" w:rsidP="00C6713E">
      <w:pPr>
        <w:pStyle w:val="Listeavsnitt"/>
        <w:numPr>
          <w:ilvl w:val="0"/>
          <w:numId w:val="24"/>
        </w:numPr>
        <w:rPr>
          <w:rFonts w:cs="Arial"/>
          <w:sz w:val="24"/>
          <w:szCs w:val="24"/>
        </w:rPr>
      </w:pPr>
      <w:r>
        <w:rPr>
          <w:rFonts w:cs="Arial"/>
          <w:sz w:val="24"/>
          <w:szCs w:val="24"/>
          <w:lang w:bidi="en-GB"/>
        </w:rPr>
        <w:t xml:space="preserve">The prototype shall be evaluated as specified in the call-off agreement for phase 3, and the contracting authority will sign call-off agreements for up to 2 contractors for phase 3 with the contractors that have the best prototypes. For contractors that do not receive a call-off agreement for phase 3, the agreement will be terminated. </w:t>
      </w:r>
    </w:p>
    <w:p w14:paraId="547D625C" w14:textId="77777777" w:rsidR="004F0CD8" w:rsidRPr="007305F5" w:rsidRDefault="004F0CD8" w:rsidP="004F0CD8">
      <w:pPr>
        <w:rPr>
          <w:rFonts w:cs="Arial"/>
          <w:sz w:val="24"/>
          <w:szCs w:val="24"/>
        </w:rPr>
      </w:pPr>
    </w:p>
    <w:p w14:paraId="69333757" w14:textId="51287625" w:rsidR="004F0CD8" w:rsidRDefault="004F0CD8" w:rsidP="004F0CD8">
      <w:pPr>
        <w:rPr>
          <w:rFonts w:cs="Arial"/>
          <w:b/>
          <w:sz w:val="24"/>
          <w:szCs w:val="24"/>
        </w:rPr>
      </w:pPr>
      <w:r w:rsidRPr="00D35A2D">
        <w:rPr>
          <w:rFonts w:cs="Arial"/>
          <w:b/>
          <w:sz w:val="24"/>
          <w:szCs w:val="24"/>
          <w:lang w:bidi="en-GB"/>
        </w:rPr>
        <w:t>PHASE 3: "Field testing of solution"</w:t>
      </w:r>
    </w:p>
    <w:p w14:paraId="70A13EA1" w14:textId="2C386FD6" w:rsidR="00D35A2D" w:rsidRDefault="005725DE" w:rsidP="00D35A2D">
      <w:pPr>
        <w:pStyle w:val="Listeavsnitt"/>
        <w:numPr>
          <w:ilvl w:val="0"/>
          <w:numId w:val="25"/>
        </w:numPr>
        <w:rPr>
          <w:rFonts w:cs="Arial"/>
          <w:sz w:val="24"/>
          <w:szCs w:val="24"/>
        </w:rPr>
      </w:pPr>
      <w:r>
        <w:rPr>
          <w:rFonts w:cs="Arial"/>
          <w:sz w:val="24"/>
          <w:szCs w:val="24"/>
          <w:lang w:bidi="en-GB"/>
        </w:rPr>
        <w:t xml:space="preserve">In accordance with the prototype, the contractor shall prepare a plan for field testing based on the contracting authority's requirements set out in appendix 1 of the agreement and the call-off agreement for phase 3. </w:t>
      </w:r>
    </w:p>
    <w:p w14:paraId="30F0AF16" w14:textId="77777777" w:rsidR="007230F1" w:rsidRDefault="007230F1" w:rsidP="00DE4740">
      <w:pPr>
        <w:rPr>
          <w:sz w:val="24"/>
          <w:szCs w:val="24"/>
        </w:rPr>
      </w:pPr>
    </w:p>
    <w:p w14:paraId="1440263D" w14:textId="4528B286" w:rsidR="00D8067B" w:rsidRDefault="00D8067B" w:rsidP="0039769D">
      <w:pPr>
        <w:pStyle w:val="Overskrift2"/>
        <w:numPr>
          <w:ilvl w:val="1"/>
          <w:numId w:val="31"/>
        </w:numPr>
      </w:pPr>
      <w:bookmarkStart w:id="21" w:name="_Toc139626038"/>
      <w:r>
        <w:rPr>
          <w:lang w:bidi="en-GB"/>
        </w:rPr>
        <w:t>Schedule for implementation of pre-commercial procurement</w:t>
      </w:r>
      <w:bookmarkEnd w:id="21"/>
    </w:p>
    <w:p w14:paraId="45559B37" w14:textId="4F39F9F0" w:rsidR="00D8067B" w:rsidRDefault="00D8067B" w:rsidP="00D8067B"/>
    <w:p w14:paraId="3E4FA279" w14:textId="5982448B" w:rsidR="00B87368" w:rsidRPr="007736E7" w:rsidRDefault="00B87368" w:rsidP="004D1794">
      <w:pPr>
        <w:pStyle w:val="Overskrift4"/>
        <w:numPr>
          <w:ilvl w:val="2"/>
          <w:numId w:val="27"/>
        </w:numPr>
      </w:pPr>
      <w:r w:rsidRPr="007736E7">
        <w:rPr>
          <w:lang w:bidi="en-GB"/>
        </w:rPr>
        <w:t>Important dates for conducting phase 0</w:t>
      </w:r>
    </w:p>
    <w:p w14:paraId="1018D4E6" w14:textId="77777777" w:rsidR="00B87368" w:rsidRPr="007736E7" w:rsidRDefault="00B87368" w:rsidP="00B87368">
      <w:pPr>
        <w:rPr>
          <w:rFonts w:cs="Arial"/>
          <w:sz w:val="24"/>
          <w:szCs w:val="24"/>
        </w:rPr>
      </w:pPr>
      <w:r w:rsidRPr="007736E7">
        <w:rPr>
          <w:rFonts w:cs="Arial"/>
          <w:sz w:val="24"/>
          <w:szCs w:val="24"/>
          <w:lang w:bidi="en-GB"/>
        </w:rPr>
        <w:t xml:space="preserve">The contracting authority has established the following timeframes for the process: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78"/>
        <w:gridCol w:w="2835"/>
      </w:tblGrid>
      <w:tr w:rsidR="00D2080F" w:rsidRPr="002F26CF" w14:paraId="3295D5D1" w14:textId="77777777" w:rsidTr="00295040">
        <w:tc>
          <w:tcPr>
            <w:tcW w:w="8613" w:type="dxa"/>
            <w:gridSpan w:val="2"/>
            <w:shd w:val="clear" w:color="auto" w:fill="AEB6DC"/>
            <w:vAlign w:val="center"/>
          </w:tcPr>
          <w:p w14:paraId="2D410627" w14:textId="4ED599DF" w:rsidR="00D2080F" w:rsidRPr="007736E7" w:rsidRDefault="00D2080F" w:rsidP="008D1EA4">
            <w:pPr>
              <w:jc w:val="center"/>
              <w:rPr>
                <w:rFonts w:cs="Arial"/>
                <w:b/>
                <w:sz w:val="24"/>
                <w:szCs w:val="24"/>
              </w:rPr>
            </w:pPr>
            <w:r>
              <w:rPr>
                <w:rFonts w:cs="Arial"/>
                <w:b/>
                <w:sz w:val="24"/>
                <w:szCs w:val="24"/>
                <w:lang w:bidi="en-GB"/>
              </w:rPr>
              <w:t>PHASE 0 – SELECTION OF IDEA/CONCEPT</w:t>
            </w:r>
          </w:p>
        </w:tc>
      </w:tr>
      <w:tr w:rsidR="00D2080F" w:rsidRPr="002F26CF" w14:paraId="54996396" w14:textId="77777777" w:rsidTr="00295040">
        <w:tc>
          <w:tcPr>
            <w:tcW w:w="5778" w:type="dxa"/>
            <w:shd w:val="clear" w:color="auto" w:fill="AEB6DC"/>
          </w:tcPr>
          <w:p w14:paraId="419BB8BD" w14:textId="0B4E9A43" w:rsidR="00D2080F" w:rsidRPr="007736E7" w:rsidRDefault="00D2080F" w:rsidP="002A37F1">
            <w:pPr>
              <w:rPr>
                <w:rFonts w:cs="Arial"/>
                <w:b/>
                <w:sz w:val="24"/>
                <w:szCs w:val="24"/>
              </w:rPr>
            </w:pPr>
            <w:r>
              <w:rPr>
                <w:rFonts w:cs="Arial"/>
                <w:b/>
                <w:sz w:val="24"/>
                <w:szCs w:val="24"/>
                <w:lang w:bidi="en-GB"/>
              </w:rPr>
              <w:t>Activity</w:t>
            </w:r>
          </w:p>
        </w:tc>
        <w:tc>
          <w:tcPr>
            <w:tcW w:w="2835" w:type="dxa"/>
            <w:shd w:val="clear" w:color="auto" w:fill="AEB6DC"/>
          </w:tcPr>
          <w:p w14:paraId="0E0AEFAC" w14:textId="312E7253" w:rsidR="00D2080F" w:rsidRPr="007736E7" w:rsidRDefault="00D2080F" w:rsidP="002A37F1">
            <w:pPr>
              <w:rPr>
                <w:rFonts w:cs="Arial"/>
                <w:b/>
                <w:sz w:val="24"/>
                <w:szCs w:val="24"/>
              </w:rPr>
            </w:pPr>
            <w:r>
              <w:rPr>
                <w:rFonts w:cs="Arial"/>
                <w:b/>
                <w:sz w:val="24"/>
                <w:szCs w:val="24"/>
                <w:lang w:bidi="en-GB"/>
              </w:rPr>
              <w:t>Date</w:t>
            </w:r>
          </w:p>
        </w:tc>
      </w:tr>
      <w:tr w:rsidR="00B87368" w:rsidRPr="009B4FB2" w14:paraId="63379010" w14:textId="77777777" w:rsidTr="002A37F1">
        <w:tc>
          <w:tcPr>
            <w:tcW w:w="5778" w:type="dxa"/>
          </w:tcPr>
          <w:p w14:paraId="39388FFD" w14:textId="2A1AF4B7" w:rsidR="00B87368" w:rsidRPr="009B4FB2" w:rsidRDefault="002976D7" w:rsidP="002A37F1">
            <w:pPr>
              <w:rPr>
                <w:rFonts w:cs="Arial"/>
                <w:sz w:val="24"/>
                <w:szCs w:val="24"/>
              </w:rPr>
            </w:pPr>
            <w:r>
              <w:rPr>
                <w:rFonts w:cs="Arial"/>
                <w:sz w:val="24"/>
                <w:szCs w:val="24"/>
                <w:lang w:bidi="en-GB"/>
              </w:rPr>
              <w:t xml:space="preserve">Deadline for completing the </w:t>
            </w:r>
            <w:hyperlink r:id="rId18" w:history="1">
              <w:r w:rsidRPr="00A84308">
                <w:rPr>
                  <w:rStyle w:val="Hyperkobling"/>
                  <w:rFonts w:cs="Arial"/>
                  <w:sz w:val="24"/>
                  <w:szCs w:val="24"/>
                  <w:lang w:bidi="en-GB"/>
                </w:rPr>
                <w:t>Matchmaking</w:t>
              </w:r>
            </w:hyperlink>
            <w:r>
              <w:rPr>
                <w:rFonts w:cs="Arial"/>
                <w:sz w:val="24"/>
                <w:szCs w:val="24"/>
                <w:lang w:bidi="en-GB"/>
              </w:rPr>
              <w:t xml:space="preserve"> form for those that wish to make use of the option</w:t>
            </w:r>
            <w:r w:rsidR="009E2068">
              <w:rPr>
                <w:rFonts w:cs="Arial"/>
                <w:sz w:val="24"/>
                <w:szCs w:val="24"/>
                <w:lang w:bidi="en-GB"/>
              </w:rPr>
              <w:t>.</w:t>
            </w:r>
          </w:p>
        </w:tc>
        <w:tc>
          <w:tcPr>
            <w:tcW w:w="2835" w:type="dxa"/>
          </w:tcPr>
          <w:p w14:paraId="49F8A750" w14:textId="40028622" w:rsidR="00B87368" w:rsidRPr="004D0F56" w:rsidRDefault="00716F22" w:rsidP="002A37F1">
            <w:pPr>
              <w:rPr>
                <w:rFonts w:cs="Arial"/>
                <w:sz w:val="24"/>
                <w:szCs w:val="24"/>
              </w:rPr>
            </w:pPr>
            <w:r w:rsidRPr="004D0F56">
              <w:rPr>
                <w:rFonts w:cs="Arial"/>
                <w:sz w:val="24"/>
                <w:szCs w:val="24"/>
                <w:lang w:bidi="en-GB"/>
              </w:rPr>
              <w:t>21/07/2023 at 12:00 noon</w:t>
            </w:r>
          </w:p>
        </w:tc>
      </w:tr>
      <w:tr w:rsidR="002976D7" w:rsidRPr="009B4FB2" w14:paraId="18DAB93D" w14:textId="77777777" w:rsidTr="002A37F1">
        <w:tc>
          <w:tcPr>
            <w:tcW w:w="5778" w:type="dxa"/>
          </w:tcPr>
          <w:p w14:paraId="220AFBFC" w14:textId="1A11D720" w:rsidR="002976D7" w:rsidRPr="009B4FB2" w:rsidRDefault="002976D7" w:rsidP="002976D7">
            <w:pPr>
              <w:rPr>
                <w:rFonts w:cs="Arial"/>
                <w:sz w:val="24"/>
                <w:szCs w:val="24"/>
              </w:rPr>
            </w:pPr>
            <w:r w:rsidRPr="009B4FB2">
              <w:rPr>
                <w:rFonts w:cs="Arial"/>
                <w:sz w:val="24"/>
                <w:szCs w:val="24"/>
                <w:lang w:bidi="en-GB"/>
              </w:rPr>
              <w:t>Deadline for submitting questions regarding implementation of the competitive tender.</w:t>
            </w:r>
          </w:p>
        </w:tc>
        <w:tc>
          <w:tcPr>
            <w:tcW w:w="2835" w:type="dxa"/>
          </w:tcPr>
          <w:p w14:paraId="1A71BFE0" w14:textId="39769741" w:rsidR="002976D7" w:rsidRPr="004D0F56" w:rsidRDefault="002976D7" w:rsidP="002976D7">
            <w:pPr>
              <w:rPr>
                <w:rFonts w:cs="Arial"/>
                <w:sz w:val="24"/>
                <w:szCs w:val="24"/>
              </w:rPr>
            </w:pPr>
            <w:r w:rsidRPr="004D0F56">
              <w:rPr>
                <w:rFonts w:cs="Arial"/>
                <w:sz w:val="24"/>
                <w:szCs w:val="24"/>
                <w:lang w:bidi="en-GB"/>
              </w:rPr>
              <w:t>11/09/2023 at 11:00pm</w:t>
            </w:r>
          </w:p>
        </w:tc>
      </w:tr>
      <w:tr w:rsidR="002976D7" w:rsidRPr="009B4FB2" w14:paraId="787B736E" w14:textId="77777777" w:rsidTr="002A37F1">
        <w:tc>
          <w:tcPr>
            <w:tcW w:w="5778" w:type="dxa"/>
          </w:tcPr>
          <w:p w14:paraId="659E9425" w14:textId="672AEAFE" w:rsidR="002976D7" w:rsidRPr="009B4FB2" w:rsidRDefault="002976D7" w:rsidP="002976D7">
            <w:pPr>
              <w:rPr>
                <w:rFonts w:cs="Arial"/>
                <w:sz w:val="24"/>
                <w:szCs w:val="24"/>
              </w:rPr>
            </w:pPr>
            <w:r w:rsidRPr="009B4FB2">
              <w:rPr>
                <w:rFonts w:cs="Arial"/>
                <w:sz w:val="24"/>
                <w:szCs w:val="24"/>
                <w:lang w:bidi="en-GB"/>
              </w:rPr>
              <w:t>Deadline for submitting idea sketch</w:t>
            </w:r>
            <w:r w:rsidR="009E2068">
              <w:rPr>
                <w:rFonts w:cs="Arial"/>
                <w:sz w:val="24"/>
                <w:szCs w:val="24"/>
                <w:lang w:bidi="en-GB"/>
              </w:rPr>
              <w:t>.</w:t>
            </w:r>
          </w:p>
        </w:tc>
        <w:tc>
          <w:tcPr>
            <w:tcW w:w="2835" w:type="dxa"/>
          </w:tcPr>
          <w:p w14:paraId="0FA64395" w14:textId="7EE849FB" w:rsidR="002976D7" w:rsidRPr="004D0F56" w:rsidRDefault="002976D7" w:rsidP="002976D7">
            <w:pPr>
              <w:rPr>
                <w:rFonts w:cs="Arial"/>
                <w:sz w:val="24"/>
                <w:szCs w:val="24"/>
              </w:rPr>
            </w:pPr>
            <w:r w:rsidRPr="004D0F56">
              <w:rPr>
                <w:rFonts w:cs="Arial"/>
                <w:sz w:val="24"/>
                <w:szCs w:val="24"/>
                <w:lang w:bidi="en-GB"/>
              </w:rPr>
              <w:t>15/09/2023 at 12:00 noon</w:t>
            </w:r>
          </w:p>
        </w:tc>
      </w:tr>
      <w:tr w:rsidR="002976D7" w:rsidRPr="009B4FB2" w14:paraId="651F44FF" w14:textId="77777777" w:rsidTr="002A37F1">
        <w:tc>
          <w:tcPr>
            <w:tcW w:w="5778" w:type="dxa"/>
          </w:tcPr>
          <w:p w14:paraId="33084E07" w14:textId="532CCA46" w:rsidR="002976D7" w:rsidRPr="009B4FB2" w:rsidRDefault="002976D7" w:rsidP="002976D7">
            <w:pPr>
              <w:rPr>
                <w:rFonts w:cs="Arial"/>
                <w:sz w:val="24"/>
                <w:szCs w:val="24"/>
              </w:rPr>
            </w:pPr>
            <w:r w:rsidRPr="009B4FB2">
              <w:rPr>
                <w:rFonts w:cs="Arial"/>
                <w:sz w:val="24"/>
                <w:szCs w:val="24"/>
                <w:lang w:bidi="en-GB"/>
              </w:rPr>
              <w:t>Opening for tenders</w:t>
            </w:r>
          </w:p>
        </w:tc>
        <w:tc>
          <w:tcPr>
            <w:tcW w:w="2835" w:type="dxa"/>
          </w:tcPr>
          <w:p w14:paraId="60A6412D" w14:textId="77D48CDC" w:rsidR="002976D7" w:rsidRPr="004D0F56" w:rsidRDefault="002976D7" w:rsidP="002976D7">
            <w:pPr>
              <w:rPr>
                <w:rFonts w:cs="Arial"/>
                <w:sz w:val="24"/>
                <w:szCs w:val="24"/>
              </w:rPr>
            </w:pPr>
            <w:r w:rsidRPr="004D0F56">
              <w:rPr>
                <w:rFonts w:cs="Arial"/>
                <w:sz w:val="24"/>
                <w:szCs w:val="24"/>
                <w:lang w:bidi="en-GB"/>
              </w:rPr>
              <w:t>15/09/2023 at 12:00 noon</w:t>
            </w:r>
          </w:p>
        </w:tc>
      </w:tr>
      <w:tr w:rsidR="002976D7" w:rsidRPr="009B4FB2" w14:paraId="7FCCE051" w14:textId="77777777" w:rsidTr="002A37F1">
        <w:tc>
          <w:tcPr>
            <w:tcW w:w="5778" w:type="dxa"/>
          </w:tcPr>
          <w:p w14:paraId="7BA6C8D1" w14:textId="5C9FA234" w:rsidR="002976D7" w:rsidRPr="009B4FB2" w:rsidRDefault="002976D7" w:rsidP="002976D7">
            <w:pPr>
              <w:rPr>
                <w:rFonts w:cs="Arial"/>
                <w:sz w:val="24"/>
                <w:szCs w:val="24"/>
              </w:rPr>
            </w:pPr>
            <w:r w:rsidRPr="009B4FB2">
              <w:rPr>
                <w:rFonts w:cs="Arial"/>
                <w:sz w:val="24"/>
                <w:szCs w:val="24"/>
                <w:lang w:bidi="en-GB"/>
              </w:rPr>
              <w:lastRenderedPageBreak/>
              <w:t>Evaluation</w:t>
            </w:r>
          </w:p>
        </w:tc>
        <w:tc>
          <w:tcPr>
            <w:tcW w:w="2835" w:type="dxa"/>
          </w:tcPr>
          <w:p w14:paraId="4873067E" w14:textId="28CE5772" w:rsidR="002976D7" w:rsidRPr="004D0F56" w:rsidRDefault="002976D7" w:rsidP="002976D7">
            <w:pPr>
              <w:rPr>
                <w:rFonts w:cs="Arial"/>
                <w:sz w:val="24"/>
                <w:szCs w:val="24"/>
              </w:rPr>
            </w:pPr>
            <w:r w:rsidRPr="004D0F56">
              <w:rPr>
                <w:rFonts w:cs="Arial"/>
                <w:sz w:val="24"/>
                <w:szCs w:val="24"/>
                <w:lang w:bidi="en-GB"/>
              </w:rPr>
              <w:t xml:space="preserve">Week 38-39 </w:t>
            </w:r>
          </w:p>
        </w:tc>
      </w:tr>
      <w:tr w:rsidR="002976D7" w:rsidRPr="009B4FB2" w14:paraId="11B7545E" w14:textId="77777777" w:rsidTr="002A37F1">
        <w:tc>
          <w:tcPr>
            <w:tcW w:w="5778" w:type="dxa"/>
          </w:tcPr>
          <w:p w14:paraId="496494C5" w14:textId="77777777" w:rsidR="002976D7" w:rsidRPr="009B4FB2" w:rsidRDefault="002976D7" w:rsidP="002976D7">
            <w:pPr>
              <w:rPr>
                <w:rFonts w:cs="Arial"/>
                <w:sz w:val="24"/>
                <w:szCs w:val="24"/>
              </w:rPr>
            </w:pPr>
            <w:r w:rsidRPr="009B4FB2">
              <w:rPr>
                <w:rFonts w:cs="Arial"/>
                <w:sz w:val="24"/>
                <w:szCs w:val="24"/>
                <w:lang w:bidi="en-GB"/>
              </w:rPr>
              <w:t>Conclusion of contract</w:t>
            </w:r>
          </w:p>
        </w:tc>
        <w:tc>
          <w:tcPr>
            <w:tcW w:w="2835" w:type="dxa"/>
          </w:tcPr>
          <w:p w14:paraId="32AC2940" w14:textId="067F2DD3" w:rsidR="002976D7" w:rsidRPr="004D0F56" w:rsidRDefault="002976D7" w:rsidP="002976D7">
            <w:pPr>
              <w:rPr>
                <w:rFonts w:cs="Arial"/>
                <w:sz w:val="24"/>
                <w:szCs w:val="24"/>
              </w:rPr>
            </w:pPr>
            <w:r w:rsidRPr="004D0F56">
              <w:rPr>
                <w:rFonts w:cs="Arial"/>
                <w:sz w:val="24"/>
                <w:szCs w:val="24"/>
                <w:lang w:bidi="en-GB"/>
              </w:rPr>
              <w:t>6/10/2023</w:t>
            </w:r>
          </w:p>
        </w:tc>
      </w:tr>
      <w:tr w:rsidR="002976D7" w:rsidRPr="009B4FB2" w14:paraId="271DAD63" w14:textId="77777777" w:rsidTr="002A37F1">
        <w:tc>
          <w:tcPr>
            <w:tcW w:w="5778" w:type="dxa"/>
          </w:tcPr>
          <w:p w14:paraId="412C6501" w14:textId="77777777" w:rsidR="002976D7" w:rsidRPr="009B4FB2" w:rsidRDefault="002976D7" w:rsidP="002976D7">
            <w:pPr>
              <w:rPr>
                <w:rFonts w:cs="Arial"/>
                <w:sz w:val="24"/>
                <w:szCs w:val="24"/>
              </w:rPr>
            </w:pPr>
            <w:r w:rsidRPr="009B4FB2">
              <w:rPr>
                <w:rFonts w:cs="Arial"/>
                <w:sz w:val="24"/>
                <w:szCs w:val="24"/>
                <w:lang w:bidi="en-GB"/>
              </w:rPr>
              <w:t>Deadline for accepting tenders</w:t>
            </w:r>
          </w:p>
        </w:tc>
        <w:tc>
          <w:tcPr>
            <w:tcW w:w="2835" w:type="dxa"/>
          </w:tcPr>
          <w:p w14:paraId="5F2B9C72" w14:textId="3BC44AAB" w:rsidR="002976D7" w:rsidRPr="004D0F56" w:rsidRDefault="002976D7" w:rsidP="002976D7">
            <w:pPr>
              <w:rPr>
                <w:rFonts w:cs="Arial"/>
                <w:sz w:val="24"/>
                <w:szCs w:val="24"/>
              </w:rPr>
            </w:pPr>
            <w:r w:rsidRPr="004D0F56">
              <w:rPr>
                <w:rFonts w:cs="Arial"/>
                <w:sz w:val="24"/>
                <w:szCs w:val="24"/>
                <w:lang w:bidi="en-GB"/>
              </w:rPr>
              <w:t>15/11/2023</w:t>
            </w:r>
          </w:p>
        </w:tc>
      </w:tr>
    </w:tbl>
    <w:p w14:paraId="6212F111" w14:textId="7A54D4B4" w:rsidR="00B87368" w:rsidRDefault="00B87368" w:rsidP="00B87368">
      <w:pPr>
        <w:rPr>
          <w:rFonts w:cs="Arial"/>
          <w:color w:val="FF0000"/>
          <w:sz w:val="24"/>
          <w:szCs w:val="24"/>
        </w:rPr>
      </w:pPr>
      <w:r w:rsidRPr="009B4FB2">
        <w:rPr>
          <w:rFonts w:cs="Arial"/>
          <w:sz w:val="24"/>
          <w:szCs w:val="24"/>
          <w:lang w:bidi="en-GB"/>
        </w:rPr>
        <w:t>Please note that the dates following the tender deadline are provisional</w:t>
      </w:r>
      <w:r w:rsidRPr="002F26CF">
        <w:rPr>
          <w:rFonts w:cs="Arial"/>
          <w:color w:val="FF0000"/>
          <w:sz w:val="24"/>
          <w:szCs w:val="24"/>
          <w:lang w:bidi="en-GB"/>
        </w:rPr>
        <w:t xml:space="preserve">. </w:t>
      </w:r>
    </w:p>
    <w:p w14:paraId="2370EA43" w14:textId="3DD7E355" w:rsidR="00B87368" w:rsidRDefault="00B87368" w:rsidP="00B87368">
      <w:pPr>
        <w:rPr>
          <w:rFonts w:cs="Arial"/>
          <w:color w:val="FF0000"/>
          <w:sz w:val="24"/>
          <w:szCs w:val="24"/>
        </w:rPr>
      </w:pPr>
    </w:p>
    <w:p w14:paraId="7FF24672" w14:textId="13C79675" w:rsidR="00B87368" w:rsidRPr="007736E7" w:rsidRDefault="00B87368" w:rsidP="004D1794">
      <w:pPr>
        <w:pStyle w:val="Overskrift4"/>
        <w:numPr>
          <w:ilvl w:val="2"/>
          <w:numId w:val="27"/>
        </w:numPr>
      </w:pPr>
      <w:r>
        <w:rPr>
          <w:lang w:bidi="en-GB"/>
        </w:rPr>
        <w:t xml:space="preserve">Tentative progress plan for implementation of phases 1-3 </w:t>
      </w:r>
    </w:p>
    <w:p w14:paraId="0C856EB7" w14:textId="77777777" w:rsidR="00B87368" w:rsidRPr="007736E7" w:rsidRDefault="00B87368" w:rsidP="00B87368">
      <w:pPr>
        <w:rPr>
          <w:rFonts w:cs="Arial"/>
          <w:sz w:val="24"/>
          <w:szCs w:val="24"/>
        </w:rPr>
      </w:pPr>
      <w:r w:rsidRPr="007736E7">
        <w:rPr>
          <w:rFonts w:cs="Arial"/>
          <w:sz w:val="24"/>
          <w:szCs w:val="24"/>
          <w:lang w:bidi="en-GB"/>
        </w:rPr>
        <w:t xml:space="preserve">The contracting authority has established the following timeframes for the process: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78"/>
        <w:gridCol w:w="2835"/>
      </w:tblGrid>
      <w:tr w:rsidR="00D2080F" w:rsidRPr="002F26CF" w14:paraId="6AC45C7B" w14:textId="77777777" w:rsidTr="0055793B">
        <w:tc>
          <w:tcPr>
            <w:tcW w:w="8613" w:type="dxa"/>
            <w:gridSpan w:val="2"/>
            <w:shd w:val="clear" w:color="auto" w:fill="AEB6DC"/>
          </w:tcPr>
          <w:p w14:paraId="2EAAD544" w14:textId="75B49119" w:rsidR="00D2080F" w:rsidRPr="0055793B" w:rsidRDefault="00D2080F" w:rsidP="00D2080F">
            <w:pPr>
              <w:jc w:val="center"/>
              <w:rPr>
                <w:rFonts w:cs="Arial"/>
                <w:b/>
                <w:sz w:val="24"/>
                <w:szCs w:val="24"/>
              </w:rPr>
            </w:pPr>
            <w:r w:rsidRPr="0055793B">
              <w:rPr>
                <w:rFonts w:cs="Arial"/>
                <w:b/>
                <w:sz w:val="24"/>
                <w:szCs w:val="24"/>
                <w:lang w:bidi="en-GB"/>
              </w:rPr>
              <w:t>PHASE 1 – DEVELOPMENT OF PROPOSED SOLUTION</w:t>
            </w:r>
          </w:p>
        </w:tc>
      </w:tr>
      <w:tr w:rsidR="00B87368" w:rsidRPr="009B4FB2" w14:paraId="70B0D46D" w14:textId="77777777" w:rsidTr="0055793B">
        <w:tc>
          <w:tcPr>
            <w:tcW w:w="5778" w:type="dxa"/>
            <w:shd w:val="clear" w:color="auto" w:fill="AEB6DC"/>
          </w:tcPr>
          <w:p w14:paraId="0A1CBF2B" w14:textId="03A51AC9" w:rsidR="00B87368" w:rsidRPr="0055793B" w:rsidRDefault="00A43299" w:rsidP="002A37F1">
            <w:pPr>
              <w:rPr>
                <w:rFonts w:cs="Arial"/>
                <w:b/>
                <w:sz w:val="24"/>
                <w:szCs w:val="24"/>
              </w:rPr>
            </w:pPr>
            <w:r w:rsidRPr="0055793B">
              <w:rPr>
                <w:rFonts w:cs="Arial"/>
                <w:b/>
                <w:sz w:val="24"/>
                <w:szCs w:val="24"/>
                <w:lang w:bidi="en-GB"/>
              </w:rPr>
              <w:t>Activity</w:t>
            </w:r>
          </w:p>
        </w:tc>
        <w:tc>
          <w:tcPr>
            <w:tcW w:w="2835" w:type="dxa"/>
            <w:shd w:val="clear" w:color="auto" w:fill="AEB6DC"/>
          </w:tcPr>
          <w:p w14:paraId="0BDE7811" w14:textId="3DF59232" w:rsidR="00B87368" w:rsidRPr="0055793B" w:rsidRDefault="00A43299" w:rsidP="002A37F1">
            <w:pPr>
              <w:rPr>
                <w:rFonts w:cs="Arial"/>
                <w:b/>
                <w:sz w:val="24"/>
                <w:szCs w:val="24"/>
              </w:rPr>
            </w:pPr>
            <w:r w:rsidRPr="0055793B">
              <w:rPr>
                <w:rFonts w:cs="Arial"/>
                <w:b/>
                <w:sz w:val="24"/>
                <w:szCs w:val="24"/>
                <w:lang w:bidi="en-GB"/>
              </w:rPr>
              <w:t>Date</w:t>
            </w:r>
          </w:p>
        </w:tc>
      </w:tr>
      <w:tr w:rsidR="00B87368" w:rsidRPr="009B4FB2" w14:paraId="36F25104" w14:textId="77777777" w:rsidTr="002A37F1">
        <w:tc>
          <w:tcPr>
            <w:tcW w:w="5778" w:type="dxa"/>
          </w:tcPr>
          <w:p w14:paraId="4AD258E7" w14:textId="731E8FF6" w:rsidR="00B87368" w:rsidRPr="009B4FB2" w:rsidRDefault="006F5423" w:rsidP="002A37F1">
            <w:pPr>
              <w:rPr>
                <w:rFonts w:cs="Arial"/>
                <w:sz w:val="24"/>
                <w:szCs w:val="24"/>
              </w:rPr>
            </w:pPr>
            <w:r>
              <w:rPr>
                <w:rFonts w:cs="Arial"/>
                <w:sz w:val="24"/>
                <w:szCs w:val="24"/>
                <w:lang w:bidi="en-GB"/>
              </w:rPr>
              <w:t>Conclusion of contract</w:t>
            </w:r>
          </w:p>
        </w:tc>
        <w:tc>
          <w:tcPr>
            <w:tcW w:w="2835" w:type="dxa"/>
          </w:tcPr>
          <w:p w14:paraId="02A960C7" w14:textId="1FE915F7" w:rsidR="00B87368" w:rsidRPr="00B86123" w:rsidRDefault="00A268F3" w:rsidP="002A37F1">
            <w:pPr>
              <w:rPr>
                <w:rFonts w:cs="Arial"/>
                <w:sz w:val="24"/>
                <w:szCs w:val="24"/>
              </w:rPr>
            </w:pPr>
            <w:r w:rsidRPr="00B86123">
              <w:rPr>
                <w:rFonts w:cs="Arial"/>
                <w:sz w:val="24"/>
                <w:szCs w:val="24"/>
                <w:lang w:bidi="en-GB"/>
              </w:rPr>
              <w:t>6/10/2023</w:t>
            </w:r>
          </w:p>
        </w:tc>
      </w:tr>
      <w:tr w:rsidR="00B87368" w:rsidRPr="009B4FB2" w14:paraId="57A9D094" w14:textId="77777777" w:rsidTr="002A37F1">
        <w:tc>
          <w:tcPr>
            <w:tcW w:w="5778" w:type="dxa"/>
          </w:tcPr>
          <w:p w14:paraId="091ACC11" w14:textId="030E7EFE" w:rsidR="00B87368" w:rsidRPr="009B4FB2" w:rsidRDefault="00D2080F" w:rsidP="002A37F1">
            <w:pPr>
              <w:rPr>
                <w:rFonts w:cs="Arial"/>
                <w:sz w:val="24"/>
                <w:szCs w:val="24"/>
              </w:rPr>
            </w:pPr>
            <w:r>
              <w:rPr>
                <w:rFonts w:cs="Arial"/>
                <w:sz w:val="24"/>
                <w:szCs w:val="24"/>
                <w:lang w:bidi="en-GB"/>
              </w:rPr>
              <w:t>Final deadline for submission of proposed solution</w:t>
            </w:r>
          </w:p>
        </w:tc>
        <w:tc>
          <w:tcPr>
            <w:tcW w:w="2835" w:type="dxa"/>
          </w:tcPr>
          <w:p w14:paraId="641368D6" w14:textId="01792D3E" w:rsidR="00B87368" w:rsidRPr="00B86123" w:rsidRDefault="00BC7555" w:rsidP="002A37F1">
            <w:pPr>
              <w:rPr>
                <w:rFonts w:cs="Arial"/>
                <w:sz w:val="24"/>
                <w:szCs w:val="24"/>
              </w:rPr>
            </w:pPr>
            <w:r w:rsidRPr="00B86123">
              <w:rPr>
                <w:rFonts w:cs="Arial"/>
                <w:sz w:val="24"/>
                <w:szCs w:val="24"/>
                <w:lang w:bidi="en-GB"/>
              </w:rPr>
              <w:t>24/11/2023 at 12:00 noon</w:t>
            </w:r>
          </w:p>
        </w:tc>
      </w:tr>
      <w:tr w:rsidR="0055793B" w:rsidRPr="0055793B" w14:paraId="1CF663FC" w14:textId="77777777" w:rsidTr="002A37F1">
        <w:tc>
          <w:tcPr>
            <w:tcW w:w="5778" w:type="dxa"/>
          </w:tcPr>
          <w:p w14:paraId="28B39AC1" w14:textId="5E2A7751" w:rsidR="00B87368" w:rsidRPr="009B4FB2" w:rsidRDefault="00B87368" w:rsidP="002A37F1">
            <w:pPr>
              <w:rPr>
                <w:rFonts w:cs="Arial"/>
                <w:sz w:val="24"/>
                <w:szCs w:val="24"/>
              </w:rPr>
            </w:pPr>
            <w:r w:rsidRPr="009B4FB2">
              <w:rPr>
                <w:rFonts w:cs="Arial"/>
                <w:sz w:val="24"/>
                <w:szCs w:val="24"/>
                <w:lang w:bidi="en-GB"/>
              </w:rPr>
              <w:t>Evaluation of proposed solution</w:t>
            </w:r>
          </w:p>
        </w:tc>
        <w:tc>
          <w:tcPr>
            <w:tcW w:w="2835" w:type="dxa"/>
          </w:tcPr>
          <w:p w14:paraId="0D44A18D" w14:textId="405E535A" w:rsidR="00B87368" w:rsidRPr="00B86123" w:rsidRDefault="00B87368" w:rsidP="002A37F1">
            <w:pPr>
              <w:rPr>
                <w:rFonts w:cs="Arial"/>
                <w:sz w:val="24"/>
                <w:szCs w:val="24"/>
              </w:rPr>
            </w:pPr>
            <w:r w:rsidRPr="00B86123">
              <w:rPr>
                <w:rFonts w:cs="Arial"/>
                <w:sz w:val="24"/>
                <w:szCs w:val="24"/>
                <w:lang w:bidi="en-GB"/>
              </w:rPr>
              <w:t>Week 48-49</w:t>
            </w:r>
          </w:p>
        </w:tc>
      </w:tr>
      <w:tr w:rsidR="00EC6FF1" w:rsidRPr="009B4FB2" w14:paraId="36161D92" w14:textId="77777777" w:rsidTr="0055793B">
        <w:tc>
          <w:tcPr>
            <w:tcW w:w="8613" w:type="dxa"/>
            <w:gridSpan w:val="2"/>
            <w:shd w:val="clear" w:color="auto" w:fill="AEB6DC"/>
          </w:tcPr>
          <w:p w14:paraId="7C35C6BC" w14:textId="34EFC561" w:rsidR="00EC6FF1" w:rsidRPr="0055793B" w:rsidRDefault="00EC6FF1" w:rsidP="00EC6FF1">
            <w:pPr>
              <w:jc w:val="center"/>
              <w:rPr>
                <w:rFonts w:cs="Arial"/>
                <w:b/>
                <w:sz w:val="24"/>
                <w:szCs w:val="24"/>
                <w:highlight w:val="yellow"/>
              </w:rPr>
            </w:pPr>
            <w:r w:rsidRPr="0055793B">
              <w:rPr>
                <w:rFonts w:cs="Arial"/>
                <w:b/>
                <w:sz w:val="24"/>
                <w:szCs w:val="24"/>
                <w:lang w:bidi="en-GB"/>
              </w:rPr>
              <w:t>PHASE 2 – DEVELOPMENT OF A PROTOTYPE</w:t>
            </w:r>
          </w:p>
        </w:tc>
      </w:tr>
      <w:tr w:rsidR="00B87368" w:rsidRPr="009B4FB2" w14:paraId="0808986B" w14:textId="77777777" w:rsidTr="0055793B">
        <w:tc>
          <w:tcPr>
            <w:tcW w:w="5778" w:type="dxa"/>
            <w:shd w:val="clear" w:color="auto" w:fill="AEB6DC"/>
          </w:tcPr>
          <w:p w14:paraId="09794CE0" w14:textId="0652B87B" w:rsidR="00B87368" w:rsidRPr="0055793B" w:rsidRDefault="00EC6FF1" w:rsidP="002A37F1">
            <w:pPr>
              <w:rPr>
                <w:rFonts w:cs="Arial"/>
                <w:b/>
                <w:sz w:val="24"/>
                <w:szCs w:val="24"/>
              </w:rPr>
            </w:pPr>
            <w:r w:rsidRPr="0055793B">
              <w:rPr>
                <w:rFonts w:cs="Arial"/>
                <w:b/>
                <w:sz w:val="24"/>
                <w:szCs w:val="24"/>
                <w:lang w:bidi="en-GB"/>
              </w:rPr>
              <w:t>Activity</w:t>
            </w:r>
          </w:p>
        </w:tc>
        <w:tc>
          <w:tcPr>
            <w:tcW w:w="2835" w:type="dxa"/>
            <w:shd w:val="clear" w:color="auto" w:fill="AEB6DC"/>
          </w:tcPr>
          <w:p w14:paraId="0D86D0E5" w14:textId="6A2A8AE1" w:rsidR="00B87368" w:rsidRPr="0055793B" w:rsidRDefault="00EC6FF1" w:rsidP="002A37F1">
            <w:pPr>
              <w:rPr>
                <w:rFonts w:cs="Arial"/>
                <w:b/>
                <w:sz w:val="24"/>
                <w:szCs w:val="24"/>
              </w:rPr>
            </w:pPr>
            <w:r w:rsidRPr="0055793B">
              <w:rPr>
                <w:rFonts w:cs="Arial"/>
                <w:b/>
                <w:sz w:val="24"/>
                <w:szCs w:val="24"/>
                <w:lang w:bidi="en-GB"/>
              </w:rPr>
              <w:t>Date</w:t>
            </w:r>
          </w:p>
        </w:tc>
      </w:tr>
      <w:tr w:rsidR="00B87368" w:rsidRPr="009B4FB2" w14:paraId="64566514" w14:textId="77777777" w:rsidTr="002A37F1">
        <w:tc>
          <w:tcPr>
            <w:tcW w:w="5778" w:type="dxa"/>
          </w:tcPr>
          <w:p w14:paraId="4CCBEF54" w14:textId="63DAFA2D" w:rsidR="00B87368" w:rsidRPr="009B4FB2" w:rsidRDefault="00EC6FF1" w:rsidP="002A37F1">
            <w:pPr>
              <w:rPr>
                <w:rFonts w:cs="Arial"/>
                <w:sz w:val="24"/>
                <w:szCs w:val="24"/>
              </w:rPr>
            </w:pPr>
            <w:r>
              <w:rPr>
                <w:rFonts w:cs="Arial"/>
                <w:sz w:val="24"/>
                <w:szCs w:val="24"/>
                <w:lang w:bidi="en-GB"/>
              </w:rPr>
              <w:t>Call-off for phase 2</w:t>
            </w:r>
          </w:p>
        </w:tc>
        <w:tc>
          <w:tcPr>
            <w:tcW w:w="2835" w:type="dxa"/>
          </w:tcPr>
          <w:p w14:paraId="46A934AB" w14:textId="5BB97907" w:rsidR="00B87368" w:rsidRPr="00B86123" w:rsidRDefault="00D728FA" w:rsidP="002A37F1">
            <w:pPr>
              <w:rPr>
                <w:rFonts w:cs="Arial"/>
                <w:sz w:val="24"/>
                <w:szCs w:val="24"/>
              </w:rPr>
            </w:pPr>
            <w:r w:rsidRPr="00B86123">
              <w:rPr>
                <w:rFonts w:cs="Arial"/>
                <w:sz w:val="24"/>
                <w:szCs w:val="24"/>
                <w:lang w:bidi="en-GB"/>
              </w:rPr>
              <w:t>15/12/2023</w:t>
            </w:r>
          </w:p>
        </w:tc>
      </w:tr>
      <w:tr w:rsidR="00D2080F" w:rsidRPr="009B4FB2" w14:paraId="00B41FBF" w14:textId="77777777" w:rsidTr="002A37F1">
        <w:tc>
          <w:tcPr>
            <w:tcW w:w="5778" w:type="dxa"/>
          </w:tcPr>
          <w:p w14:paraId="7A64127A" w14:textId="1E303C3E" w:rsidR="00D2080F" w:rsidRPr="009B4FB2" w:rsidRDefault="00EC6FF1" w:rsidP="002A37F1">
            <w:pPr>
              <w:rPr>
                <w:rFonts w:cs="Arial"/>
                <w:sz w:val="24"/>
                <w:szCs w:val="24"/>
              </w:rPr>
            </w:pPr>
            <w:r>
              <w:rPr>
                <w:rFonts w:cs="Arial"/>
                <w:sz w:val="24"/>
                <w:szCs w:val="24"/>
                <w:lang w:bidi="en-GB"/>
              </w:rPr>
              <w:t>Final deadline for submission of prototype</w:t>
            </w:r>
          </w:p>
        </w:tc>
        <w:tc>
          <w:tcPr>
            <w:tcW w:w="2835" w:type="dxa"/>
          </w:tcPr>
          <w:p w14:paraId="6C25C99B" w14:textId="580BEC64" w:rsidR="00D2080F" w:rsidRPr="00B86123" w:rsidRDefault="00891FBA" w:rsidP="002A37F1">
            <w:pPr>
              <w:rPr>
                <w:rFonts w:cs="Arial"/>
                <w:sz w:val="24"/>
                <w:szCs w:val="24"/>
              </w:rPr>
            </w:pPr>
            <w:r w:rsidRPr="00B86123">
              <w:rPr>
                <w:rFonts w:cs="Arial"/>
                <w:sz w:val="24"/>
                <w:szCs w:val="24"/>
                <w:lang w:bidi="en-GB"/>
              </w:rPr>
              <w:t>18/10/2024</w:t>
            </w:r>
          </w:p>
        </w:tc>
      </w:tr>
      <w:tr w:rsidR="00D2080F" w:rsidRPr="009B4FB2" w14:paraId="202B7095" w14:textId="77777777" w:rsidTr="002A37F1">
        <w:tc>
          <w:tcPr>
            <w:tcW w:w="5778" w:type="dxa"/>
          </w:tcPr>
          <w:p w14:paraId="19328D2C" w14:textId="3B83CA86" w:rsidR="00D2080F" w:rsidRPr="009B4FB2" w:rsidRDefault="00EC6FF1" w:rsidP="002A37F1">
            <w:pPr>
              <w:rPr>
                <w:rFonts w:cs="Arial"/>
                <w:sz w:val="24"/>
                <w:szCs w:val="24"/>
              </w:rPr>
            </w:pPr>
            <w:r>
              <w:rPr>
                <w:rFonts w:cs="Arial"/>
                <w:sz w:val="24"/>
                <w:szCs w:val="24"/>
                <w:lang w:bidi="en-GB"/>
              </w:rPr>
              <w:t>Evaluation of prototype</w:t>
            </w:r>
          </w:p>
        </w:tc>
        <w:tc>
          <w:tcPr>
            <w:tcW w:w="2835" w:type="dxa"/>
          </w:tcPr>
          <w:p w14:paraId="435E9FF6" w14:textId="42E8A63F" w:rsidR="00D2080F" w:rsidRPr="00B86123" w:rsidRDefault="003014E1" w:rsidP="002A37F1">
            <w:pPr>
              <w:rPr>
                <w:rFonts w:cs="Arial"/>
                <w:sz w:val="24"/>
                <w:szCs w:val="24"/>
              </w:rPr>
            </w:pPr>
            <w:r w:rsidRPr="00B86123">
              <w:rPr>
                <w:rFonts w:cs="Arial"/>
                <w:sz w:val="24"/>
                <w:szCs w:val="24"/>
                <w:lang w:bidi="en-GB"/>
              </w:rPr>
              <w:t>300 days after entering into the call-off agreement for phase 2.</w:t>
            </w:r>
          </w:p>
        </w:tc>
      </w:tr>
      <w:tr w:rsidR="00EC6FF1" w:rsidRPr="009B4FB2" w14:paraId="7383F986" w14:textId="77777777" w:rsidTr="0055793B">
        <w:tc>
          <w:tcPr>
            <w:tcW w:w="8613" w:type="dxa"/>
            <w:gridSpan w:val="2"/>
            <w:shd w:val="clear" w:color="auto" w:fill="AEB6DC"/>
          </w:tcPr>
          <w:p w14:paraId="0D64EA7A" w14:textId="0C01C99A" w:rsidR="00EC6FF1" w:rsidRPr="00EC6FF1" w:rsidRDefault="00EC6FF1" w:rsidP="00EC6FF1">
            <w:pPr>
              <w:jc w:val="center"/>
              <w:rPr>
                <w:rFonts w:cs="Arial"/>
                <w:b/>
                <w:sz w:val="24"/>
                <w:szCs w:val="24"/>
              </w:rPr>
            </w:pPr>
            <w:r w:rsidRPr="00EC6FF1">
              <w:rPr>
                <w:rFonts w:cs="Arial"/>
                <w:b/>
                <w:sz w:val="24"/>
                <w:szCs w:val="24"/>
                <w:lang w:bidi="en-GB"/>
              </w:rPr>
              <w:t>PHASE 3 - FIELD TESTING OF THE SOLUTION</w:t>
            </w:r>
          </w:p>
        </w:tc>
      </w:tr>
      <w:tr w:rsidR="00D2080F" w:rsidRPr="009B4FB2" w14:paraId="393194E6" w14:textId="77777777" w:rsidTr="0055793B">
        <w:tc>
          <w:tcPr>
            <w:tcW w:w="5778" w:type="dxa"/>
            <w:shd w:val="clear" w:color="auto" w:fill="AEB6DC"/>
          </w:tcPr>
          <w:p w14:paraId="29087428" w14:textId="28FA37F9" w:rsidR="00D2080F" w:rsidRPr="00EC6FF1" w:rsidRDefault="00EC6FF1" w:rsidP="002A37F1">
            <w:pPr>
              <w:rPr>
                <w:rFonts w:cs="Arial"/>
                <w:b/>
                <w:sz w:val="24"/>
                <w:szCs w:val="24"/>
              </w:rPr>
            </w:pPr>
            <w:r w:rsidRPr="00EC6FF1">
              <w:rPr>
                <w:rFonts w:cs="Arial"/>
                <w:b/>
                <w:sz w:val="24"/>
                <w:szCs w:val="24"/>
                <w:lang w:bidi="en-GB"/>
              </w:rPr>
              <w:t>Activity</w:t>
            </w:r>
          </w:p>
        </w:tc>
        <w:tc>
          <w:tcPr>
            <w:tcW w:w="2835" w:type="dxa"/>
            <w:shd w:val="clear" w:color="auto" w:fill="AEB6DC"/>
          </w:tcPr>
          <w:p w14:paraId="445CDA5A" w14:textId="25FBE158" w:rsidR="00D2080F" w:rsidRPr="00EC6FF1" w:rsidRDefault="00EC6FF1" w:rsidP="002A37F1">
            <w:pPr>
              <w:rPr>
                <w:rFonts w:cs="Arial"/>
                <w:b/>
                <w:sz w:val="24"/>
                <w:szCs w:val="24"/>
              </w:rPr>
            </w:pPr>
            <w:r w:rsidRPr="00EC6FF1">
              <w:rPr>
                <w:rFonts w:cs="Arial"/>
                <w:b/>
                <w:sz w:val="24"/>
                <w:szCs w:val="24"/>
                <w:lang w:bidi="en-GB"/>
              </w:rPr>
              <w:t>Date</w:t>
            </w:r>
          </w:p>
        </w:tc>
      </w:tr>
      <w:tr w:rsidR="00D2080F" w:rsidRPr="009B4FB2" w14:paraId="3BEA9FBC" w14:textId="77777777" w:rsidTr="002A37F1">
        <w:tc>
          <w:tcPr>
            <w:tcW w:w="5778" w:type="dxa"/>
          </w:tcPr>
          <w:p w14:paraId="3E2A0C1A" w14:textId="43DB0ED5" w:rsidR="00D2080F" w:rsidRPr="009B4FB2" w:rsidRDefault="00005A5E" w:rsidP="002A37F1">
            <w:pPr>
              <w:rPr>
                <w:rFonts w:cs="Arial"/>
                <w:sz w:val="24"/>
                <w:szCs w:val="24"/>
              </w:rPr>
            </w:pPr>
            <w:r>
              <w:rPr>
                <w:rFonts w:cs="Arial"/>
                <w:sz w:val="24"/>
                <w:szCs w:val="24"/>
                <w:lang w:bidi="en-GB"/>
              </w:rPr>
              <w:t>Call-off for phase 3</w:t>
            </w:r>
          </w:p>
        </w:tc>
        <w:tc>
          <w:tcPr>
            <w:tcW w:w="2835" w:type="dxa"/>
          </w:tcPr>
          <w:p w14:paraId="6E1F2566" w14:textId="2561ED2F" w:rsidR="00D2080F" w:rsidRPr="00DA7515" w:rsidRDefault="003014E1" w:rsidP="002A37F1">
            <w:pPr>
              <w:rPr>
                <w:rFonts w:cs="Arial"/>
                <w:sz w:val="24"/>
                <w:szCs w:val="24"/>
              </w:rPr>
            </w:pPr>
            <w:r w:rsidRPr="00DA7515">
              <w:rPr>
                <w:rFonts w:cs="Arial"/>
                <w:sz w:val="24"/>
                <w:szCs w:val="24"/>
                <w:lang w:bidi="en-GB"/>
              </w:rPr>
              <w:t>13/12/2024</w:t>
            </w:r>
          </w:p>
        </w:tc>
      </w:tr>
      <w:tr w:rsidR="00B2158F" w:rsidRPr="009B4FB2" w14:paraId="5E6BF100" w14:textId="77777777" w:rsidTr="002A37F1">
        <w:tc>
          <w:tcPr>
            <w:tcW w:w="5778" w:type="dxa"/>
          </w:tcPr>
          <w:p w14:paraId="32FEB581" w14:textId="7A591762" w:rsidR="00B2158F" w:rsidRPr="009B4FB2" w:rsidRDefault="00CE4442" w:rsidP="00B2158F">
            <w:pPr>
              <w:rPr>
                <w:rFonts w:cs="Arial"/>
                <w:sz w:val="24"/>
                <w:szCs w:val="24"/>
              </w:rPr>
            </w:pPr>
            <w:r>
              <w:rPr>
                <w:rFonts w:cs="Arial"/>
                <w:sz w:val="24"/>
                <w:szCs w:val="24"/>
                <w:lang w:bidi="en-GB"/>
              </w:rPr>
              <w:t>Field testing completed</w:t>
            </w:r>
          </w:p>
        </w:tc>
        <w:tc>
          <w:tcPr>
            <w:tcW w:w="2835" w:type="dxa"/>
          </w:tcPr>
          <w:p w14:paraId="7085F744" w14:textId="6276DBD6" w:rsidR="00B2158F" w:rsidRPr="00DA7515" w:rsidRDefault="00B60AF5" w:rsidP="00B2158F">
            <w:pPr>
              <w:rPr>
                <w:rFonts w:cs="Arial"/>
                <w:sz w:val="24"/>
                <w:szCs w:val="24"/>
              </w:rPr>
            </w:pPr>
            <w:r w:rsidRPr="00DA7515">
              <w:rPr>
                <w:rFonts w:cs="Arial"/>
                <w:sz w:val="24"/>
                <w:szCs w:val="24"/>
                <w:lang w:bidi="en-GB"/>
              </w:rPr>
              <w:t>10/10/2025</w:t>
            </w:r>
          </w:p>
        </w:tc>
      </w:tr>
      <w:tr w:rsidR="00B2158F" w:rsidRPr="009B4FB2" w14:paraId="668E0B71" w14:textId="77777777" w:rsidTr="002A37F1">
        <w:tc>
          <w:tcPr>
            <w:tcW w:w="5778" w:type="dxa"/>
          </w:tcPr>
          <w:p w14:paraId="1D59CEF6" w14:textId="0A01A1B7" w:rsidR="00B2158F" w:rsidRPr="009B4FB2" w:rsidRDefault="00D079DA" w:rsidP="00B2158F">
            <w:pPr>
              <w:rPr>
                <w:rFonts w:cs="Arial"/>
                <w:sz w:val="24"/>
                <w:szCs w:val="24"/>
              </w:rPr>
            </w:pPr>
            <w:r>
              <w:rPr>
                <w:rFonts w:cs="Arial"/>
                <w:sz w:val="24"/>
                <w:szCs w:val="24"/>
                <w:lang w:bidi="en-GB"/>
              </w:rPr>
              <w:t>Conclusion of pre-commercial procurement</w:t>
            </w:r>
          </w:p>
        </w:tc>
        <w:tc>
          <w:tcPr>
            <w:tcW w:w="2835" w:type="dxa"/>
          </w:tcPr>
          <w:p w14:paraId="19658438" w14:textId="2183777A" w:rsidR="00B2158F" w:rsidRPr="00DA7515" w:rsidRDefault="00820A55" w:rsidP="00B2158F">
            <w:pPr>
              <w:rPr>
                <w:rFonts w:cs="Arial"/>
                <w:sz w:val="24"/>
                <w:szCs w:val="24"/>
              </w:rPr>
            </w:pPr>
            <w:r w:rsidRPr="00DA7515">
              <w:rPr>
                <w:rFonts w:cs="Arial"/>
                <w:sz w:val="24"/>
                <w:szCs w:val="24"/>
                <w:lang w:bidi="en-GB"/>
              </w:rPr>
              <w:t>300 days after entering into the call-off agreement for phase 3.</w:t>
            </w:r>
          </w:p>
        </w:tc>
      </w:tr>
    </w:tbl>
    <w:p w14:paraId="7608A244" w14:textId="617F6785" w:rsidR="00DA462D" w:rsidRDefault="00E178B8">
      <w:pPr>
        <w:rPr>
          <w:color w:val="FF0000"/>
          <w:sz w:val="24"/>
          <w:szCs w:val="24"/>
        </w:rPr>
      </w:pPr>
      <w:r>
        <w:rPr>
          <w:noProof/>
          <w:color w:val="FF0000"/>
          <w:sz w:val="24"/>
          <w:szCs w:val="24"/>
          <w:lang w:bidi="en-GB"/>
        </w:rPr>
        <w:drawing>
          <wp:inline distT="0" distB="0" distL="0" distR="0" wp14:anchorId="6BEDE4C2" wp14:editId="6F992723">
            <wp:extent cx="5749925" cy="174117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49925" cy="1741170"/>
                    </a:xfrm>
                    <a:prstGeom prst="rect">
                      <a:avLst/>
                    </a:prstGeom>
                    <a:noFill/>
                    <a:ln>
                      <a:noFill/>
                    </a:ln>
                  </pic:spPr>
                </pic:pic>
              </a:graphicData>
            </a:graphic>
          </wp:inline>
        </w:drawing>
      </w:r>
      <w:r w:rsidR="00DA462D">
        <w:rPr>
          <w:color w:val="FF0000"/>
          <w:sz w:val="24"/>
          <w:szCs w:val="24"/>
          <w:lang w:bidi="en-GB"/>
        </w:rPr>
        <w:br w:type="page"/>
      </w:r>
    </w:p>
    <w:p w14:paraId="6835703B" w14:textId="77777777" w:rsidR="00F4463C" w:rsidRPr="00104E94" w:rsidRDefault="00B9563C" w:rsidP="004D1794">
      <w:pPr>
        <w:pStyle w:val="Overskrift1"/>
        <w:numPr>
          <w:ilvl w:val="0"/>
          <w:numId w:val="27"/>
        </w:numPr>
      </w:pPr>
      <w:bookmarkStart w:id="22" w:name="_Toc139626039"/>
      <w:r w:rsidRPr="00104E94">
        <w:rPr>
          <w:lang w:bidi="en-GB"/>
        </w:rPr>
        <w:lastRenderedPageBreak/>
        <w:t>QUALIFICATION REQUIREMENTS</w:t>
      </w:r>
      <w:bookmarkEnd w:id="22"/>
    </w:p>
    <w:p w14:paraId="651F64F1" w14:textId="7C39D336" w:rsidR="00415EEE" w:rsidRPr="00104E94" w:rsidRDefault="00C770C7" w:rsidP="00415EEE">
      <w:pPr>
        <w:rPr>
          <w:rFonts w:cs="Arial"/>
          <w:sz w:val="24"/>
          <w:szCs w:val="24"/>
        </w:rPr>
      </w:pPr>
      <w:r>
        <w:rPr>
          <w:rFonts w:cs="Arial"/>
          <w:sz w:val="24"/>
          <w:szCs w:val="24"/>
          <w:lang w:bidi="en-GB"/>
        </w:rPr>
        <w:t>The contractor's qualifications will be assessed based on the documentation submitted. Only contractors that are found to be qualified will have their tenders evaluated. Fulfilment of the qualification requirements below is a prerequisite for continued participation in the competitive tender.</w:t>
      </w:r>
    </w:p>
    <w:p w14:paraId="007065C5" w14:textId="04EB6527" w:rsidR="00415EEE" w:rsidRPr="00D60EF0" w:rsidRDefault="00441F48" w:rsidP="00441F48">
      <w:pPr>
        <w:pStyle w:val="Overskrift2"/>
      </w:pPr>
      <w:bookmarkStart w:id="23" w:name="_Toc139626040"/>
      <w:r>
        <w:rPr>
          <w:lang w:bidi="en-GB"/>
        </w:rPr>
        <w:t>5.1 The Contractor's registration, authorisation, etc.</w:t>
      </w:r>
      <w:bookmarkEnd w:id="23"/>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B9563C" w:rsidRPr="00D60EF0" w14:paraId="6F9F278A" w14:textId="77777777" w:rsidTr="0055793B">
        <w:trPr>
          <w:tblHeader/>
        </w:trPr>
        <w:tc>
          <w:tcPr>
            <w:tcW w:w="3348" w:type="dxa"/>
            <w:tcBorders>
              <w:top w:val="single" w:sz="4" w:space="0" w:color="auto"/>
              <w:left w:val="single" w:sz="4" w:space="0" w:color="auto"/>
              <w:bottom w:val="single" w:sz="4" w:space="0" w:color="auto"/>
              <w:right w:val="single" w:sz="4" w:space="0" w:color="auto"/>
            </w:tcBorders>
            <w:shd w:val="clear" w:color="auto" w:fill="AEB6DC"/>
            <w:hideMark/>
          </w:tcPr>
          <w:p w14:paraId="72FCDF79" w14:textId="77777777" w:rsidR="00B9563C" w:rsidRPr="00D60EF0" w:rsidRDefault="00B9563C">
            <w:pPr>
              <w:keepNext/>
              <w:keepLines/>
              <w:rPr>
                <w:rFonts w:cs="Arial"/>
                <w:b/>
                <w:bCs/>
                <w:sz w:val="24"/>
                <w:szCs w:val="24"/>
              </w:rPr>
            </w:pPr>
            <w:r w:rsidRPr="00D60EF0">
              <w:rPr>
                <w:rFonts w:cs="Arial"/>
                <w:b/>
                <w:sz w:val="24"/>
                <w:szCs w:val="24"/>
                <w:lang w:bidi="en-GB"/>
              </w:rPr>
              <w:t xml:space="preserve">Requirements </w:t>
            </w:r>
            <w:r w:rsidRPr="00D60EF0">
              <w:rPr>
                <w:rFonts w:cs="Arial"/>
                <w:b/>
                <w:sz w:val="24"/>
                <w:szCs w:val="24"/>
                <w:lang w:bidi="en-GB"/>
              </w:rPr>
              <w:tab/>
            </w:r>
          </w:p>
        </w:tc>
        <w:tc>
          <w:tcPr>
            <w:tcW w:w="6660" w:type="dxa"/>
            <w:tcBorders>
              <w:top w:val="single" w:sz="4" w:space="0" w:color="auto"/>
              <w:left w:val="single" w:sz="4" w:space="0" w:color="auto"/>
              <w:bottom w:val="single" w:sz="4" w:space="0" w:color="auto"/>
              <w:right w:val="single" w:sz="4" w:space="0" w:color="auto"/>
            </w:tcBorders>
            <w:shd w:val="clear" w:color="auto" w:fill="AEB6DC"/>
            <w:hideMark/>
          </w:tcPr>
          <w:p w14:paraId="6A162BE7" w14:textId="77777777" w:rsidR="00B9563C" w:rsidRPr="00D60EF0" w:rsidRDefault="00B9563C">
            <w:pPr>
              <w:keepNext/>
              <w:keepLines/>
              <w:rPr>
                <w:rFonts w:cs="Arial"/>
                <w:b/>
                <w:bCs/>
                <w:sz w:val="24"/>
                <w:szCs w:val="24"/>
              </w:rPr>
            </w:pPr>
            <w:r w:rsidRPr="00D60EF0">
              <w:rPr>
                <w:rFonts w:cs="Arial"/>
                <w:b/>
                <w:sz w:val="24"/>
                <w:szCs w:val="24"/>
                <w:lang w:bidi="en-GB"/>
              </w:rPr>
              <w:t xml:space="preserve">Documentation requirements </w:t>
            </w:r>
          </w:p>
        </w:tc>
      </w:tr>
      <w:tr w:rsidR="00B9563C" w:rsidRPr="00D60EF0" w14:paraId="55E73784" w14:textId="77777777" w:rsidTr="00B9563C">
        <w:trPr>
          <w:trHeight w:val="1257"/>
        </w:trPr>
        <w:tc>
          <w:tcPr>
            <w:tcW w:w="3348" w:type="dxa"/>
            <w:tcBorders>
              <w:top w:val="single" w:sz="4" w:space="0" w:color="auto"/>
              <w:left w:val="single" w:sz="4" w:space="0" w:color="auto"/>
              <w:bottom w:val="single" w:sz="4" w:space="0" w:color="auto"/>
              <w:right w:val="single" w:sz="4" w:space="0" w:color="auto"/>
            </w:tcBorders>
            <w:hideMark/>
          </w:tcPr>
          <w:p w14:paraId="47BCC52E" w14:textId="77777777" w:rsidR="00B9563C" w:rsidRPr="00D60EF0" w:rsidRDefault="00415EEE">
            <w:pPr>
              <w:keepNext/>
              <w:keepLines/>
              <w:rPr>
                <w:rFonts w:cs="Arial"/>
                <w:sz w:val="24"/>
                <w:szCs w:val="24"/>
              </w:rPr>
            </w:pPr>
            <w:r w:rsidRPr="00D60EF0">
              <w:rPr>
                <w:rFonts w:cs="Arial"/>
                <w:sz w:val="24"/>
                <w:szCs w:val="24"/>
                <w:lang w:bidi="en-GB"/>
              </w:rPr>
              <w:t>The contractor must be registered in a register of business enterprises, professional register or trade register in the state where the contractor is established.</w:t>
            </w:r>
          </w:p>
        </w:tc>
        <w:tc>
          <w:tcPr>
            <w:tcW w:w="6660" w:type="dxa"/>
            <w:tcBorders>
              <w:top w:val="single" w:sz="4" w:space="0" w:color="auto"/>
              <w:left w:val="single" w:sz="4" w:space="0" w:color="auto"/>
              <w:bottom w:val="single" w:sz="4" w:space="0" w:color="auto"/>
              <w:right w:val="single" w:sz="4" w:space="0" w:color="auto"/>
            </w:tcBorders>
            <w:hideMark/>
          </w:tcPr>
          <w:p w14:paraId="2FE54CDB" w14:textId="7858B12C" w:rsidR="00415EEE" w:rsidRPr="00D60EF0" w:rsidRDefault="00415EEE" w:rsidP="00875FC7">
            <w:pPr>
              <w:keepNext/>
              <w:keepLines/>
              <w:numPr>
                <w:ilvl w:val="0"/>
                <w:numId w:val="5"/>
              </w:numPr>
              <w:rPr>
                <w:rFonts w:cs="Arial"/>
                <w:sz w:val="24"/>
                <w:szCs w:val="24"/>
              </w:rPr>
            </w:pPr>
            <w:bookmarkStart w:id="24" w:name="Tekst28"/>
            <w:r w:rsidRPr="00D60EF0">
              <w:rPr>
                <w:rFonts w:cs="Arial"/>
                <w:sz w:val="24"/>
                <w:szCs w:val="24"/>
                <w:lang w:bidi="en-GB"/>
              </w:rPr>
              <w:t>Norwegian companies: Certificate of registration</w:t>
            </w:r>
            <w:r w:rsidR="009E2068">
              <w:rPr>
                <w:rFonts w:cs="Arial"/>
                <w:sz w:val="24"/>
                <w:szCs w:val="24"/>
                <w:lang w:bidi="en-GB"/>
              </w:rPr>
              <w:t>.</w:t>
            </w:r>
          </w:p>
          <w:p w14:paraId="0AC22A8E" w14:textId="77777777" w:rsidR="00B9563C" w:rsidRPr="00D60EF0" w:rsidRDefault="00415EEE" w:rsidP="00875FC7">
            <w:pPr>
              <w:keepNext/>
              <w:keepLines/>
              <w:numPr>
                <w:ilvl w:val="0"/>
                <w:numId w:val="5"/>
              </w:numPr>
              <w:rPr>
                <w:rFonts w:cs="Arial"/>
                <w:sz w:val="24"/>
                <w:szCs w:val="24"/>
              </w:rPr>
            </w:pPr>
            <w:r w:rsidRPr="00D60EF0">
              <w:rPr>
                <w:rFonts w:cs="Arial"/>
                <w:sz w:val="24"/>
                <w:szCs w:val="24"/>
                <w:lang w:bidi="en-GB"/>
              </w:rPr>
              <w:t>Foreign companies: Confirmation that the company is registered in a register of business enterprises, professional register or trade register in the state where the contractor is established.</w:t>
            </w:r>
            <w:bookmarkEnd w:id="24"/>
          </w:p>
        </w:tc>
      </w:tr>
    </w:tbl>
    <w:p w14:paraId="498CDE5E" w14:textId="77777777" w:rsidR="002C10D9" w:rsidRDefault="002C10D9" w:rsidP="00B9563C">
      <w:pPr>
        <w:rPr>
          <w:rFonts w:cs="Arial"/>
          <w:sz w:val="24"/>
          <w:szCs w:val="24"/>
        </w:rPr>
      </w:pPr>
    </w:p>
    <w:p w14:paraId="43059E2B" w14:textId="2CA9F4B3" w:rsidR="008E6717" w:rsidRDefault="00240189" w:rsidP="00441F48">
      <w:pPr>
        <w:pStyle w:val="Overskrift2"/>
        <w:numPr>
          <w:ilvl w:val="1"/>
          <w:numId w:val="30"/>
        </w:numPr>
      </w:pPr>
      <w:bookmarkStart w:id="25" w:name="_Toc139626041"/>
      <w:r>
        <w:rPr>
          <w:lang w:bidi="en-GB"/>
        </w:rPr>
        <w:t>Contractor groups and subcontractors</w:t>
      </w:r>
      <w:bookmarkEnd w:id="25"/>
    </w:p>
    <w:p w14:paraId="51B34174" w14:textId="108E02FF" w:rsidR="00A53ADE" w:rsidRDefault="00240189" w:rsidP="00240189">
      <w:pPr>
        <w:rPr>
          <w:sz w:val="24"/>
          <w:szCs w:val="24"/>
        </w:rPr>
      </w:pPr>
      <w:r>
        <w:rPr>
          <w:sz w:val="24"/>
          <w:szCs w:val="24"/>
          <w:lang w:bidi="en-GB"/>
        </w:rPr>
        <w:t xml:space="preserve">If the contractor submits a tender in collaboration with others or intends to use subcontractors when participating in the competitive tender, the contractor must document to the contracting authority that it will have access to the necessary resources by submitting a declaration of commitment. </w:t>
      </w:r>
    </w:p>
    <w:p w14:paraId="685A09F5" w14:textId="6E60966D" w:rsidR="0098660B" w:rsidRDefault="00240189" w:rsidP="00240189">
      <w:pPr>
        <w:rPr>
          <w:sz w:val="24"/>
          <w:szCs w:val="24"/>
        </w:rPr>
      </w:pPr>
      <w:r>
        <w:rPr>
          <w:sz w:val="24"/>
          <w:szCs w:val="24"/>
          <w:lang w:bidi="en-GB"/>
        </w:rPr>
        <w:t>Should the contractor need to change collaborative partner(s) during the competitive tender, the contracting authority must be informed of this. The contracting authority cannot refuse to accept a change in the contractor’s collaborative partners without reasonable grounds.</w:t>
      </w:r>
    </w:p>
    <w:p w14:paraId="31D4537E" w14:textId="77777777" w:rsidR="0042586A" w:rsidRDefault="0042586A" w:rsidP="00240189">
      <w:pPr>
        <w:rPr>
          <w:sz w:val="24"/>
          <w:szCs w:val="24"/>
        </w:rPr>
      </w:pPr>
    </w:p>
    <w:p w14:paraId="46C343A6" w14:textId="35A23360" w:rsidR="00333CAA" w:rsidRDefault="0098660B" w:rsidP="00441F48">
      <w:pPr>
        <w:pStyle w:val="Overskrift2"/>
        <w:numPr>
          <w:ilvl w:val="1"/>
          <w:numId w:val="30"/>
        </w:numPr>
      </w:pPr>
      <w:bookmarkStart w:id="26" w:name="_Toc139626042"/>
      <w:r>
        <w:rPr>
          <w:lang w:bidi="en-GB"/>
        </w:rPr>
        <w:t>The European Single Procurement Document self-declaration form</w:t>
      </w:r>
      <w:bookmarkEnd w:id="26"/>
    </w:p>
    <w:p w14:paraId="63C8F4F1" w14:textId="106A0732" w:rsidR="00A349EB" w:rsidRDefault="00333CAA" w:rsidP="00A349EB">
      <w:pPr>
        <w:rPr>
          <w:sz w:val="24"/>
          <w:szCs w:val="24"/>
        </w:rPr>
      </w:pPr>
      <w:r w:rsidRPr="00A349EB">
        <w:rPr>
          <w:sz w:val="24"/>
          <w:szCs w:val="24"/>
          <w:lang w:bidi="en-GB"/>
        </w:rPr>
        <w:t>As preliminary documentation of fulfilment of the qualification requirements and that there are no grounds for rejection, the contractor must complete the enclosed European Single Procurement Document (ESPD) self-declaration form. This form must be submitted together with the request for participation.</w:t>
      </w:r>
    </w:p>
    <w:p w14:paraId="0D2CC944" w14:textId="7B9BE5D3" w:rsidR="00333CAA" w:rsidRPr="00333CAA" w:rsidRDefault="00333CAA" w:rsidP="00333CAA">
      <w:pPr>
        <w:rPr>
          <w:sz w:val="24"/>
          <w:szCs w:val="24"/>
        </w:rPr>
      </w:pPr>
      <w:r w:rsidRPr="00A349EB">
        <w:rPr>
          <w:sz w:val="24"/>
          <w:szCs w:val="24"/>
          <w:lang w:bidi="en-GB"/>
        </w:rPr>
        <w:t xml:space="preserve">The contracting authority may, at any stage of the competitive tender, ask the contractor to present all or part of the documentary evidence if this is necessary for ensuring that the competitive tender is carried out in the correct manner. </w:t>
      </w:r>
    </w:p>
    <w:p w14:paraId="3F91E1AD" w14:textId="24BEBDB9" w:rsidR="00DA462D" w:rsidRDefault="00DA462D">
      <w:r>
        <w:rPr>
          <w:lang w:bidi="en-GB"/>
        </w:rPr>
        <w:br w:type="page"/>
      </w:r>
    </w:p>
    <w:p w14:paraId="54061FF4" w14:textId="77777777" w:rsidR="00B05312" w:rsidRPr="009E5697" w:rsidRDefault="00275577" w:rsidP="00441F48">
      <w:pPr>
        <w:pStyle w:val="Overskrift1"/>
        <w:numPr>
          <w:ilvl w:val="0"/>
          <w:numId w:val="30"/>
        </w:numPr>
      </w:pPr>
      <w:bookmarkStart w:id="27" w:name="_Toc139626043"/>
      <w:r w:rsidRPr="009E5697">
        <w:rPr>
          <w:lang w:bidi="en-GB"/>
        </w:rPr>
        <w:lastRenderedPageBreak/>
        <w:t>AWARD CRITERIA</w:t>
      </w:r>
      <w:bookmarkEnd w:id="27"/>
    </w:p>
    <w:p w14:paraId="4DA19D83" w14:textId="4EFD11C4" w:rsidR="009E5697" w:rsidRPr="0042586A" w:rsidRDefault="00875FC7" w:rsidP="0042586A">
      <w:pPr>
        <w:rPr>
          <w:sz w:val="24"/>
          <w:szCs w:val="24"/>
        </w:rPr>
      </w:pPr>
      <w:r w:rsidRPr="0042586A">
        <w:rPr>
          <w:sz w:val="24"/>
          <w:szCs w:val="24"/>
          <w:lang w:bidi="en-GB"/>
        </w:rPr>
        <w:t>The contract will be awarded based on the tender that offers the best ratio between price and quality, using the following criteria:</w:t>
      </w:r>
    </w:p>
    <w:p w14:paraId="16AEB7D1" w14:textId="61644D32" w:rsidR="00875FC7" w:rsidRPr="00E121A2" w:rsidRDefault="000B5C97" w:rsidP="00DA462D">
      <w:pPr>
        <w:rPr>
          <w:rFonts w:ascii="Arial" w:hAnsi="Arial" w:cs="Arial"/>
          <w:color w:val="FF0000"/>
          <w:sz w:val="24"/>
          <w:szCs w:val="24"/>
        </w:rPr>
      </w:pPr>
      <w:r w:rsidRPr="0042586A">
        <w:rPr>
          <w:sz w:val="24"/>
          <w:szCs w:val="24"/>
          <w:lang w:bidi="en-GB"/>
        </w:rPr>
        <w:t xml:space="preserve">Criteria for entering into a research and development agreement for pre-commercial purchase (all contractors with whom the contracting authority enters into a contract complete Phase 1 – "Development of proposed solution"). </w:t>
      </w: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0"/>
        <w:gridCol w:w="1496"/>
        <w:gridCol w:w="3927"/>
      </w:tblGrid>
      <w:tr w:rsidR="00875FC7" w:rsidRPr="00E121A2" w14:paraId="58BA3F58" w14:textId="77777777" w:rsidTr="00295040">
        <w:trPr>
          <w:tblHeader/>
        </w:trPr>
        <w:tc>
          <w:tcPr>
            <w:tcW w:w="3740" w:type="dxa"/>
            <w:shd w:val="clear" w:color="auto" w:fill="AEB6DC"/>
          </w:tcPr>
          <w:p w14:paraId="47CE83FF" w14:textId="77777777" w:rsidR="00875FC7" w:rsidRPr="00871495" w:rsidRDefault="00875FC7" w:rsidP="00A25E52">
            <w:pPr>
              <w:pStyle w:val="Brdtekst"/>
              <w:rPr>
                <w:rFonts w:ascii="Arial" w:hAnsi="Arial" w:cs="Arial"/>
                <w:sz w:val="24"/>
                <w:szCs w:val="24"/>
              </w:rPr>
            </w:pPr>
            <w:r w:rsidRPr="00871495">
              <w:rPr>
                <w:rFonts w:ascii="Arial" w:eastAsia="Arial" w:hAnsi="Arial" w:cs="Arial"/>
                <w:sz w:val="24"/>
                <w:szCs w:val="24"/>
                <w:lang w:bidi="en-GB"/>
              </w:rPr>
              <w:t>Award criteria</w:t>
            </w:r>
          </w:p>
        </w:tc>
        <w:tc>
          <w:tcPr>
            <w:tcW w:w="1496" w:type="dxa"/>
            <w:shd w:val="clear" w:color="auto" w:fill="AEB6DC"/>
          </w:tcPr>
          <w:p w14:paraId="58AABAE2" w14:textId="77777777" w:rsidR="00875FC7" w:rsidRPr="00871495" w:rsidRDefault="00875FC7" w:rsidP="00A25E52">
            <w:pPr>
              <w:pStyle w:val="Brdtekst"/>
              <w:rPr>
                <w:rFonts w:ascii="Arial" w:hAnsi="Arial" w:cs="Arial"/>
                <w:sz w:val="24"/>
                <w:szCs w:val="24"/>
              </w:rPr>
            </w:pPr>
            <w:r w:rsidRPr="00871495">
              <w:rPr>
                <w:rFonts w:ascii="Arial" w:eastAsia="Arial" w:hAnsi="Arial" w:cs="Arial"/>
                <w:sz w:val="24"/>
                <w:szCs w:val="24"/>
                <w:lang w:bidi="en-GB"/>
              </w:rPr>
              <w:t>Weighting</w:t>
            </w:r>
          </w:p>
        </w:tc>
        <w:tc>
          <w:tcPr>
            <w:tcW w:w="3927" w:type="dxa"/>
            <w:shd w:val="clear" w:color="auto" w:fill="AEB6DC"/>
          </w:tcPr>
          <w:p w14:paraId="28D04380" w14:textId="41D89F00" w:rsidR="00875FC7" w:rsidRPr="00871495" w:rsidRDefault="00875FC7" w:rsidP="00A25E52">
            <w:pPr>
              <w:pStyle w:val="Brdtekst"/>
              <w:rPr>
                <w:rFonts w:ascii="Arial" w:hAnsi="Arial" w:cs="Arial"/>
                <w:sz w:val="24"/>
                <w:szCs w:val="24"/>
              </w:rPr>
            </w:pPr>
            <w:r w:rsidRPr="00871495">
              <w:rPr>
                <w:rFonts w:ascii="Arial" w:eastAsia="Arial" w:hAnsi="Arial" w:cs="Arial"/>
                <w:sz w:val="24"/>
                <w:szCs w:val="24"/>
                <w:lang w:bidi="en-GB"/>
              </w:rPr>
              <w:t>Documentation requirements</w:t>
            </w:r>
          </w:p>
        </w:tc>
      </w:tr>
      <w:tr w:rsidR="00875FC7" w:rsidRPr="00E121A2" w14:paraId="1E6B33A7" w14:textId="77777777" w:rsidTr="00A25E52">
        <w:tc>
          <w:tcPr>
            <w:tcW w:w="3740" w:type="dxa"/>
          </w:tcPr>
          <w:p w14:paraId="19F97C58" w14:textId="16885241" w:rsidR="00337275" w:rsidRPr="00500AC7" w:rsidRDefault="00553F1B" w:rsidP="00500AC7">
            <w:pPr>
              <w:rPr>
                <w:rFonts w:cs="Arial"/>
                <w:b/>
                <w:bCs/>
                <w:sz w:val="24"/>
                <w:szCs w:val="24"/>
              </w:rPr>
            </w:pPr>
            <w:r w:rsidRPr="00500AC7">
              <w:rPr>
                <w:rFonts w:cs="Arial"/>
                <w:b/>
                <w:sz w:val="24"/>
                <w:szCs w:val="24"/>
                <w:lang w:bidi="en-GB"/>
              </w:rPr>
              <w:t>Tenderer's idea sketch</w:t>
            </w:r>
            <w:r w:rsidRPr="00500AC7">
              <w:rPr>
                <w:rFonts w:cs="Arial"/>
                <w:b/>
                <w:sz w:val="24"/>
                <w:szCs w:val="24"/>
                <w:lang w:bidi="en-GB"/>
              </w:rPr>
              <w:br/>
            </w:r>
            <w:r w:rsidRPr="00500AC7">
              <w:rPr>
                <w:rFonts w:cs="Arial"/>
                <w:sz w:val="24"/>
                <w:szCs w:val="24"/>
                <w:lang w:bidi="en-GB"/>
              </w:rPr>
              <w:t>The following factors are assessed under this criterion:</w:t>
            </w:r>
          </w:p>
          <w:p w14:paraId="3CF6AAFB" w14:textId="4D2AFF47" w:rsidR="00875FC7" w:rsidRPr="00260924" w:rsidRDefault="007603C2" w:rsidP="00260924">
            <w:pPr>
              <w:numPr>
                <w:ilvl w:val="0"/>
                <w:numId w:val="34"/>
              </w:numPr>
              <w:rPr>
                <w:rFonts w:cs="Arial"/>
                <w:sz w:val="24"/>
                <w:szCs w:val="24"/>
              </w:rPr>
            </w:pPr>
            <w:r w:rsidRPr="0042586A">
              <w:rPr>
                <w:rFonts w:cs="Arial"/>
                <w:sz w:val="24"/>
                <w:szCs w:val="24"/>
                <w:lang w:bidi="en-GB"/>
              </w:rPr>
              <w:t>How well the idea correlates with the contracting authority's description of needs, see Appendix 1.</w:t>
            </w:r>
          </w:p>
        </w:tc>
        <w:tc>
          <w:tcPr>
            <w:tcW w:w="1496" w:type="dxa"/>
          </w:tcPr>
          <w:p w14:paraId="5E0A3726" w14:textId="12CCCD3C" w:rsidR="00875FC7" w:rsidRPr="006A769A" w:rsidRDefault="00861CBB" w:rsidP="00DF400D">
            <w:pPr>
              <w:pStyle w:val="Brdtekst"/>
              <w:jc w:val="center"/>
              <w:rPr>
                <w:rFonts w:ascii="Arial" w:hAnsi="Arial" w:cs="Arial"/>
                <w:sz w:val="24"/>
                <w:szCs w:val="24"/>
              </w:rPr>
            </w:pPr>
            <w:r w:rsidRPr="006A769A">
              <w:rPr>
                <w:rFonts w:ascii="Arial" w:eastAsia="Arial" w:hAnsi="Arial" w:cs="Arial"/>
                <w:sz w:val="24"/>
                <w:szCs w:val="24"/>
                <w:lang w:bidi="en-GB"/>
              </w:rPr>
              <w:t>60%</w:t>
            </w:r>
          </w:p>
        </w:tc>
        <w:tc>
          <w:tcPr>
            <w:tcW w:w="3927" w:type="dxa"/>
          </w:tcPr>
          <w:p w14:paraId="21945A04" w14:textId="40FC4D66" w:rsidR="00553F1B" w:rsidRDefault="00553F1B" w:rsidP="00875FC7">
            <w:pPr>
              <w:numPr>
                <w:ilvl w:val="0"/>
                <w:numId w:val="8"/>
              </w:numPr>
              <w:ind w:left="360"/>
              <w:rPr>
                <w:rFonts w:cs="Arial"/>
                <w:sz w:val="24"/>
                <w:szCs w:val="24"/>
              </w:rPr>
            </w:pPr>
            <w:r w:rsidRPr="00E603AF">
              <w:rPr>
                <w:rFonts w:cs="Arial"/>
                <w:sz w:val="24"/>
                <w:szCs w:val="24"/>
                <w:lang w:bidi="en-GB"/>
              </w:rPr>
              <w:t>The contractor's idea sketch and description of proposed solution, see requirements in Appendix 1.</w:t>
            </w:r>
          </w:p>
          <w:p w14:paraId="591724F9" w14:textId="108037D9" w:rsidR="00601FF3" w:rsidRDefault="00601FF3" w:rsidP="00875FC7">
            <w:pPr>
              <w:numPr>
                <w:ilvl w:val="0"/>
                <w:numId w:val="8"/>
              </w:numPr>
              <w:ind w:left="360"/>
              <w:rPr>
                <w:rFonts w:cs="Arial"/>
                <w:sz w:val="24"/>
                <w:szCs w:val="24"/>
              </w:rPr>
            </w:pPr>
            <w:r>
              <w:rPr>
                <w:rFonts w:cs="Arial"/>
                <w:sz w:val="24"/>
                <w:szCs w:val="24"/>
                <w:lang w:bidi="en-GB"/>
              </w:rPr>
              <w:t>Drawing and technical description of the envisaged prototype.</w:t>
            </w:r>
          </w:p>
          <w:p w14:paraId="1C8E6952" w14:textId="602AFA98" w:rsidR="00875FC7" w:rsidRPr="00E121A2" w:rsidRDefault="00601FF3" w:rsidP="00872814">
            <w:pPr>
              <w:numPr>
                <w:ilvl w:val="0"/>
                <w:numId w:val="8"/>
              </w:numPr>
              <w:ind w:left="360"/>
              <w:rPr>
                <w:rFonts w:ascii="Arial" w:hAnsi="Arial" w:cs="Arial"/>
                <w:color w:val="FF0000"/>
                <w:sz w:val="24"/>
                <w:szCs w:val="24"/>
              </w:rPr>
            </w:pPr>
            <w:r>
              <w:rPr>
                <w:rFonts w:cs="Arial"/>
                <w:sz w:val="24"/>
                <w:szCs w:val="24"/>
                <w:lang w:bidi="en-GB"/>
              </w:rPr>
              <w:t>Description of the current status of the technology in the solution, and what R&amp;D work is required to build a commercial solution.</w:t>
            </w:r>
          </w:p>
        </w:tc>
      </w:tr>
      <w:tr w:rsidR="00875FC7" w:rsidRPr="00E121A2" w14:paraId="28B7AED4" w14:textId="77777777" w:rsidTr="00A25E52">
        <w:tc>
          <w:tcPr>
            <w:tcW w:w="3740" w:type="dxa"/>
          </w:tcPr>
          <w:p w14:paraId="24CA9EE6" w14:textId="7889F5D7" w:rsidR="00875FC7" w:rsidRPr="003665F4" w:rsidRDefault="00553F1B" w:rsidP="003665F4">
            <w:pPr>
              <w:rPr>
                <w:rFonts w:cs="Arial"/>
                <w:b/>
                <w:bCs/>
                <w:sz w:val="24"/>
                <w:szCs w:val="24"/>
              </w:rPr>
            </w:pPr>
            <w:r w:rsidRPr="003665F4">
              <w:rPr>
                <w:rFonts w:cs="Arial"/>
                <w:b/>
                <w:sz w:val="24"/>
                <w:szCs w:val="24"/>
                <w:lang w:bidi="en-GB"/>
              </w:rPr>
              <w:t>Ability to execute</w:t>
            </w:r>
            <w:r w:rsidRPr="003665F4">
              <w:rPr>
                <w:rFonts w:cs="Arial"/>
                <w:b/>
                <w:sz w:val="24"/>
                <w:szCs w:val="24"/>
                <w:lang w:bidi="en-GB"/>
              </w:rPr>
              <w:br/>
            </w:r>
            <w:r w:rsidRPr="003665F4">
              <w:rPr>
                <w:rFonts w:cs="Arial"/>
                <w:sz w:val="24"/>
                <w:szCs w:val="24"/>
                <w:lang w:bidi="en-GB"/>
              </w:rPr>
              <w:t>The following factors are assessed under this criterion:</w:t>
            </w:r>
          </w:p>
          <w:p w14:paraId="212FFD0D" w14:textId="77777777" w:rsidR="006511DE" w:rsidRPr="006511DE" w:rsidRDefault="003665F4" w:rsidP="003665F4">
            <w:pPr>
              <w:numPr>
                <w:ilvl w:val="0"/>
                <w:numId w:val="34"/>
              </w:numPr>
              <w:rPr>
                <w:rFonts w:ascii="Arial" w:hAnsi="Arial" w:cs="Arial"/>
                <w:sz w:val="24"/>
                <w:szCs w:val="24"/>
              </w:rPr>
            </w:pPr>
            <w:r w:rsidRPr="003665F4">
              <w:rPr>
                <w:rFonts w:cs="Arial"/>
                <w:sz w:val="24"/>
                <w:szCs w:val="24"/>
                <w:lang w:bidi="en-GB"/>
              </w:rPr>
              <w:t>The project team's experience and capacity.</w:t>
            </w:r>
          </w:p>
          <w:p w14:paraId="3FF7A45C" w14:textId="77777777" w:rsidR="006511DE" w:rsidRPr="006511DE" w:rsidRDefault="003665F4" w:rsidP="003665F4">
            <w:pPr>
              <w:numPr>
                <w:ilvl w:val="0"/>
                <w:numId w:val="34"/>
              </w:numPr>
              <w:rPr>
                <w:rFonts w:ascii="Arial" w:hAnsi="Arial" w:cs="Arial"/>
                <w:sz w:val="24"/>
                <w:szCs w:val="24"/>
              </w:rPr>
            </w:pPr>
            <w:r w:rsidRPr="003665F4">
              <w:rPr>
                <w:rFonts w:cs="Arial"/>
                <w:sz w:val="24"/>
                <w:szCs w:val="24"/>
                <w:lang w:bidi="en-GB"/>
              </w:rPr>
              <w:t>Personnel available for completing the phases in the project.</w:t>
            </w:r>
          </w:p>
          <w:p w14:paraId="3282F00D" w14:textId="77777777" w:rsidR="006511DE" w:rsidRPr="006511DE" w:rsidRDefault="003665F4" w:rsidP="003665F4">
            <w:pPr>
              <w:numPr>
                <w:ilvl w:val="0"/>
                <w:numId w:val="34"/>
              </w:numPr>
              <w:rPr>
                <w:rFonts w:ascii="Arial" w:hAnsi="Arial" w:cs="Arial"/>
                <w:sz w:val="24"/>
                <w:szCs w:val="24"/>
              </w:rPr>
            </w:pPr>
            <w:r w:rsidRPr="003665F4">
              <w:rPr>
                <w:rFonts w:cs="Arial"/>
                <w:sz w:val="24"/>
                <w:szCs w:val="24"/>
                <w:lang w:bidi="en-GB"/>
              </w:rPr>
              <w:t>Progress plan and budget for the project's 3 phases.</w:t>
            </w:r>
          </w:p>
          <w:p w14:paraId="3842C4B9" w14:textId="69C12A5C" w:rsidR="00875FC7" w:rsidRPr="00C864C2" w:rsidRDefault="003665F4" w:rsidP="003665F4">
            <w:pPr>
              <w:numPr>
                <w:ilvl w:val="0"/>
                <w:numId w:val="34"/>
              </w:numPr>
              <w:rPr>
                <w:rFonts w:ascii="Arial" w:hAnsi="Arial" w:cs="Arial"/>
                <w:sz w:val="24"/>
                <w:szCs w:val="24"/>
              </w:rPr>
            </w:pPr>
            <w:r w:rsidRPr="003665F4">
              <w:rPr>
                <w:rFonts w:cs="Arial"/>
                <w:sz w:val="24"/>
                <w:szCs w:val="24"/>
                <w:lang w:bidi="en-GB"/>
              </w:rPr>
              <w:t xml:space="preserve">Links to other relevant projects and activities. </w:t>
            </w:r>
          </w:p>
        </w:tc>
        <w:tc>
          <w:tcPr>
            <w:tcW w:w="1496" w:type="dxa"/>
          </w:tcPr>
          <w:p w14:paraId="7481AF24" w14:textId="14EDBE37" w:rsidR="00875FC7" w:rsidRPr="006A769A" w:rsidRDefault="00861CBB" w:rsidP="00DF400D">
            <w:pPr>
              <w:pStyle w:val="Brdtekst"/>
              <w:jc w:val="center"/>
              <w:rPr>
                <w:rFonts w:ascii="Arial" w:hAnsi="Arial" w:cs="Arial"/>
                <w:sz w:val="24"/>
                <w:szCs w:val="24"/>
              </w:rPr>
            </w:pPr>
            <w:r w:rsidRPr="006A769A">
              <w:rPr>
                <w:rFonts w:ascii="Arial" w:eastAsia="Arial" w:hAnsi="Arial" w:cs="Arial"/>
                <w:sz w:val="24"/>
                <w:szCs w:val="24"/>
                <w:lang w:bidi="en-GB"/>
              </w:rPr>
              <w:t>30%</w:t>
            </w:r>
          </w:p>
        </w:tc>
        <w:tc>
          <w:tcPr>
            <w:tcW w:w="3927" w:type="dxa"/>
          </w:tcPr>
          <w:p w14:paraId="01C37F1E" w14:textId="77777777" w:rsidR="00B041BC" w:rsidRPr="00B041BC" w:rsidRDefault="00B041BC" w:rsidP="00B041BC">
            <w:pPr>
              <w:pStyle w:val="Default"/>
              <w:rPr>
                <w:rFonts w:cs="Arial"/>
              </w:rPr>
            </w:pPr>
            <w:r w:rsidRPr="00B041BC">
              <w:rPr>
                <w:rFonts w:asciiTheme="minorHAnsi" w:hAnsiTheme="minorHAnsi" w:cs="Arial"/>
                <w:color w:val="auto"/>
                <w:lang w:bidi="en-GB"/>
              </w:rPr>
              <w:t>Description of the contractor's resources and the expertise they possess for realising the idea, including:</w:t>
            </w:r>
          </w:p>
          <w:p w14:paraId="0EF009F9" w14:textId="77777777" w:rsidR="00B041BC" w:rsidRPr="00872814" w:rsidRDefault="00B041BC" w:rsidP="00872814">
            <w:pPr>
              <w:numPr>
                <w:ilvl w:val="0"/>
                <w:numId w:val="8"/>
              </w:numPr>
              <w:ind w:left="360"/>
              <w:rPr>
                <w:rFonts w:cs="Arial"/>
                <w:sz w:val="24"/>
                <w:szCs w:val="24"/>
              </w:rPr>
            </w:pPr>
            <w:r w:rsidRPr="00872814">
              <w:rPr>
                <w:rFonts w:cs="Arial"/>
                <w:sz w:val="24"/>
                <w:szCs w:val="24"/>
                <w:lang w:bidi="en-GB"/>
              </w:rPr>
              <w:t>The contractor's resources and expertise for realising the solution.</w:t>
            </w:r>
          </w:p>
          <w:p w14:paraId="72AD5D9F" w14:textId="77777777" w:rsidR="00B041BC" w:rsidRPr="00872814" w:rsidRDefault="00B041BC" w:rsidP="00872814">
            <w:pPr>
              <w:numPr>
                <w:ilvl w:val="0"/>
                <w:numId w:val="8"/>
              </w:numPr>
              <w:ind w:left="360"/>
              <w:rPr>
                <w:rFonts w:cs="Arial"/>
                <w:sz w:val="24"/>
                <w:szCs w:val="24"/>
              </w:rPr>
            </w:pPr>
            <w:r w:rsidRPr="00872814">
              <w:rPr>
                <w:rFonts w:cs="Arial"/>
                <w:sz w:val="24"/>
                <w:szCs w:val="24"/>
                <w:lang w:bidi="en-GB"/>
              </w:rPr>
              <w:t>Progress plan for the 3 phases of the project.</w:t>
            </w:r>
          </w:p>
          <w:p w14:paraId="03066E07" w14:textId="39404BEC" w:rsidR="00993AC7" w:rsidRPr="006328C6" w:rsidRDefault="00B041BC" w:rsidP="00872814">
            <w:pPr>
              <w:numPr>
                <w:ilvl w:val="0"/>
                <w:numId w:val="8"/>
              </w:numPr>
              <w:ind w:left="360"/>
              <w:rPr>
                <w:rFonts w:cs="Arial"/>
              </w:rPr>
            </w:pPr>
            <w:r w:rsidRPr="00872814">
              <w:rPr>
                <w:rFonts w:cs="Arial"/>
                <w:sz w:val="24"/>
                <w:szCs w:val="24"/>
                <w:lang w:bidi="en-GB"/>
              </w:rPr>
              <w:t>The contractor's financing plan and budget, time use, own contribution, including other public grants or other funding.</w:t>
            </w:r>
          </w:p>
        </w:tc>
      </w:tr>
      <w:tr w:rsidR="00E12D20" w:rsidRPr="00E121A2" w14:paraId="38DB3798" w14:textId="77777777" w:rsidTr="00A25E52">
        <w:tc>
          <w:tcPr>
            <w:tcW w:w="3740" w:type="dxa"/>
          </w:tcPr>
          <w:p w14:paraId="50C17C4A" w14:textId="5AAC7A7A" w:rsidR="00A62C06" w:rsidRPr="003665F4" w:rsidRDefault="008D5DED" w:rsidP="00A62C06">
            <w:pPr>
              <w:rPr>
                <w:rFonts w:cs="Arial"/>
                <w:b/>
                <w:bCs/>
                <w:sz w:val="24"/>
                <w:szCs w:val="24"/>
              </w:rPr>
            </w:pPr>
            <w:r>
              <w:rPr>
                <w:rFonts w:cs="Arial"/>
                <w:b/>
                <w:sz w:val="24"/>
                <w:szCs w:val="24"/>
                <w:lang w:bidi="en-GB"/>
              </w:rPr>
              <w:t xml:space="preserve">Other functionality </w:t>
            </w:r>
            <w:r>
              <w:rPr>
                <w:rFonts w:cs="Arial"/>
                <w:b/>
                <w:sz w:val="24"/>
                <w:szCs w:val="24"/>
                <w:lang w:bidi="en-GB"/>
              </w:rPr>
              <w:br/>
            </w:r>
            <w:r>
              <w:rPr>
                <w:rFonts w:cs="Arial"/>
                <w:sz w:val="24"/>
                <w:szCs w:val="24"/>
                <w:lang w:bidi="en-GB"/>
              </w:rPr>
              <w:t>The following factors are assessed under this criterion:</w:t>
            </w:r>
          </w:p>
          <w:p w14:paraId="2DAE573A" w14:textId="7D91EBB4" w:rsidR="008D5DED" w:rsidRPr="003665F4" w:rsidRDefault="00A62C06" w:rsidP="00872814">
            <w:pPr>
              <w:numPr>
                <w:ilvl w:val="0"/>
                <w:numId w:val="34"/>
              </w:numPr>
              <w:rPr>
                <w:rFonts w:cs="Arial"/>
                <w:b/>
                <w:bCs/>
                <w:sz w:val="24"/>
                <w:szCs w:val="24"/>
              </w:rPr>
            </w:pPr>
            <w:r w:rsidRPr="00872814">
              <w:rPr>
                <w:rFonts w:cs="Arial"/>
                <w:sz w:val="24"/>
                <w:szCs w:val="24"/>
                <w:lang w:bidi="en-GB"/>
              </w:rPr>
              <w:t>The additional functionality that the solution will be able to provide</w:t>
            </w:r>
            <w:r w:rsidR="009E2068">
              <w:rPr>
                <w:rFonts w:cs="Arial"/>
                <w:sz w:val="24"/>
                <w:szCs w:val="24"/>
                <w:lang w:bidi="en-GB"/>
              </w:rPr>
              <w:t>.</w:t>
            </w:r>
          </w:p>
        </w:tc>
        <w:tc>
          <w:tcPr>
            <w:tcW w:w="1496" w:type="dxa"/>
          </w:tcPr>
          <w:p w14:paraId="14551C79" w14:textId="772D04D7" w:rsidR="00E12D20" w:rsidRPr="006A769A" w:rsidRDefault="00A70525" w:rsidP="00DF400D">
            <w:pPr>
              <w:pStyle w:val="Brdtekst"/>
              <w:jc w:val="center"/>
              <w:rPr>
                <w:rFonts w:ascii="Arial" w:hAnsi="Arial" w:cs="Arial"/>
                <w:sz w:val="24"/>
                <w:szCs w:val="24"/>
              </w:rPr>
            </w:pPr>
            <w:r w:rsidRPr="006A769A">
              <w:rPr>
                <w:rFonts w:ascii="Arial" w:eastAsia="Arial" w:hAnsi="Arial" w:cs="Arial"/>
                <w:sz w:val="24"/>
                <w:szCs w:val="24"/>
                <w:lang w:bidi="en-GB"/>
              </w:rPr>
              <w:t>10%</w:t>
            </w:r>
          </w:p>
        </w:tc>
        <w:tc>
          <w:tcPr>
            <w:tcW w:w="3927" w:type="dxa"/>
          </w:tcPr>
          <w:p w14:paraId="2031FD9D" w14:textId="4C8C3153" w:rsidR="00E12D20" w:rsidRDefault="005446D7" w:rsidP="006328C6">
            <w:pPr>
              <w:numPr>
                <w:ilvl w:val="0"/>
                <w:numId w:val="8"/>
              </w:numPr>
              <w:ind w:left="360"/>
              <w:rPr>
                <w:rFonts w:cs="Arial"/>
                <w:sz w:val="24"/>
                <w:szCs w:val="24"/>
              </w:rPr>
            </w:pPr>
            <w:r>
              <w:rPr>
                <w:rFonts w:cs="Arial"/>
                <w:sz w:val="24"/>
                <w:szCs w:val="24"/>
                <w:lang w:bidi="en-GB"/>
              </w:rPr>
              <w:t>Descriptions of other functionality that will facilitate the work of handling pink salmon that have been caught.</w:t>
            </w:r>
          </w:p>
        </w:tc>
      </w:tr>
    </w:tbl>
    <w:p w14:paraId="2D968015" w14:textId="00E30CD3" w:rsidR="00DA462D" w:rsidRDefault="00DA462D" w:rsidP="00AB357D">
      <w:pPr>
        <w:rPr>
          <w:rFonts w:cs="Arial"/>
          <w:color w:val="FF0000"/>
          <w:sz w:val="24"/>
          <w:szCs w:val="24"/>
        </w:rPr>
      </w:pPr>
    </w:p>
    <w:p w14:paraId="216FBB9E" w14:textId="77777777" w:rsidR="00DA462D" w:rsidRDefault="00DA462D">
      <w:pPr>
        <w:rPr>
          <w:rFonts w:cs="Arial"/>
          <w:color w:val="FF0000"/>
          <w:sz w:val="24"/>
          <w:szCs w:val="24"/>
        </w:rPr>
      </w:pPr>
      <w:r>
        <w:rPr>
          <w:rFonts w:cs="Arial"/>
          <w:color w:val="FF0000"/>
          <w:sz w:val="24"/>
          <w:szCs w:val="24"/>
          <w:lang w:bidi="en-GB"/>
        </w:rPr>
        <w:br w:type="page"/>
      </w:r>
    </w:p>
    <w:p w14:paraId="16F6A58A" w14:textId="59FEBE1B" w:rsidR="00AB357D" w:rsidRPr="00491518" w:rsidRDefault="00AB357D" w:rsidP="00441F48">
      <w:pPr>
        <w:pStyle w:val="Overskrift1"/>
        <w:numPr>
          <w:ilvl w:val="0"/>
          <w:numId w:val="30"/>
        </w:numPr>
      </w:pPr>
      <w:bookmarkStart w:id="28" w:name="_Toc139626044"/>
      <w:r w:rsidRPr="00491518">
        <w:rPr>
          <w:lang w:bidi="en-GB"/>
        </w:rPr>
        <w:lastRenderedPageBreak/>
        <w:t>SUBMISSION OF TENDERS</w:t>
      </w:r>
      <w:bookmarkEnd w:id="28"/>
    </w:p>
    <w:p w14:paraId="3C9C3DD0" w14:textId="517EABF8" w:rsidR="00AB357D" w:rsidRPr="00F81C70" w:rsidRDefault="005C1E49" w:rsidP="00AB357D">
      <w:pPr>
        <w:rPr>
          <w:rFonts w:cs="Arial"/>
          <w:sz w:val="24"/>
          <w:szCs w:val="24"/>
        </w:rPr>
      </w:pPr>
      <w:r>
        <w:rPr>
          <w:rFonts w:cs="Arial"/>
          <w:sz w:val="24"/>
          <w:szCs w:val="24"/>
          <w:lang w:bidi="en-GB"/>
        </w:rPr>
        <w:t>The tender must be submitted in accordance with the design specified in the electronic system for submitting tenders.</w:t>
      </w:r>
    </w:p>
    <w:p w14:paraId="50FC226A" w14:textId="77777777" w:rsidR="00AB357D" w:rsidRPr="00F81C70" w:rsidRDefault="00AB357D" w:rsidP="00AB357D">
      <w:pPr>
        <w:rPr>
          <w:rFonts w:cs="Arial"/>
          <w:sz w:val="24"/>
          <w:szCs w:val="24"/>
        </w:rPr>
      </w:pPr>
    </w:p>
    <w:p w14:paraId="20468888" w14:textId="310A4AFD" w:rsidR="00544693" w:rsidRPr="00F81C70" w:rsidRDefault="00AC4BD7" w:rsidP="00544693">
      <w:pPr>
        <w:rPr>
          <w:rFonts w:cs="Arial"/>
          <w:sz w:val="24"/>
          <w:szCs w:val="24"/>
        </w:rPr>
      </w:pPr>
      <w:r w:rsidRPr="00AC4BD7">
        <w:rPr>
          <w:rFonts w:cs="Arial"/>
          <w:sz w:val="24"/>
          <w:szCs w:val="24"/>
          <w:lang w:bidi="en-GB"/>
        </w:rPr>
        <w:t>Tenders must be submitted with the following content and structure:</w:t>
      </w:r>
    </w:p>
    <w:tbl>
      <w:tblPr>
        <w:tblStyle w:val="Rutenettabelllys"/>
        <w:tblW w:w="8794" w:type="dxa"/>
        <w:tblInd w:w="562" w:type="dxa"/>
        <w:tblLook w:val="04A0" w:firstRow="1" w:lastRow="0" w:firstColumn="1" w:lastColumn="0" w:noHBand="0" w:noVBand="1"/>
      </w:tblPr>
      <w:tblGrid>
        <w:gridCol w:w="4397"/>
        <w:gridCol w:w="4397"/>
      </w:tblGrid>
      <w:tr w:rsidR="002405BF" w:rsidRPr="008172D2" w14:paraId="61629E2A" w14:textId="77777777" w:rsidTr="00A72A32">
        <w:tc>
          <w:tcPr>
            <w:tcW w:w="4397" w:type="dxa"/>
            <w:shd w:val="clear" w:color="auto" w:fill="AEB6DC"/>
          </w:tcPr>
          <w:p w14:paraId="6A5FFFAD" w14:textId="77777777" w:rsidR="002405BF" w:rsidRPr="008172D2" w:rsidRDefault="002405BF" w:rsidP="009A0199">
            <w:pPr>
              <w:spacing w:before="120" w:after="120"/>
              <w:rPr>
                <w:rFonts w:cs="Open Sans"/>
                <w:b/>
                <w:bCs/>
              </w:rPr>
            </w:pPr>
            <w:r>
              <w:rPr>
                <w:rFonts w:cs="Open Sans"/>
                <w:b/>
                <w:lang w:bidi="en-GB"/>
              </w:rPr>
              <w:t>Document</w:t>
            </w:r>
          </w:p>
        </w:tc>
        <w:tc>
          <w:tcPr>
            <w:tcW w:w="4397" w:type="dxa"/>
            <w:shd w:val="clear" w:color="auto" w:fill="AEB6DC"/>
          </w:tcPr>
          <w:p w14:paraId="7FE077D8" w14:textId="77777777" w:rsidR="002405BF" w:rsidRPr="008172D2" w:rsidRDefault="002405BF" w:rsidP="009A0199">
            <w:pPr>
              <w:spacing w:before="120" w:after="120"/>
              <w:rPr>
                <w:rFonts w:cs="Open Sans"/>
                <w:b/>
                <w:bCs/>
              </w:rPr>
            </w:pPr>
            <w:r>
              <w:rPr>
                <w:rFonts w:cs="Open Sans"/>
                <w:b/>
                <w:lang w:bidi="en-GB"/>
              </w:rPr>
              <w:t>Explanation</w:t>
            </w:r>
          </w:p>
        </w:tc>
      </w:tr>
      <w:tr w:rsidR="002405BF" w:rsidRPr="008172D2" w14:paraId="0C01EEDE" w14:textId="77777777" w:rsidTr="009A0199">
        <w:tc>
          <w:tcPr>
            <w:tcW w:w="4397" w:type="dxa"/>
          </w:tcPr>
          <w:p w14:paraId="1F5AA579" w14:textId="77777777" w:rsidR="002405BF" w:rsidRPr="00A678F3" w:rsidRDefault="002405BF" w:rsidP="002405BF">
            <w:pPr>
              <w:pStyle w:val="Listeavsnitt"/>
              <w:numPr>
                <w:ilvl w:val="0"/>
                <w:numId w:val="36"/>
              </w:numPr>
              <w:spacing w:before="120" w:after="120"/>
              <w:rPr>
                <w:rFonts w:cs="Open Sans"/>
              </w:rPr>
            </w:pPr>
            <w:r w:rsidRPr="00A678F3">
              <w:rPr>
                <w:rFonts w:cs="Open Sans"/>
                <w:lang w:bidi="en-GB"/>
              </w:rPr>
              <w:t>Completed European Single Procurement Document (ESPD) self-declaration form.</w:t>
            </w:r>
          </w:p>
        </w:tc>
        <w:tc>
          <w:tcPr>
            <w:tcW w:w="4397" w:type="dxa"/>
          </w:tcPr>
          <w:p w14:paraId="738AE23A" w14:textId="5BA05310" w:rsidR="002405BF" w:rsidRDefault="002405BF" w:rsidP="009A0199">
            <w:pPr>
              <w:spacing w:before="120" w:after="120"/>
              <w:rPr>
                <w:rFonts w:cs="Open Sans"/>
              </w:rPr>
            </w:pPr>
            <w:r w:rsidRPr="007C074B">
              <w:rPr>
                <w:rFonts w:cs="Open Sans"/>
                <w:lang w:bidi="en-GB"/>
              </w:rPr>
              <w:t xml:space="preserve">The contractor must submit a completed ESPD form together with the tender (see section 5.3). </w:t>
            </w:r>
          </w:p>
          <w:p w14:paraId="0A26C28A" w14:textId="77777777" w:rsidR="002405BF" w:rsidRDefault="002405BF" w:rsidP="009A0199">
            <w:pPr>
              <w:spacing w:before="120" w:after="120"/>
              <w:rPr>
                <w:rFonts w:cs="Open Sans"/>
              </w:rPr>
            </w:pPr>
            <w:r w:rsidRPr="00912AB9">
              <w:rPr>
                <w:rFonts w:cs="Open Sans"/>
                <w:lang w:bidi="en-GB"/>
              </w:rPr>
              <w:t>If multiple contractors jointly participate in the competitive tender, the participating contractors must submit separate ESPD forms.</w:t>
            </w:r>
          </w:p>
        </w:tc>
      </w:tr>
      <w:tr w:rsidR="002405BF" w:rsidRPr="008172D2" w14:paraId="362C92E4" w14:textId="77777777" w:rsidTr="009A0199">
        <w:tc>
          <w:tcPr>
            <w:tcW w:w="4397" w:type="dxa"/>
          </w:tcPr>
          <w:p w14:paraId="4135801B" w14:textId="77777777" w:rsidR="002405BF" w:rsidRDefault="002405BF" w:rsidP="002405BF">
            <w:pPr>
              <w:pStyle w:val="Listeavsnitt"/>
              <w:numPr>
                <w:ilvl w:val="0"/>
                <w:numId w:val="35"/>
              </w:numPr>
              <w:spacing w:before="120" w:after="120"/>
              <w:rPr>
                <w:rFonts w:cs="Open Sans"/>
              </w:rPr>
            </w:pPr>
            <w:r w:rsidRPr="00154BB9">
              <w:rPr>
                <w:rFonts w:cs="Open Sans"/>
                <w:lang w:bidi="en-GB"/>
              </w:rPr>
              <w:t>Letter of tender</w:t>
            </w:r>
          </w:p>
          <w:p w14:paraId="3C807442" w14:textId="77777777" w:rsidR="002405BF" w:rsidRPr="00154BB9" w:rsidRDefault="002405BF" w:rsidP="009A0199">
            <w:pPr>
              <w:pStyle w:val="Listeavsnitt"/>
              <w:spacing w:before="120" w:after="120"/>
              <w:ind w:left="360"/>
              <w:rPr>
                <w:rFonts w:cs="Open Sans"/>
              </w:rPr>
            </w:pPr>
          </w:p>
        </w:tc>
        <w:tc>
          <w:tcPr>
            <w:tcW w:w="4397" w:type="dxa"/>
          </w:tcPr>
          <w:p w14:paraId="26F8E9C3" w14:textId="0DF1D79C" w:rsidR="002405BF" w:rsidRPr="008172D2" w:rsidRDefault="002405BF" w:rsidP="009A0199">
            <w:pPr>
              <w:spacing w:before="120" w:after="120"/>
              <w:rPr>
                <w:rFonts w:cs="Open Sans"/>
              </w:rPr>
            </w:pPr>
            <w:r>
              <w:rPr>
                <w:rFonts w:cs="Open Sans"/>
                <w:lang w:bidi="en-GB"/>
              </w:rPr>
              <w:t>The letter of tender must be completed and signed by a person authorised to incur obligations on behalf of the contractor. The contractor must confirm its tender</w:t>
            </w:r>
            <w:r>
              <w:rPr>
                <w:lang w:bidi="en-GB"/>
              </w:rPr>
              <w:t xml:space="preserve"> on the date specified in section 4.</w:t>
            </w:r>
            <w:r>
              <w:rPr>
                <w:lang w:bidi="en-GB"/>
              </w:rPr>
              <w:fldChar w:fldCharType="begin"/>
            </w:r>
            <w:r>
              <w:rPr>
                <w:lang w:bidi="en-GB"/>
              </w:rPr>
              <w:instrText xml:space="preserve"> REF _Ref61517133 \r \h  \* MERGEFORMAT </w:instrText>
            </w:r>
            <w:r>
              <w:rPr>
                <w:lang w:bidi="en-GB"/>
              </w:rPr>
            </w:r>
            <w:r>
              <w:rPr>
                <w:lang w:bidi="en-GB"/>
              </w:rPr>
              <w:fldChar w:fldCharType="separate"/>
            </w:r>
            <w:r>
              <w:rPr>
                <w:lang w:bidi="en-GB"/>
              </w:rPr>
              <w:t>3.</w:t>
            </w:r>
            <w:r>
              <w:rPr>
                <w:lang w:bidi="en-GB"/>
              </w:rPr>
              <w:fldChar w:fldCharType="end"/>
            </w:r>
            <w:r>
              <w:rPr>
                <w:lang w:bidi="en-GB"/>
              </w:rPr>
              <w:t xml:space="preserve">1. </w:t>
            </w:r>
            <w:r w:rsidRPr="00882D6F">
              <w:rPr>
                <w:rFonts w:cs="Open Sans"/>
                <w:lang w:bidi="en-GB"/>
              </w:rPr>
              <w:t>Use the template in</w:t>
            </w:r>
            <w:r w:rsidRPr="00154BB9">
              <w:rPr>
                <w:rFonts w:cs="Open Sans"/>
                <w:b/>
                <w:lang w:bidi="en-GB"/>
              </w:rPr>
              <w:t xml:space="preserve"> Appendix A</w:t>
            </w:r>
            <w:r>
              <w:rPr>
                <w:rFonts w:cs="Open Sans"/>
                <w:lang w:bidi="en-GB"/>
              </w:rPr>
              <w:t>.</w:t>
            </w:r>
          </w:p>
        </w:tc>
      </w:tr>
      <w:tr w:rsidR="002405BF" w:rsidRPr="008172D2" w14:paraId="0D98EE72" w14:textId="77777777" w:rsidTr="009A0199">
        <w:tc>
          <w:tcPr>
            <w:tcW w:w="4397" w:type="dxa"/>
          </w:tcPr>
          <w:p w14:paraId="670BFF61" w14:textId="77777777" w:rsidR="002405BF" w:rsidRPr="00154BB9" w:rsidRDefault="002405BF" w:rsidP="002405BF">
            <w:pPr>
              <w:pStyle w:val="Listeavsnitt"/>
              <w:numPr>
                <w:ilvl w:val="0"/>
                <w:numId w:val="35"/>
              </w:numPr>
              <w:spacing w:before="120" w:after="120"/>
              <w:rPr>
                <w:rFonts w:cs="Open Sans"/>
              </w:rPr>
            </w:pPr>
            <w:r>
              <w:rPr>
                <w:rFonts w:cs="Open Sans"/>
                <w:lang w:bidi="en-GB"/>
              </w:rPr>
              <w:t>Declaration of Commitment</w:t>
            </w:r>
          </w:p>
        </w:tc>
        <w:tc>
          <w:tcPr>
            <w:tcW w:w="4397" w:type="dxa"/>
          </w:tcPr>
          <w:p w14:paraId="5251222D" w14:textId="42B3ABE6" w:rsidR="002405BF" w:rsidRPr="00154BB9" w:rsidRDefault="002405BF" w:rsidP="009A0199">
            <w:pPr>
              <w:spacing w:before="120" w:after="120"/>
              <w:rPr>
                <w:rFonts w:cs="Open Sans"/>
                <w:b/>
                <w:bCs/>
              </w:rPr>
            </w:pPr>
            <w:r w:rsidRPr="002C19CB">
              <w:rPr>
                <w:rFonts w:cs="Open Sans"/>
                <w:lang w:bidi="en-GB"/>
              </w:rPr>
              <w:t xml:space="preserve">If the contractor is reliant on the capacity of other enterprises, the contractor must document that it has access to the necessary resources by submitting a </w:t>
            </w:r>
            <w:r>
              <w:rPr>
                <w:lang w:bidi="en-GB"/>
              </w:rPr>
              <w:t xml:space="preserve">declaration of commitment from these enterprises, cf. the template in </w:t>
            </w:r>
            <w:r>
              <w:rPr>
                <w:rFonts w:cs="Open Sans"/>
                <w:lang w:bidi="en-GB"/>
              </w:rPr>
              <w:t>Appendix B.</w:t>
            </w:r>
          </w:p>
        </w:tc>
      </w:tr>
      <w:tr w:rsidR="002405BF" w:rsidRPr="008172D2" w14:paraId="5007CC66" w14:textId="77777777" w:rsidTr="009A0199">
        <w:tc>
          <w:tcPr>
            <w:tcW w:w="4397" w:type="dxa"/>
          </w:tcPr>
          <w:p w14:paraId="3F003393" w14:textId="77777777" w:rsidR="002405BF" w:rsidRDefault="002405BF" w:rsidP="002405BF">
            <w:pPr>
              <w:pStyle w:val="Listeavsnitt"/>
              <w:numPr>
                <w:ilvl w:val="0"/>
                <w:numId w:val="35"/>
              </w:numPr>
              <w:spacing w:before="120" w:after="120"/>
              <w:rPr>
                <w:rFonts w:cs="Open Sans"/>
              </w:rPr>
            </w:pPr>
            <w:r>
              <w:rPr>
                <w:rFonts w:cs="Open Sans"/>
                <w:lang w:bidi="en-GB"/>
              </w:rPr>
              <w:t>Reservations and deviations</w:t>
            </w:r>
          </w:p>
        </w:tc>
        <w:tc>
          <w:tcPr>
            <w:tcW w:w="4397" w:type="dxa"/>
          </w:tcPr>
          <w:p w14:paraId="05C77608" w14:textId="77777777" w:rsidR="002405BF" w:rsidRPr="00154BB9" w:rsidRDefault="002405BF" w:rsidP="009A0199">
            <w:pPr>
              <w:spacing w:before="120" w:after="120"/>
              <w:rPr>
                <w:rFonts w:cs="Open Sans"/>
                <w:b/>
                <w:bCs/>
              </w:rPr>
            </w:pPr>
            <w:r w:rsidRPr="005F54C8">
              <w:rPr>
                <w:rFonts w:cs="Open Sans"/>
                <w:lang w:bidi="en-GB"/>
              </w:rPr>
              <w:t>The contractor must submit a list of deviations (including reservations) based on the template in</w:t>
            </w:r>
            <w:r w:rsidRPr="005F54C8">
              <w:rPr>
                <w:rFonts w:cs="Open Sans"/>
                <w:b/>
                <w:lang w:bidi="en-GB"/>
              </w:rPr>
              <w:t xml:space="preserve"> Appendix C</w:t>
            </w:r>
            <w:r w:rsidRPr="005F54C8">
              <w:rPr>
                <w:rFonts w:cs="Open Sans"/>
                <w:lang w:bidi="en-GB"/>
              </w:rPr>
              <w:t xml:space="preserve">. Please note that tenders containing significant deviations from the procurement documents will be rejected.  </w:t>
            </w:r>
          </w:p>
        </w:tc>
      </w:tr>
      <w:tr w:rsidR="002405BF" w:rsidRPr="007C074B" w14:paraId="4B01903C" w14:textId="77777777" w:rsidTr="009A0199">
        <w:tc>
          <w:tcPr>
            <w:tcW w:w="4397" w:type="dxa"/>
          </w:tcPr>
          <w:p w14:paraId="49291543" w14:textId="77777777" w:rsidR="002405BF" w:rsidRPr="007C074B" w:rsidRDefault="002405BF" w:rsidP="002405BF">
            <w:pPr>
              <w:pStyle w:val="Listeavsnitt"/>
              <w:numPr>
                <w:ilvl w:val="0"/>
                <w:numId w:val="35"/>
              </w:numPr>
              <w:spacing w:before="120" w:after="120"/>
              <w:rPr>
                <w:rFonts w:cs="Open Sans"/>
              </w:rPr>
            </w:pPr>
            <w:r w:rsidRPr="007C074B">
              <w:rPr>
                <w:rFonts w:cs="Open Sans"/>
                <w:lang w:bidi="en-GB"/>
              </w:rPr>
              <w:t xml:space="preserve">Documentation of compliance with award criteria requested in section </w:t>
            </w:r>
            <w:r w:rsidRPr="007C074B">
              <w:rPr>
                <w:rFonts w:cs="Open Sans"/>
                <w:lang w:bidi="en-GB"/>
              </w:rPr>
              <w:fldChar w:fldCharType="begin"/>
            </w:r>
            <w:r w:rsidRPr="007C074B">
              <w:rPr>
                <w:rFonts w:cs="Open Sans"/>
                <w:lang w:bidi="en-GB"/>
              </w:rPr>
              <w:instrText xml:space="preserve"> REF _Ref61517469 \r \h  \* MERGEFORMAT </w:instrText>
            </w:r>
            <w:r w:rsidRPr="007C074B">
              <w:rPr>
                <w:rFonts w:cs="Open Sans"/>
                <w:lang w:bidi="en-GB"/>
              </w:rPr>
            </w:r>
            <w:r w:rsidRPr="007C074B">
              <w:rPr>
                <w:rFonts w:cs="Open Sans"/>
                <w:lang w:bidi="en-GB"/>
              </w:rPr>
              <w:fldChar w:fldCharType="separate"/>
            </w:r>
            <w:r>
              <w:rPr>
                <w:rFonts w:cs="Open Sans"/>
                <w:lang w:bidi="en-GB"/>
              </w:rPr>
              <w:t>6</w:t>
            </w:r>
            <w:r w:rsidRPr="007C074B">
              <w:rPr>
                <w:rFonts w:cs="Open Sans"/>
                <w:lang w:bidi="en-GB"/>
              </w:rPr>
              <w:fldChar w:fldCharType="end"/>
            </w:r>
            <w:r w:rsidRPr="007C074B">
              <w:rPr>
                <w:rFonts w:cs="Open Sans"/>
                <w:lang w:bidi="en-GB"/>
              </w:rPr>
              <w:t xml:space="preserve"> (</w:t>
            </w:r>
            <w:proofErr w:type="gramStart"/>
            <w:r w:rsidRPr="007C074B">
              <w:rPr>
                <w:rFonts w:cs="Open Sans"/>
                <w:lang w:bidi="en-GB"/>
              </w:rPr>
              <w:t>with the exception of</w:t>
            </w:r>
            <w:proofErr w:type="gramEnd"/>
            <w:r w:rsidRPr="007C074B">
              <w:rPr>
                <w:rFonts w:cs="Open Sans"/>
                <w:lang w:bidi="en-GB"/>
              </w:rPr>
              <w:t xml:space="preserve"> price)</w:t>
            </w:r>
            <w:r w:rsidRPr="007C074B">
              <w:rPr>
                <w:lang w:bidi="en-GB"/>
              </w:rPr>
              <w:t>.</w:t>
            </w:r>
          </w:p>
        </w:tc>
        <w:tc>
          <w:tcPr>
            <w:tcW w:w="4397" w:type="dxa"/>
          </w:tcPr>
          <w:p w14:paraId="48219297" w14:textId="0D913310" w:rsidR="002405BF" w:rsidRPr="007C074B" w:rsidRDefault="002405BF" w:rsidP="009A0199">
            <w:pPr>
              <w:spacing w:before="120" w:after="120"/>
              <w:rPr>
                <w:rFonts w:cs="Open Sans"/>
              </w:rPr>
            </w:pPr>
            <w:r w:rsidRPr="007C074B">
              <w:rPr>
                <w:rFonts w:cs="Open Sans"/>
                <w:lang w:bidi="en-GB"/>
              </w:rPr>
              <w:t xml:space="preserve">The contractor's responses will constitute the basis for awarding the contract in accordance with the award criteria specified in section </w:t>
            </w:r>
            <w:r w:rsidRPr="007C074B">
              <w:rPr>
                <w:rFonts w:cs="Open Sans"/>
                <w:lang w:bidi="en-GB"/>
              </w:rPr>
              <w:fldChar w:fldCharType="begin"/>
            </w:r>
            <w:r w:rsidRPr="007C074B">
              <w:rPr>
                <w:rFonts w:cs="Open Sans"/>
                <w:lang w:bidi="en-GB"/>
              </w:rPr>
              <w:instrText xml:space="preserve"> REF _Ref61517510 \r \h  \* MERGEFORMAT </w:instrText>
            </w:r>
            <w:r w:rsidRPr="007C074B">
              <w:rPr>
                <w:rFonts w:cs="Open Sans"/>
                <w:lang w:bidi="en-GB"/>
              </w:rPr>
            </w:r>
            <w:r w:rsidRPr="007C074B">
              <w:rPr>
                <w:rFonts w:cs="Open Sans"/>
                <w:lang w:bidi="en-GB"/>
              </w:rPr>
              <w:fldChar w:fldCharType="separate"/>
            </w:r>
            <w:r>
              <w:rPr>
                <w:rFonts w:cs="Open Sans"/>
                <w:lang w:bidi="en-GB"/>
              </w:rPr>
              <w:t>6</w:t>
            </w:r>
            <w:r w:rsidRPr="007C074B">
              <w:rPr>
                <w:rFonts w:cs="Open Sans"/>
                <w:lang w:bidi="en-GB"/>
              </w:rPr>
              <w:fldChar w:fldCharType="end"/>
            </w:r>
            <w:r w:rsidRPr="007C074B">
              <w:rPr>
                <w:lang w:bidi="en-GB"/>
              </w:rPr>
              <w:t xml:space="preserve"> </w:t>
            </w:r>
            <w:r w:rsidR="004438DB">
              <w:rPr>
                <w:rFonts w:cs="Open Sans"/>
                <w:lang w:bidi="en-GB"/>
              </w:rPr>
              <w:t>including the idea sketch</w:t>
            </w:r>
          </w:p>
        </w:tc>
      </w:tr>
      <w:tr w:rsidR="002405BF" w:rsidRPr="007C074B" w14:paraId="0DBF356B" w14:textId="77777777" w:rsidTr="009A0199">
        <w:tc>
          <w:tcPr>
            <w:tcW w:w="4397" w:type="dxa"/>
          </w:tcPr>
          <w:p w14:paraId="14F6D0D9" w14:textId="727657C9" w:rsidR="002405BF" w:rsidRPr="007C074B" w:rsidRDefault="00E42813" w:rsidP="002405BF">
            <w:pPr>
              <w:pStyle w:val="Listeavsnitt"/>
              <w:numPr>
                <w:ilvl w:val="0"/>
                <w:numId w:val="35"/>
              </w:numPr>
              <w:spacing w:before="120" w:after="120"/>
              <w:rPr>
                <w:rFonts w:cs="Open Sans"/>
              </w:rPr>
            </w:pPr>
            <w:r>
              <w:rPr>
                <w:rFonts w:cs="Open Sans"/>
                <w:lang w:bidi="en-GB"/>
              </w:rPr>
              <w:t>Appendices to the agreement</w:t>
            </w:r>
          </w:p>
        </w:tc>
        <w:tc>
          <w:tcPr>
            <w:tcW w:w="4397" w:type="dxa"/>
          </w:tcPr>
          <w:p w14:paraId="5BB6C562" w14:textId="71AEEEAE" w:rsidR="002405BF" w:rsidRPr="007C074B" w:rsidRDefault="00E42813" w:rsidP="009A0199">
            <w:pPr>
              <w:spacing w:before="120" w:after="120"/>
              <w:rPr>
                <w:rFonts w:cs="Open Sans"/>
                <w:b/>
                <w:bCs/>
              </w:rPr>
            </w:pPr>
            <w:r w:rsidRPr="00CF2F61">
              <w:rPr>
                <w:rFonts w:cs="Open Sans"/>
                <w:lang w:bidi="en-GB"/>
              </w:rPr>
              <w:t>The contractor must complete the appendices in accordance with the guide, text in red and remarks in the appendix.</w:t>
            </w:r>
          </w:p>
        </w:tc>
      </w:tr>
    </w:tbl>
    <w:p w14:paraId="442569FE" w14:textId="77777777" w:rsidR="002405BF" w:rsidRPr="00F81C70" w:rsidRDefault="002405BF" w:rsidP="00AB357D">
      <w:pPr>
        <w:rPr>
          <w:rFonts w:cs="Arial"/>
          <w:sz w:val="24"/>
          <w:szCs w:val="24"/>
        </w:rPr>
      </w:pPr>
    </w:p>
    <w:p w14:paraId="04A6D145" w14:textId="77777777" w:rsidR="00B9563C" w:rsidRPr="00E121A2" w:rsidRDefault="00B9563C" w:rsidP="00B9563C">
      <w:pPr>
        <w:rPr>
          <w:color w:val="FF0000"/>
        </w:rPr>
      </w:pPr>
    </w:p>
    <w:p w14:paraId="0EB6EA0F" w14:textId="77777777" w:rsidR="00391BDF" w:rsidRPr="00D13D05" w:rsidRDefault="00B9563C" w:rsidP="00790BC4">
      <w:pPr>
        <w:pStyle w:val="Overskrift1"/>
        <w:numPr>
          <w:ilvl w:val="0"/>
          <w:numId w:val="30"/>
        </w:numPr>
      </w:pPr>
      <w:bookmarkStart w:id="29" w:name="_Toc139626045"/>
      <w:r w:rsidRPr="00D13D05">
        <w:rPr>
          <w:lang w:bidi="en-GB"/>
        </w:rPr>
        <w:t>APPENDICES</w:t>
      </w:r>
      <w:bookmarkEnd w:id="29"/>
    </w:p>
    <w:p w14:paraId="1A3DF873" w14:textId="64A5411C" w:rsidR="00391BDF" w:rsidRDefault="0063795F" w:rsidP="00875FC7">
      <w:pPr>
        <w:numPr>
          <w:ilvl w:val="0"/>
          <w:numId w:val="4"/>
        </w:numPr>
        <w:rPr>
          <w:sz w:val="24"/>
          <w:szCs w:val="24"/>
        </w:rPr>
      </w:pPr>
      <w:r w:rsidRPr="00D13D05">
        <w:rPr>
          <w:sz w:val="24"/>
          <w:szCs w:val="24"/>
          <w:lang w:bidi="en-GB"/>
        </w:rPr>
        <w:t>Draft Research and Development Agreement for Pre-Commercial Purchase with appendices</w:t>
      </w:r>
    </w:p>
    <w:p w14:paraId="4C9D8CCD" w14:textId="2FD6467E" w:rsidR="00CF7073" w:rsidRDefault="00CF7073" w:rsidP="00875FC7">
      <w:pPr>
        <w:numPr>
          <w:ilvl w:val="0"/>
          <w:numId w:val="4"/>
        </w:numPr>
        <w:rPr>
          <w:sz w:val="24"/>
          <w:szCs w:val="24"/>
        </w:rPr>
      </w:pPr>
      <w:r>
        <w:rPr>
          <w:sz w:val="24"/>
          <w:szCs w:val="24"/>
          <w:lang w:bidi="en-GB"/>
        </w:rPr>
        <w:t>Draft call-off form for Phase 2</w:t>
      </w:r>
    </w:p>
    <w:p w14:paraId="23899E0A" w14:textId="01AB825C" w:rsidR="00CF7073" w:rsidRDefault="00CF7073" w:rsidP="00875FC7">
      <w:pPr>
        <w:numPr>
          <w:ilvl w:val="0"/>
          <w:numId w:val="4"/>
        </w:numPr>
        <w:rPr>
          <w:sz w:val="24"/>
          <w:szCs w:val="24"/>
        </w:rPr>
      </w:pPr>
      <w:r>
        <w:rPr>
          <w:sz w:val="24"/>
          <w:szCs w:val="24"/>
          <w:lang w:bidi="en-GB"/>
        </w:rPr>
        <w:t>Draft call-off form for Phase 3</w:t>
      </w:r>
    </w:p>
    <w:p w14:paraId="16EDA87B" w14:textId="5DF97A3E" w:rsidR="007438AE" w:rsidRDefault="006E551F" w:rsidP="00875FC7">
      <w:pPr>
        <w:numPr>
          <w:ilvl w:val="0"/>
          <w:numId w:val="4"/>
        </w:numPr>
        <w:rPr>
          <w:sz w:val="24"/>
          <w:szCs w:val="24"/>
        </w:rPr>
      </w:pPr>
      <w:r>
        <w:rPr>
          <w:sz w:val="24"/>
          <w:szCs w:val="24"/>
          <w:lang w:bidi="en-GB"/>
        </w:rPr>
        <w:t>Appendix A – Letter of Tender</w:t>
      </w:r>
    </w:p>
    <w:p w14:paraId="0F12EFFE" w14:textId="55AAE8F8" w:rsidR="006E551F" w:rsidRDefault="006E551F" w:rsidP="00875FC7">
      <w:pPr>
        <w:numPr>
          <w:ilvl w:val="0"/>
          <w:numId w:val="4"/>
        </w:numPr>
        <w:rPr>
          <w:sz w:val="24"/>
          <w:szCs w:val="24"/>
        </w:rPr>
      </w:pPr>
      <w:r>
        <w:rPr>
          <w:sz w:val="24"/>
          <w:szCs w:val="24"/>
          <w:lang w:bidi="en-GB"/>
        </w:rPr>
        <w:t>Appendix B – Declaration of Commitment</w:t>
      </w:r>
    </w:p>
    <w:p w14:paraId="5715E5C2" w14:textId="77FD79E5" w:rsidR="00CD73DA" w:rsidRPr="00BD224C" w:rsidRDefault="006E551F" w:rsidP="00BD224C">
      <w:pPr>
        <w:numPr>
          <w:ilvl w:val="0"/>
          <w:numId w:val="4"/>
        </w:numPr>
        <w:rPr>
          <w:sz w:val="24"/>
          <w:szCs w:val="24"/>
        </w:rPr>
      </w:pPr>
      <w:r>
        <w:rPr>
          <w:sz w:val="24"/>
          <w:szCs w:val="24"/>
          <w:lang w:bidi="en-GB"/>
        </w:rPr>
        <w:t>Appendix C – Reservations and Deviations</w:t>
      </w:r>
    </w:p>
    <w:sectPr w:rsidR="00CD73DA" w:rsidRPr="00BD224C" w:rsidSect="00301CCC">
      <w:footerReference w:type="default" r:id="rId20"/>
      <w:headerReference w:type="first" r:id="rId21"/>
      <w:pgSz w:w="11906" w:h="16838"/>
      <w:pgMar w:top="89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2498A" w14:textId="77777777" w:rsidR="00880536" w:rsidRDefault="00880536">
      <w:r>
        <w:separator/>
      </w:r>
    </w:p>
  </w:endnote>
  <w:endnote w:type="continuationSeparator" w:id="0">
    <w:p w14:paraId="04C1ACDC" w14:textId="77777777" w:rsidR="00880536" w:rsidRDefault="00880536">
      <w:r>
        <w:continuationSeparator/>
      </w:r>
    </w:p>
  </w:endnote>
  <w:endnote w:type="continuationNotice" w:id="1">
    <w:p w14:paraId="4E7A61B8" w14:textId="77777777" w:rsidR="00CE518D" w:rsidRDefault="00CE51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366163"/>
      <w:docPartObj>
        <w:docPartGallery w:val="Page Numbers (Bottom of Page)"/>
        <w:docPartUnique/>
      </w:docPartObj>
    </w:sdtPr>
    <w:sdtEndPr/>
    <w:sdtContent>
      <w:p w14:paraId="5D932F5F" w14:textId="1B4141A4" w:rsidR="00063666" w:rsidRPr="004C1009" w:rsidRDefault="004C1009" w:rsidP="004C1009">
        <w:pPr>
          <w:pStyle w:val="Bunntekst"/>
          <w:jc w:val="center"/>
        </w:pPr>
        <w:r>
          <w:rPr>
            <w:lang w:bidi="en-GB"/>
          </w:rPr>
          <w:fldChar w:fldCharType="begin"/>
        </w:r>
        <w:r>
          <w:rPr>
            <w:lang w:bidi="en-GB"/>
          </w:rPr>
          <w:instrText>PAGE   \* MERGEFORMAT</w:instrText>
        </w:r>
        <w:r>
          <w:rPr>
            <w:lang w:bidi="en-GB"/>
          </w:rPr>
          <w:fldChar w:fldCharType="separate"/>
        </w:r>
        <w:r>
          <w:rPr>
            <w:lang w:bidi="en-GB"/>
          </w:rPr>
          <w:t>2</w:t>
        </w:r>
        <w:r>
          <w:rPr>
            <w:lang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B1BDD" w14:textId="77777777" w:rsidR="00880536" w:rsidRDefault="00880536">
      <w:r>
        <w:separator/>
      </w:r>
    </w:p>
  </w:footnote>
  <w:footnote w:type="continuationSeparator" w:id="0">
    <w:p w14:paraId="7384C3F8" w14:textId="77777777" w:rsidR="00880536" w:rsidRDefault="00880536">
      <w:r>
        <w:continuationSeparator/>
      </w:r>
    </w:p>
  </w:footnote>
  <w:footnote w:type="continuationNotice" w:id="1">
    <w:p w14:paraId="229F13E9" w14:textId="77777777" w:rsidR="00CE518D" w:rsidRDefault="00CE51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53CC" w14:textId="4E50B5B0" w:rsidR="00301CCC" w:rsidRDefault="008D022A" w:rsidP="008D022A">
    <w:pPr>
      <w:pStyle w:val="Topptekst"/>
      <w:tabs>
        <w:tab w:val="clear" w:pos="4536"/>
        <w:tab w:val="clear" w:pos="9072"/>
        <w:tab w:val="left" w:pos="6509"/>
      </w:tabs>
    </w:pPr>
    <w:r>
      <w:rPr>
        <w:noProof/>
        <w:lang w:bidi="en-GB"/>
      </w:rPr>
      <w:drawing>
        <wp:anchor distT="0" distB="0" distL="114300" distR="114300" simplePos="0" relativeHeight="251658240" behindDoc="0" locked="0" layoutInCell="1" allowOverlap="1" wp14:anchorId="560DAFE8" wp14:editId="28A49E11">
          <wp:simplePos x="0" y="0"/>
          <wp:positionH relativeFrom="column">
            <wp:posOffset>-614477</wp:posOffset>
          </wp:positionH>
          <wp:positionV relativeFrom="paragraph">
            <wp:posOffset>-705434</wp:posOffset>
          </wp:positionV>
          <wp:extent cx="3733200" cy="1130400"/>
          <wp:effectExtent l="0" t="0" r="0"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200" cy="1130400"/>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C757E"/>
    <w:multiLevelType w:val="hybridMultilevel"/>
    <w:tmpl w:val="698202B8"/>
    <w:lvl w:ilvl="0" w:tplc="9BFCB76E">
      <w:start w:val="1"/>
      <w:numFmt w:val="bullet"/>
      <w:lvlText w:val=""/>
      <w:lvlJc w:val="left"/>
      <w:pPr>
        <w:ind w:left="720" w:hanging="360"/>
      </w:pPr>
      <w:rPr>
        <w:rFonts w:ascii="Symbol" w:hAnsi="Symbol" w:hint="default"/>
        <w:color w:val="auto"/>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6AD12C5"/>
    <w:multiLevelType w:val="hybridMultilevel"/>
    <w:tmpl w:val="8F729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B390878"/>
    <w:multiLevelType w:val="hybridMultilevel"/>
    <w:tmpl w:val="3A6C89C4"/>
    <w:lvl w:ilvl="0" w:tplc="DD803806">
      <w:start w:val="1"/>
      <w:numFmt w:val="decimal"/>
      <w:lvlText w:val="%1."/>
      <w:lvlJc w:val="left"/>
      <w:pPr>
        <w:ind w:left="720" w:hanging="360"/>
      </w:pPr>
      <w:rPr>
        <w:rFonts w:cs="Arial"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B694935"/>
    <w:multiLevelType w:val="multilevel"/>
    <w:tmpl w:val="7D5E1F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34422C3"/>
    <w:multiLevelType w:val="hybridMultilevel"/>
    <w:tmpl w:val="D85A861A"/>
    <w:lvl w:ilvl="0" w:tplc="0158E8A0">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A566B5F"/>
    <w:multiLevelType w:val="hybridMultilevel"/>
    <w:tmpl w:val="E33862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1931B30"/>
    <w:multiLevelType w:val="hybridMultilevel"/>
    <w:tmpl w:val="D6028C8A"/>
    <w:lvl w:ilvl="0" w:tplc="DD803806">
      <w:start w:val="1"/>
      <w:numFmt w:val="decimal"/>
      <w:lvlText w:val="%1."/>
      <w:lvlJc w:val="left"/>
      <w:pPr>
        <w:ind w:left="720" w:hanging="360"/>
      </w:pPr>
      <w:rPr>
        <w:rFonts w:cs="Arial"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1AB3A2B"/>
    <w:multiLevelType w:val="hybridMultilevel"/>
    <w:tmpl w:val="BA9800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3E062BD"/>
    <w:multiLevelType w:val="hybridMultilevel"/>
    <w:tmpl w:val="8070E31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38BB142D"/>
    <w:multiLevelType w:val="multilevel"/>
    <w:tmpl w:val="4EDA7A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0" w15:restartNumberingAfterBreak="0">
    <w:nsid w:val="3A883AE7"/>
    <w:multiLevelType w:val="hybridMultilevel"/>
    <w:tmpl w:val="EE1891EA"/>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4CE61BB"/>
    <w:multiLevelType w:val="hybridMultilevel"/>
    <w:tmpl w:val="31585E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5BD1D6D"/>
    <w:multiLevelType w:val="hybridMultilevel"/>
    <w:tmpl w:val="1D22014E"/>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3" w15:restartNumberingAfterBreak="0">
    <w:nsid w:val="45F87017"/>
    <w:multiLevelType w:val="multilevel"/>
    <w:tmpl w:val="C7360E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6306E19"/>
    <w:multiLevelType w:val="hybridMultilevel"/>
    <w:tmpl w:val="6EFC1C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9CF4708"/>
    <w:multiLevelType w:val="multilevel"/>
    <w:tmpl w:val="6B2E4D86"/>
    <w:lvl w:ilvl="0">
      <w:start w:val="1"/>
      <w:numFmt w:val="decimal"/>
      <w:lvlText w:val="%1"/>
      <w:lvlJc w:val="left"/>
      <w:pPr>
        <w:tabs>
          <w:tab w:val="num" w:pos="432"/>
        </w:tabs>
        <w:ind w:left="432" w:hanging="432"/>
      </w:pPr>
    </w:lvl>
    <w:lvl w:ilvl="1">
      <w:start w:val="1"/>
      <w:numFmt w:val="decimal"/>
      <w:lvlText w:val="%1.%2"/>
      <w:lvlJc w:val="left"/>
      <w:pPr>
        <w:tabs>
          <w:tab w:val="num" w:pos="1116"/>
        </w:tabs>
        <w:ind w:left="1116" w:hanging="576"/>
      </w:pPr>
      <w:rPr>
        <w:b/>
        <w:i w:val="0"/>
        <w:sz w:val="28"/>
        <w:szCs w:val="28"/>
      </w:rPr>
    </w:lvl>
    <w:lvl w:ilvl="2">
      <w:start w:val="1"/>
      <w:numFmt w:val="lowerLetter"/>
      <w:lvlText w:val="%3."/>
      <w:lvlJc w:val="left"/>
      <w:pPr>
        <w:tabs>
          <w:tab w:val="num" w:pos="360"/>
        </w:tabs>
        <w:ind w:left="36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50285D21"/>
    <w:multiLevelType w:val="hybridMultilevel"/>
    <w:tmpl w:val="39EA4A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D3B6B70"/>
    <w:multiLevelType w:val="hybridMultilevel"/>
    <w:tmpl w:val="352EA05E"/>
    <w:lvl w:ilvl="0" w:tplc="75A47814">
      <w:start w:val="1"/>
      <w:numFmt w:val="decimal"/>
      <w:lvlText w:val="%1."/>
      <w:lvlJc w:val="left"/>
      <w:pPr>
        <w:ind w:left="540" w:hanging="360"/>
      </w:pPr>
      <w:rPr>
        <w:rFonts w:eastAsiaTheme="minorHAnsi" w:hint="default"/>
        <w:color w:val="666699"/>
      </w:rPr>
    </w:lvl>
    <w:lvl w:ilvl="1" w:tplc="0C090019" w:tentative="1">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abstractNum w:abstractNumId="18" w15:restartNumberingAfterBreak="0">
    <w:nsid w:val="605F5CF2"/>
    <w:multiLevelType w:val="multilevel"/>
    <w:tmpl w:val="7D5E1F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06A0896"/>
    <w:multiLevelType w:val="hybridMultilevel"/>
    <w:tmpl w:val="46CE9B90"/>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0" w15:restartNumberingAfterBreak="0">
    <w:nsid w:val="61204B6C"/>
    <w:multiLevelType w:val="hybridMultilevel"/>
    <w:tmpl w:val="FDA89BC8"/>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3D407A3"/>
    <w:multiLevelType w:val="multilevel"/>
    <w:tmpl w:val="3968B8FE"/>
    <w:lvl w:ilvl="0">
      <w:start w:val="5"/>
      <w:numFmt w:val="decimal"/>
      <w:lvlText w:val="%1"/>
      <w:lvlJc w:val="left"/>
      <w:pPr>
        <w:ind w:left="576" w:hanging="576"/>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BE20D7A"/>
    <w:multiLevelType w:val="hybridMultilevel"/>
    <w:tmpl w:val="7E6C9D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E5E5D9C"/>
    <w:multiLevelType w:val="hybridMultilevel"/>
    <w:tmpl w:val="7604D7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4EB3356"/>
    <w:multiLevelType w:val="hybridMultilevel"/>
    <w:tmpl w:val="44B8AD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89C5AB3"/>
    <w:multiLevelType w:val="hybridMultilevel"/>
    <w:tmpl w:val="10027682"/>
    <w:lvl w:ilvl="0" w:tplc="0414000F">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6" w15:restartNumberingAfterBreak="0">
    <w:nsid w:val="798114F7"/>
    <w:multiLevelType w:val="hybridMultilevel"/>
    <w:tmpl w:val="D9007A70"/>
    <w:lvl w:ilvl="0" w:tplc="0158E8A0">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7" w15:restartNumberingAfterBreak="0">
    <w:nsid w:val="7EAF508A"/>
    <w:multiLevelType w:val="multilevel"/>
    <w:tmpl w:val="0C463814"/>
    <w:lvl w:ilvl="0">
      <w:start w:val="4"/>
      <w:numFmt w:val="decimal"/>
      <w:lvlText w:val="%1"/>
      <w:lvlJc w:val="left"/>
      <w:pPr>
        <w:ind w:left="576" w:hanging="576"/>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827044171">
    <w:abstractNumId w:val="15"/>
  </w:num>
  <w:num w:numId="2" w16cid:durableId="700592045">
    <w:abstractNumId w:val="23"/>
  </w:num>
  <w:num w:numId="3" w16cid:durableId="938831979">
    <w:abstractNumId w:val="7"/>
  </w:num>
  <w:num w:numId="4" w16cid:durableId="45136499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08090462">
    <w:abstractNumId w:val="23"/>
  </w:num>
  <w:num w:numId="6" w16cid:durableId="909772456">
    <w:abstractNumId w:val="22"/>
  </w:num>
  <w:num w:numId="7" w16cid:durableId="12165513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1387292">
    <w:abstractNumId w:val="0"/>
  </w:num>
  <w:num w:numId="9" w16cid:durableId="468746191">
    <w:abstractNumId w:val="26"/>
  </w:num>
  <w:num w:numId="10" w16cid:durableId="1950777142">
    <w:abstractNumId w:val="20"/>
  </w:num>
  <w:num w:numId="11" w16cid:durableId="390076875">
    <w:abstractNumId w:val="10"/>
  </w:num>
  <w:num w:numId="12" w16cid:durableId="2077707563">
    <w:abstractNumId w:val="16"/>
  </w:num>
  <w:num w:numId="13" w16cid:durableId="1389113697">
    <w:abstractNumId w:val="9"/>
  </w:num>
  <w:num w:numId="14" w16cid:durableId="1576165060">
    <w:abstractNumId w:val="12"/>
  </w:num>
  <w:num w:numId="15" w16cid:durableId="7284619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48821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34789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23944471">
    <w:abstractNumId w:val="6"/>
  </w:num>
  <w:num w:numId="19" w16cid:durableId="1658417721">
    <w:abstractNumId w:val="2"/>
  </w:num>
  <w:num w:numId="20" w16cid:durableId="20904919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19640185">
    <w:abstractNumId w:val="14"/>
  </w:num>
  <w:num w:numId="22" w16cid:durableId="4105907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5559487">
    <w:abstractNumId w:val="1"/>
  </w:num>
  <w:num w:numId="24" w16cid:durableId="339087192">
    <w:abstractNumId w:val="11"/>
  </w:num>
  <w:num w:numId="25" w16cid:durableId="1626472665">
    <w:abstractNumId w:val="24"/>
  </w:num>
  <w:num w:numId="26" w16cid:durableId="18813586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2754145">
    <w:abstractNumId w:val="27"/>
  </w:num>
  <w:num w:numId="28" w16cid:durableId="5263368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65846952">
    <w:abstractNumId w:val="5"/>
  </w:num>
  <w:num w:numId="30" w16cid:durableId="2087146271">
    <w:abstractNumId w:val="21"/>
  </w:num>
  <w:num w:numId="31" w16cid:durableId="1641378670">
    <w:abstractNumId w:val="3"/>
  </w:num>
  <w:num w:numId="32" w16cid:durableId="578564173">
    <w:abstractNumId w:val="13"/>
  </w:num>
  <w:num w:numId="33" w16cid:durableId="955869990">
    <w:abstractNumId w:val="18"/>
  </w:num>
  <w:num w:numId="34" w16cid:durableId="1208683219">
    <w:abstractNumId w:val="4"/>
  </w:num>
  <w:num w:numId="35" w16cid:durableId="1712261190">
    <w:abstractNumId w:val="8"/>
  </w:num>
  <w:num w:numId="36" w16cid:durableId="174654597">
    <w:abstractNumId w:val="25"/>
  </w:num>
  <w:num w:numId="37" w16cid:durableId="139613617">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90C"/>
    <w:rsid w:val="00001270"/>
    <w:rsid w:val="00002BD6"/>
    <w:rsid w:val="0000311E"/>
    <w:rsid w:val="00003442"/>
    <w:rsid w:val="00005024"/>
    <w:rsid w:val="00005A5E"/>
    <w:rsid w:val="00005C22"/>
    <w:rsid w:val="00010542"/>
    <w:rsid w:val="00011B9B"/>
    <w:rsid w:val="00011F78"/>
    <w:rsid w:val="00012E75"/>
    <w:rsid w:val="000131F0"/>
    <w:rsid w:val="00013290"/>
    <w:rsid w:val="0001352D"/>
    <w:rsid w:val="00014955"/>
    <w:rsid w:val="00014C8D"/>
    <w:rsid w:val="000153F5"/>
    <w:rsid w:val="000179B8"/>
    <w:rsid w:val="00017AC6"/>
    <w:rsid w:val="00020116"/>
    <w:rsid w:val="00020597"/>
    <w:rsid w:val="000238C7"/>
    <w:rsid w:val="00025036"/>
    <w:rsid w:val="000262C2"/>
    <w:rsid w:val="00026A35"/>
    <w:rsid w:val="00026FE3"/>
    <w:rsid w:val="00030902"/>
    <w:rsid w:val="000316BB"/>
    <w:rsid w:val="00031F58"/>
    <w:rsid w:val="00033707"/>
    <w:rsid w:val="00034373"/>
    <w:rsid w:val="00034D28"/>
    <w:rsid w:val="00034D93"/>
    <w:rsid w:val="00034E70"/>
    <w:rsid w:val="00035223"/>
    <w:rsid w:val="00035AB8"/>
    <w:rsid w:val="00042474"/>
    <w:rsid w:val="00043F3C"/>
    <w:rsid w:val="00044786"/>
    <w:rsid w:val="00045B62"/>
    <w:rsid w:val="000460E9"/>
    <w:rsid w:val="00046EFE"/>
    <w:rsid w:val="00047576"/>
    <w:rsid w:val="000510D1"/>
    <w:rsid w:val="000525A1"/>
    <w:rsid w:val="0005299D"/>
    <w:rsid w:val="0005331B"/>
    <w:rsid w:val="00053E17"/>
    <w:rsid w:val="00053FE3"/>
    <w:rsid w:val="000545A6"/>
    <w:rsid w:val="00054E86"/>
    <w:rsid w:val="00054F98"/>
    <w:rsid w:val="000555DF"/>
    <w:rsid w:val="00055609"/>
    <w:rsid w:val="00055749"/>
    <w:rsid w:val="0005713E"/>
    <w:rsid w:val="000618C6"/>
    <w:rsid w:val="00062AA1"/>
    <w:rsid w:val="00062F13"/>
    <w:rsid w:val="0006332C"/>
    <w:rsid w:val="000635C1"/>
    <w:rsid w:val="00063666"/>
    <w:rsid w:val="00064021"/>
    <w:rsid w:val="00064046"/>
    <w:rsid w:val="000657A1"/>
    <w:rsid w:val="00066387"/>
    <w:rsid w:val="00066D76"/>
    <w:rsid w:val="000677A4"/>
    <w:rsid w:val="00071205"/>
    <w:rsid w:val="00074559"/>
    <w:rsid w:val="00075073"/>
    <w:rsid w:val="00075A3E"/>
    <w:rsid w:val="0007668E"/>
    <w:rsid w:val="00077E9C"/>
    <w:rsid w:val="00077EE3"/>
    <w:rsid w:val="00080625"/>
    <w:rsid w:val="00082B2F"/>
    <w:rsid w:val="00084694"/>
    <w:rsid w:val="000847AE"/>
    <w:rsid w:val="000850E9"/>
    <w:rsid w:val="000858DF"/>
    <w:rsid w:val="00085DAF"/>
    <w:rsid w:val="000903E9"/>
    <w:rsid w:val="00092026"/>
    <w:rsid w:val="00092E6B"/>
    <w:rsid w:val="0009358E"/>
    <w:rsid w:val="00093DF4"/>
    <w:rsid w:val="00093E79"/>
    <w:rsid w:val="0009415C"/>
    <w:rsid w:val="000948C7"/>
    <w:rsid w:val="00095295"/>
    <w:rsid w:val="00095659"/>
    <w:rsid w:val="00095812"/>
    <w:rsid w:val="00095B01"/>
    <w:rsid w:val="00095F36"/>
    <w:rsid w:val="00096777"/>
    <w:rsid w:val="00096F50"/>
    <w:rsid w:val="00097745"/>
    <w:rsid w:val="0009798F"/>
    <w:rsid w:val="000A0C43"/>
    <w:rsid w:val="000A4550"/>
    <w:rsid w:val="000A49C4"/>
    <w:rsid w:val="000A5F37"/>
    <w:rsid w:val="000A7876"/>
    <w:rsid w:val="000A796E"/>
    <w:rsid w:val="000B0588"/>
    <w:rsid w:val="000B07A6"/>
    <w:rsid w:val="000B1457"/>
    <w:rsid w:val="000B1EC2"/>
    <w:rsid w:val="000B1F87"/>
    <w:rsid w:val="000B305D"/>
    <w:rsid w:val="000B34AC"/>
    <w:rsid w:val="000B3959"/>
    <w:rsid w:val="000B3A71"/>
    <w:rsid w:val="000B49C7"/>
    <w:rsid w:val="000B49DC"/>
    <w:rsid w:val="000B55F7"/>
    <w:rsid w:val="000B5C97"/>
    <w:rsid w:val="000B6162"/>
    <w:rsid w:val="000B65BE"/>
    <w:rsid w:val="000B6AF6"/>
    <w:rsid w:val="000B7169"/>
    <w:rsid w:val="000C040A"/>
    <w:rsid w:val="000C05F0"/>
    <w:rsid w:val="000C1E29"/>
    <w:rsid w:val="000C5DD3"/>
    <w:rsid w:val="000C645F"/>
    <w:rsid w:val="000C7056"/>
    <w:rsid w:val="000C7D99"/>
    <w:rsid w:val="000D1122"/>
    <w:rsid w:val="000D12C1"/>
    <w:rsid w:val="000D17CB"/>
    <w:rsid w:val="000D2017"/>
    <w:rsid w:val="000D24DA"/>
    <w:rsid w:val="000D3DF0"/>
    <w:rsid w:val="000D3F15"/>
    <w:rsid w:val="000D3FF6"/>
    <w:rsid w:val="000E3147"/>
    <w:rsid w:val="000E37BD"/>
    <w:rsid w:val="000E471C"/>
    <w:rsid w:val="000E5C32"/>
    <w:rsid w:val="000F0336"/>
    <w:rsid w:val="000F13B7"/>
    <w:rsid w:val="000F1804"/>
    <w:rsid w:val="000F3B41"/>
    <w:rsid w:val="000F4248"/>
    <w:rsid w:val="000F5186"/>
    <w:rsid w:val="000F5C34"/>
    <w:rsid w:val="000F6276"/>
    <w:rsid w:val="000F6718"/>
    <w:rsid w:val="000F73DC"/>
    <w:rsid w:val="000F755C"/>
    <w:rsid w:val="00103228"/>
    <w:rsid w:val="00104E94"/>
    <w:rsid w:val="0010616F"/>
    <w:rsid w:val="00106C99"/>
    <w:rsid w:val="001106B3"/>
    <w:rsid w:val="0011087C"/>
    <w:rsid w:val="00110C35"/>
    <w:rsid w:val="00111A33"/>
    <w:rsid w:val="001128F3"/>
    <w:rsid w:val="00112964"/>
    <w:rsid w:val="001129FB"/>
    <w:rsid w:val="00114912"/>
    <w:rsid w:val="00117F66"/>
    <w:rsid w:val="00117FAE"/>
    <w:rsid w:val="001209E9"/>
    <w:rsid w:val="00120A40"/>
    <w:rsid w:val="00120E36"/>
    <w:rsid w:val="00121023"/>
    <w:rsid w:val="00121464"/>
    <w:rsid w:val="00122545"/>
    <w:rsid w:val="00123559"/>
    <w:rsid w:val="0012420E"/>
    <w:rsid w:val="001252BE"/>
    <w:rsid w:val="00125CF1"/>
    <w:rsid w:val="00126FD4"/>
    <w:rsid w:val="00130B75"/>
    <w:rsid w:val="00132E82"/>
    <w:rsid w:val="00133132"/>
    <w:rsid w:val="0013567F"/>
    <w:rsid w:val="001356E1"/>
    <w:rsid w:val="00140512"/>
    <w:rsid w:val="001414F4"/>
    <w:rsid w:val="00142D7B"/>
    <w:rsid w:val="00142E8C"/>
    <w:rsid w:val="00145999"/>
    <w:rsid w:val="00145ACE"/>
    <w:rsid w:val="0014711E"/>
    <w:rsid w:val="00150071"/>
    <w:rsid w:val="0015246E"/>
    <w:rsid w:val="00152530"/>
    <w:rsid w:val="00152B6A"/>
    <w:rsid w:val="00153949"/>
    <w:rsid w:val="00156A79"/>
    <w:rsid w:val="00156EA6"/>
    <w:rsid w:val="001605EB"/>
    <w:rsid w:val="001617BC"/>
    <w:rsid w:val="00161DF4"/>
    <w:rsid w:val="00163F76"/>
    <w:rsid w:val="00164673"/>
    <w:rsid w:val="00164B55"/>
    <w:rsid w:val="0016511A"/>
    <w:rsid w:val="00165B77"/>
    <w:rsid w:val="001665D7"/>
    <w:rsid w:val="00171CDA"/>
    <w:rsid w:val="00172030"/>
    <w:rsid w:val="00172971"/>
    <w:rsid w:val="001733C2"/>
    <w:rsid w:val="001738C1"/>
    <w:rsid w:val="00173DA1"/>
    <w:rsid w:val="00174232"/>
    <w:rsid w:val="00174767"/>
    <w:rsid w:val="00174C9C"/>
    <w:rsid w:val="001758D9"/>
    <w:rsid w:val="00175B69"/>
    <w:rsid w:val="001768F3"/>
    <w:rsid w:val="001770AB"/>
    <w:rsid w:val="00177522"/>
    <w:rsid w:val="00180B69"/>
    <w:rsid w:val="00180BF2"/>
    <w:rsid w:val="00182783"/>
    <w:rsid w:val="00183926"/>
    <w:rsid w:val="0018393F"/>
    <w:rsid w:val="00183CF3"/>
    <w:rsid w:val="00183D03"/>
    <w:rsid w:val="00184F83"/>
    <w:rsid w:val="0018559D"/>
    <w:rsid w:val="001861F9"/>
    <w:rsid w:val="00186F42"/>
    <w:rsid w:val="001875C6"/>
    <w:rsid w:val="00187C8F"/>
    <w:rsid w:val="001909CC"/>
    <w:rsid w:val="00192F66"/>
    <w:rsid w:val="00193AEF"/>
    <w:rsid w:val="001940DF"/>
    <w:rsid w:val="00195915"/>
    <w:rsid w:val="001A0ABA"/>
    <w:rsid w:val="001A1D75"/>
    <w:rsid w:val="001A2241"/>
    <w:rsid w:val="001A2885"/>
    <w:rsid w:val="001A3219"/>
    <w:rsid w:val="001A33AA"/>
    <w:rsid w:val="001A6D6D"/>
    <w:rsid w:val="001A7AB5"/>
    <w:rsid w:val="001B071F"/>
    <w:rsid w:val="001B4D12"/>
    <w:rsid w:val="001B6626"/>
    <w:rsid w:val="001B7477"/>
    <w:rsid w:val="001B78DE"/>
    <w:rsid w:val="001C1649"/>
    <w:rsid w:val="001C1A6D"/>
    <w:rsid w:val="001C1D99"/>
    <w:rsid w:val="001C3A49"/>
    <w:rsid w:val="001C5483"/>
    <w:rsid w:val="001C7469"/>
    <w:rsid w:val="001D0896"/>
    <w:rsid w:val="001D12A0"/>
    <w:rsid w:val="001D12D5"/>
    <w:rsid w:val="001D13EC"/>
    <w:rsid w:val="001D1DB1"/>
    <w:rsid w:val="001D218A"/>
    <w:rsid w:val="001D2AC8"/>
    <w:rsid w:val="001D6B2E"/>
    <w:rsid w:val="001E02EA"/>
    <w:rsid w:val="001E6621"/>
    <w:rsid w:val="001E7CE2"/>
    <w:rsid w:val="001F000C"/>
    <w:rsid w:val="001F01D4"/>
    <w:rsid w:val="001F0A16"/>
    <w:rsid w:val="001F0B32"/>
    <w:rsid w:val="001F0EE7"/>
    <w:rsid w:val="001F0F35"/>
    <w:rsid w:val="001F1C1C"/>
    <w:rsid w:val="001F3776"/>
    <w:rsid w:val="001F6131"/>
    <w:rsid w:val="001F673B"/>
    <w:rsid w:val="001F7EF7"/>
    <w:rsid w:val="002015A7"/>
    <w:rsid w:val="0020352B"/>
    <w:rsid w:val="00205E26"/>
    <w:rsid w:val="00206092"/>
    <w:rsid w:val="0020617A"/>
    <w:rsid w:val="0020749B"/>
    <w:rsid w:val="00207E07"/>
    <w:rsid w:val="00210F1D"/>
    <w:rsid w:val="00212186"/>
    <w:rsid w:val="002125BA"/>
    <w:rsid w:val="00214372"/>
    <w:rsid w:val="0021467E"/>
    <w:rsid w:val="00215C82"/>
    <w:rsid w:val="00216306"/>
    <w:rsid w:val="00216E6A"/>
    <w:rsid w:val="00217345"/>
    <w:rsid w:val="00217E4A"/>
    <w:rsid w:val="0022069B"/>
    <w:rsid w:val="002215E3"/>
    <w:rsid w:val="002216DE"/>
    <w:rsid w:val="0022189D"/>
    <w:rsid w:val="00221EB8"/>
    <w:rsid w:val="00226982"/>
    <w:rsid w:val="00226CC3"/>
    <w:rsid w:val="0022779C"/>
    <w:rsid w:val="00227BEA"/>
    <w:rsid w:val="00230030"/>
    <w:rsid w:val="00231DCF"/>
    <w:rsid w:val="0023267B"/>
    <w:rsid w:val="00233171"/>
    <w:rsid w:val="002335C6"/>
    <w:rsid w:val="00233726"/>
    <w:rsid w:val="00235941"/>
    <w:rsid w:val="00240189"/>
    <w:rsid w:val="002405BF"/>
    <w:rsid w:val="002406EC"/>
    <w:rsid w:val="00241461"/>
    <w:rsid w:val="00243071"/>
    <w:rsid w:val="00243AA9"/>
    <w:rsid w:val="00244FA3"/>
    <w:rsid w:val="00245165"/>
    <w:rsid w:val="00246F06"/>
    <w:rsid w:val="00251150"/>
    <w:rsid w:val="00251704"/>
    <w:rsid w:val="00251D16"/>
    <w:rsid w:val="002525B4"/>
    <w:rsid w:val="00252A75"/>
    <w:rsid w:val="00252EBD"/>
    <w:rsid w:val="00253510"/>
    <w:rsid w:val="002550B2"/>
    <w:rsid w:val="0025548B"/>
    <w:rsid w:val="00257638"/>
    <w:rsid w:val="00260924"/>
    <w:rsid w:val="00260925"/>
    <w:rsid w:val="00261DF3"/>
    <w:rsid w:val="0026262E"/>
    <w:rsid w:val="002637B7"/>
    <w:rsid w:val="00263917"/>
    <w:rsid w:val="002649F2"/>
    <w:rsid w:val="00267705"/>
    <w:rsid w:val="002724AF"/>
    <w:rsid w:val="00273561"/>
    <w:rsid w:val="00274D6E"/>
    <w:rsid w:val="002750F7"/>
    <w:rsid w:val="00275577"/>
    <w:rsid w:val="00276B7D"/>
    <w:rsid w:val="00277FAF"/>
    <w:rsid w:val="002809BC"/>
    <w:rsid w:val="00280EEA"/>
    <w:rsid w:val="00280FC9"/>
    <w:rsid w:val="002840B2"/>
    <w:rsid w:val="00284CB3"/>
    <w:rsid w:val="00284F3D"/>
    <w:rsid w:val="00285154"/>
    <w:rsid w:val="00286010"/>
    <w:rsid w:val="00291FC6"/>
    <w:rsid w:val="002935CC"/>
    <w:rsid w:val="00294936"/>
    <w:rsid w:val="00295040"/>
    <w:rsid w:val="00295456"/>
    <w:rsid w:val="002966AF"/>
    <w:rsid w:val="00296AB2"/>
    <w:rsid w:val="00296EE9"/>
    <w:rsid w:val="002976D7"/>
    <w:rsid w:val="00297C3E"/>
    <w:rsid w:val="002A1C67"/>
    <w:rsid w:val="002A37F1"/>
    <w:rsid w:val="002A3848"/>
    <w:rsid w:val="002A4224"/>
    <w:rsid w:val="002A4A33"/>
    <w:rsid w:val="002A50D3"/>
    <w:rsid w:val="002A5969"/>
    <w:rsid w:val="002A5B12"/>
    <w:rsid w:val="002B0718"/>
    <w:rsid w:val="002B08DF"/>
    <w:rsid w:val="002B1A15"/>
    <w:rsid w:val="002B28B0"/>
    <w:rsid w:val="002B527D"/>
    <w:rsid w:val="002B556E"/>
    <w:rsid w:val="002B7373"/>
    <w:rsid w:val="002C10D9"/>
    <w:rsid w:val="002C4766"/>
    <w:rsid w:val="002C55D0"/>
    <w:rsid w:val="002C78E4"/>
    <w:rsid w:val="002C7DC6"/>
    <w:rsid w:val="002D1633"/>
    <w:rsid w:val="002D17A4"/>
    <w:rsid w:val="002D2DEF"/>
    <w:rsid w:val="002D31F5"/>
    <w:rsid w:val="002D3407"/>
    <w:rsid w:val="002D50CA"/>
    <w:rsid w:val="002D6700"/>
    <w:rsid w:val="002D68F5"/>
    <w:rsid w:val="002D741D"/>
    <w:rsid w:val="002E06F8"/>
    <w:rsid w:val="002E0ECF"/>
    <w:rsid w:val="002E12D3"/>
    <w:rsid w:val="002E19C7"/>
    <w:rsid w:val="002E1DF4"/>
    <w:rsid w:val="002E368E"/>
    <w:rsid w:val="002E39C2"/>
    <w:rsid w:val="002E521B"/>
    <w:rsid w:val="002E6089"/>
    <w:rsid w:val="002E620A"/>
    <w:rsid w:val="002E6B46"/>
    <w:rsid w:val="002E708A"/>
    <w:rsid w:val="002E7ABB"/>
    <w:rsid w:val="002F07C4"/>
    <w:rsid w:val="002F0A1D"/>
    <w:rsid w:val="002F1430"/>
    <w:rsid w:val="002F23D0"/>
    <w:rsid w:val="002F26CF"/>
    <w:rsid w:val="002F3527"/>
    <w:rsid w:val="002F35A7"/>
    <w:rsid w:val="002F450C"/>
    <w:rsid w:val="002F5F96"/>
    <w:rsid w:val="002F6836"/>
    <w:rsid w:val="00300182"/>
    <w:rsid w:val="00300FBB"/>
    <w:rsid w:val="003014E1"/>
    <w:rsid w:val="00301CCC"/>
    <w:rsid w:val="00302750"/>
    <w:rsid w:val="00302969"/>
    <w:rsid w:val="00304F90"/>
    <w:rsid w:val="00306B8A"/>
    <w:rsid w:val="00310488"/>
    <w:rsid w:val="003112AE"/>
    <w:rsid w:val="003124AD"/>
    <w:rsid w:val="003149BF"/>
    <w:rsid w:val="003152FD"/>
    <w:rsid w:val="00316141"/>
    <w:rsid w:val="00322A23"/>
    <w:rsid w:val="00326228"/>
    <w:rsid w:val="0032731E"/>
    <w:rsid w:val="003306D6"/>
    <w:rsid w:val="00331434"/>
    <w:rsid w:val="003325BC"/>
    <w:rsid w:val="00333463"/>
    <w:rsid w:val="00333875"/>
    <w:rsid w:val="00333CAA"/>
    <w:rsid w:val="00334C50"/>
    <w:rsid w:val="00337275"/>
    <w:rsid w:val="003412B1"/>
    <w:rsid w:val="00341D26"/>
    <w:rsid w:val="0034467E"/>
    <w:rsid w:val="003446E3"/>
    <w:rsid w:val="00345BED"/>
    <w:rsid w:val="00346728"/>
    <w:rsid w:val="00347472"/>
    <w:rsid w:val="00351129"/>
    <w:rsid w:val="00353309"/>
    <w:rsid w:val="003533B6"/>
    <w:rsid w:val="003536EC"/>
    <w:rsid w:val="00353A1E"/>
    <w:rsid w:val="00355949"/>
    <w:rsid w:val="00356451"/>
    <w:rsid w:val="00356DE4"/>
    <w:rsid w:val="003572BF"/>
    <w:rsid w:val="00361B7A"/>
    <w:rsid w:val="00362334"/>
    <w:rsid w:val="003648E4"/>
    <w:rsid w:val="00364BC3"/>
    <w:rsid w:val="003651B6"/>
    <w:rsid w:val="003665F4"/>
    <w:rsid w:val="00367018"/>
    <w:rsid w:val="003704EA"/>
    <w:rsid w:val="00371B14"/>
    <w:rsid w:val="00375FE2"/>
    <w:rsid w:val="00380759"/>
    <w:rsid w:val="0038278F"/>
    <w:rsid w:val="003836EA"/>
    <w:rsid w:val="00384B05"/>
    <w:rsid w:val="00386CFC"/>
    <w:rsid w:val="003910C5"/>
    <w:rsid w:val="003910EB"/>
    <w:rsid w:val="00391BDF"/>
    <w:rsid w:val="003926B6"/>
    <w:rsid w:val="00397512"/>
    <w:rsid w:val="0039769D"/>
    <w:rsid w:val="003A00B3"/>
    <w:rsid w:val="003A06DB"/>
    <w:rsid w:val="003A243D"/>
    <w:rsid w:val="003A554B"/>
    <w:rsid w:val="003A5D05"/>
    <w:rsid w:val="003B11DD"/>
    <w:rsid w:val="003B218C"/>
    <w:rsid w:val="003B2C8D"/>
    <w:rsid w:val="003B2DA0"/>
    <w:rsid w:val="003B32ED"/>
    <w:rsid w:val="003B5B71"/>
    <w:rsid w:val="003B5F2F"/>
    <w:rsid w:val="003B6669"/>
    <w:rsid w:val="003B6B07"/>
    <w:rsid w:val="003B753D"/>
    <w:rsid w:val="003B7B27"/>
    <w:rsid w:val="003B7EA9"/>
    <w:rsid w:val="003C1465"/>
    <w:rsid w:val="003C314E"/>
    <w:rsid w:val="003C3B6A"/>
    <w:rsid w:val="003C4742"/>
    <w:rsid w:val="003C49D6"/>
    <w:rsid w:val="003C5608"/>
    <w:rsid w:val="003C6438"/>
    <w:rsid w:val="003C69AC"/>
    <w:rsid w:val="003C7F83"/>
    <w:rsid w:val="003D0614"/>
    <w:rsid w:val="003D1D9D"/>
    <w:rsid w:val="003D25B4"/>
    <w:rsid w:val="003D2DAE"/>
    <w:rsid w:val="003D2E93"/>
    <w:rsid w:val="003D353F"/>
    <w:rsid w:val="003D4036"/>
    <w:rsid w:val="003D4D1B"/>
    <w:rsid w:val="003D5347"/>
    <w:rsid w:val="003D590B"/>
    <w:rsid w:val="003D6439"/>
    <w:rsid w:val="003D7A3D"/>
    <w:rsid w:val="003E0E7F"/>
    <w:rsid w:val="003E0ECD"/>
    <w:rsid w:val="003E0F37"/>
    <w:rsid w:val="003E0FC1"/>
    <w:rsid w:val="003E1733"/>
    <w:rsid w:val="003E1871"/>
    <w:rsid w:val="003E3916"/>
    <w:rsid w:val="003E444E"/>
    <w:rsid w:val="003E6CD1"/>
    <w:rsid w:val="003F0456"/>
    <w:rsid w:val="003F091B"/>
    <w:rsid w:val="003F1280"/>
    <w:rsid w:val="003F195E"/>
    <w:rsid w:val="003F1C69"/>
    <w:rsid w:val="003F5DEF"/>
    <w:rsid w:val="004005CE"/>
    <w:rsid w:val="00400D91"/>
    <w:rsid w:val="00403D26"/>
    <w:rsid w:val="00407CD5"/>
    <w:rsid w:val="00407F40"/>
    <w:rsid w:val="00410BB4"/>
    <w:rsid w:val="00410FB3"/>
    <w:rsid w:val="0041148C"/>
    <w:rsid w:val="004119FA"/>
    <w:rsid w:val="00413246"/>
    <w:rsid w:val="00414706"/>
    <w:rsid w:val="004152A0"/>
    <w:rsid w:val="00415EEE"/>
    <w:rsid w:val="004167D1"/>
    <w:rsid w:val="0041769F"/>
    <w:rsid w:val="0041792D"/>
    <w:rsid w:val="00417D37"/>
    <w:rsid w:val="0042179C"/>
    <w:rsid w:val="004227B5"/>
    <w:rsid w:val="00422D9E"/>
    <w:rsid w:val="0042393D"/>
    <w:rsid w:val="00423A71"/>
    <w:rsid w:val="00423E6E"/>
    <w:rsid w:val="0042406C"/>
    <w:rsid w:val="004253A6"/>
    <w:rsid w:val="0042586A"/>
    <w:rsid w:val="00425D06"/>
    <w:rsid w:val="0042660D"/>
    <w:rsid w:val="00426A5B"/>
    <w:rsid w:val="00426F83"/>
    <w:rsid w:val="004275CA"/>
    <w:rsid w:val="00431583"/>
    <w:rsid w:val="00435EF3"/>
    <w:rsid w:val="00436517"/>
    <w:rsid w:val="004376F8"/>
    <w:rsid w:val="00441F48"/>
    <w:rsid w:val="00442117"/>
    <w:rsid w:val="00443626"/>
    <w:rsid w:val="004438DB"/>
    <w:rsid w:val="004512F5"/>
    <w:rsid w:val="00451A67"/>
    <w:rsid w:val="00462C2B"/>
    <w:rsid w:val="00463D74"/>
    <w:rsid w:val="00464116"/>
    <w:rsid w:val="0046556B"/>
    <w:rsid w:val="00466893"/>
    <w:rsid w:val="00470350"/>
    <w:rsid w:val="004705F2"/>
    <w:rsid w:val="00471481"/>
    <w:rsid w:val="00471D2C"/>
    <w:rsid w:val="00471D5D"/>
    <w:rsid w:val="00471DB9"/>
    <w:rsid w:val="0047380D"/>
    <w:rsid w:val="0047390C"/>
    <w:rsid w:val="004744DC"/>
    <w:rsid w:val="00474B4A"/>
    <w:rsid w:val="00475019"/>
    <w:rsid w:val="00480B33"/>
    <w:rsid w:val="00481DA2"/>
    <w:rsid w:val="00482369"/>
    <w:rsid w:val="004834C6"/>
    <w:rsid w:val="004873F3"/>
    <w:rsid w:val="0048792C"/>
    <w:rsid w:val="00490088"/>
    <w:rsid w:val="00491518"/>
    <w:rsid w:val="00492BEB"/>
    <w:rsid w:val="00493E50"/>
    <w:rsid w:val="004955F7"/>
    <w:rsid w:val="00496D26"/>
    <w:rsid w:val="00496D8A"/>
    <w:rsid w:val="004A075B"/>
    <w:rsid w:val="004A08FD"/>
    <w:rsid w:val="004A1088"/>
    <w:rsid w:val="004A16E4"/>
    <w:rsid w:val="004A2DA3"/>
    <w:rsid w:val="004A3B03"/>
    <w:rsid w:val="004A4662"/>
    <w:rsid w:val="004A4B11"/>
    <w:rsid w:val="004A5233"/>
    <w:rsid w:val="004A62B9"/>
    <w:rsid w:val="004A6B95"/>
    <w:rsid w:val="004A79A8"/>
    <w:rsid w:val="004A7F87"/>
    <w:rsid w:val="004B3D13"/>
    <w:rsid w:val="004B464D"/>
    <w:rsid w:val="004B54FD"/>
    <w:rsid w:val="004B5E55"/>
    <w:rsid w:val="004B750E"/>
    <w:rsid w:val="004B7A62"/>
    <w:rsid w:val="004C00FA"/>
    <w:rsid w:val="004C092B"/>
    <w:rsid w:val="004C1009"/>
    <w:rsid w:val="004C262B"/>
    <w:rsid w:val="004C34AD"/>
    <w:rsid w:val="004C4C07"/>
    <w:rsid w:val="004C5717"/>
    <w:rsid w:val="004C5E78"/>
    <w:rsid w:val="004C79FE"/>
    <w:rsid w:val="004C7D36"/>
    <w:rsid w:val="004D03FD"/>
    <w:rsid w:val="004D0F56"/>
    <w:rsid w:val="004D1597"/>
    <w:rsid w:val="004D1794"/>
    <w:rsid w:val="004D22A0"/>
    <w:rsid w:val="004D2845"/>
    <w:rsid w:val="004D2E9A"/>
    <w:rsid w:val="004D554A"/>
    <w:rsid w:val="004E2D97"/>
    <w:rsid w:val="004E4453"/>
    <w:rsid w:val="004E46F1"/>
    <w:rsid w:val="004E4928"/>
    <w:rsid w:val="004E508A"/>
    <w:rsid w:val="004E528F"/>
    <w:rsid w:val="004E56E5"/>
    <w:rsid w:val="004E6C56"/>
    <w:rsid w:val="004F0CD8"/>
    <w:rsid w:val="004F23BE"/>
    <w:rsid w:val="004F24E4"/>
    <w:rsid w:val="004F4877"/>
    <w:rsid w:val="004F4E31"/>
    <w:rsid w:val="004F6FD4"/>
    <w:rsid w:val="0050023B"/>
    <w:rsid w:val="00500AC7"/>
    <w:rsid w:val="00502DB5"/>
    <w:rsid w:val="00503D5E"/>
    <w:rsid w:val="00504CAF"/>
    <w:rsid w:val="00504E56"/>
    <w:rsid w:val="005055DD"/>
    <w:rsid w:val="00505B20"/>
    <w:rsid w:val="00506CEA"/>
    <w:rsid w:val="00507A14"/>
    <w:rsid w:val="00507E1F"/>
    <w:rsid w:val="00510F5E"/>
    <w:rsid w:val="0051408D"/>
    <w:rsid w:val="00515B44"/>
    <w:rsid w:val="0052094A"/>
    <w:rsid w:val="005214F1"/>
    <w:rsid w:val="00521E11"/>
    <w:rsid w:val="00526042"/>
    <w:rsid w:val="00526248"/>
    <w:rsid w:val="0052795B"/>
    <w:rsid w:val="00531453"/>
    <w:rsid w:val="005326E0"/>
    <w:rsid w:val="005353B9"/>
    <w:rsid w:val="005359A3"/>
    <w:rsid w:val="00535DFE"/>
    <w:rsid w:val="00537C34"/>
    <w:rsid w:val="00541084"/>
    <w:rsid w:val="00541AED"/>
    <w:rsid w:val="00541E1A"/>
    <w:rsid w:val="00543AE4"/>
    <w:rsid w:val="00544693"/>
    <w:rsid w:val="005446D7"/>
    <w:rsid w:val="00544B8A"/>
    <w:rsid w:val="005461B2"/>
    <w:rsid w:val="005466EE"/>
    <w:rsid w:val="00546F3D"/>
    <w:rsid w:val="00547307"/>
    <w:rsid w:val="00547EDC"/>
    <w:rsid w:val="005509D3"/>
    <w:rsid w:val="005522AE"/>
    <w:rsid w:val="00553C0C"/>
    <w:rsid w:val="00553F1B"/>
    <w:rsid w:val="005556DA"/>
    <w:rsid w:val="0055793B"/>
    <w:rsid w:val="005600E1"/>
    <w:rsid w:val="0056195C"/>
    <w:rsid w:val="005619C1"/>
    <w:rsid w:val="00562FFE"/>
    <w:rsid w:val="00563532"/>
    <w:rsid w:val="005650BC"/>
    <w:rsid w:val="00566309"/>
    <w:rsid w:val="005669C9"/>
    <w:rsid w:val="00567066"/>
    <w:rsid w:val="00567857"/>
    <w:rsid w:val="00567929"/>
    <w:rsid w:val="00570744"/>
    <w:rsid w:val="005725DE"/>
    <w:rsid w:val="00573E6C"/>
    <w:rsid w:val="00573E98"/>
    <w:rsid w:val="005746C3"/>
    <w:rsid w:val="00574A4E"/>
    <w:rsid w:val="00577311"/>
    <w:rsid w:val="005813C6"/>
    <w:rsid w:val="005824CC"/>
    <w:rsid w:val="0058262F"/>
    <w:rsid w:val="00582EBC"/>
    <w:rsid w:val="0058418F"/>
    <w:rsid w:val="00585437"/>
    <w:rsid w:val="0058565C"/>
    <w:rsid w:val="00585A99"/>
    <w:rsid w:val="005865E3"/>
    <w:rsid w:val="00587B46"/>
    <w:rsid w:val="0059501B"/>
    <w:rsid w:val="0059527D"/>
    <w:rsid w:val="00596F2D"/>
    <w:rsid w:val="005A0AAB"/>
    <w:rsid w:val="005A1496"/>
    <w:rsid w:val="005A2A36"/>
    <w:rsid w:val="005A2B21"/>
    <w:rsid w:val="005A2B4B"/>
    <w:rsid w:val="005A2F54"/>
    <w:rsid w:val="005A40B6"/>
    <w:rsid w:val="005A42A9"/>
    <w:rsid w:val="005A4643"/>
    <w:rsid w:val="005A4F22"/>
    <w:rsid w:val="005A4FAB"/>
    <w:rsid w:val="005A530D"/>
    <w:rsid w:val="005A55ED"/>
    <w:rsid w:val="005A5EB6"/>
    <w:rsid w:val="005A6767"/>
    <w:rsid w:val="005B0084"/>
    <w:rsid w:val="005B1041"/>
    <w:rsid w:val="005B3E09"/>
    <w:rsid w:val="005B521C"/>
    <w:rsid w:val="005B55D6"/>
    <w:rsid w:val="005B5B6C"/>
    <w:rsid w:val="005B6DE6"/>
    <w:rsid w:val="005B7B6C"/>
    <w:rsid w:val="005B7D16"/>
    <w:rsid w:val="005B7F5B"/>
    <w:rsid w:val="005C0320"/>
    <w:rsid w:val="005C1E49"/>
    <w:rsid w:val="005C3319"/>
    <w:rsid w:val="005C3637"/>
    <w:rsid w:val="005C384F"/>
    <w:rsid w:val="005C3CF5"/>
    <w:rsid w:val="005D1FDC"/>
    <w:rsid w:val="005D2815"/>
    <w:rsid w:val="005D2F18"/>
    <w:rsid w:val="005D384B"/>
    <w:rsid w:val="005D405A"/>
    <w:rsid w:val="005D4C4B"/>
    <w:rsid w:val="005E093E"/>
    <w:rsid w:val="005E1DF5"/>
    <w:rsid w:val="005E1E1C"/>
    <w:rsid w:val="005E2303"/>
    <w:rsid w:val="005E4BE9"/>
    <w:rsid w:val="005E663A"/>
    <w:rsid w:val="005E7A52"/>
    <w:rsid w:val="005E7DA6"/>
    <w:rsid w:val="005E7DFE"/>
    <w:rsid w:val="005F1E21"/>
    <w:rsid w:val="005F1F8E"/>
    <w:rsid w:val="005F217C"/>
    <w:rsid w:val="005F2C64"/>
    <w:rsid w:val="005F3D1B"/>
    <w:rsid w:val="005F40B5"/>
    <w:rsid w:val="005F507C"/>
    <w:rsid w:val="005F5EB6"/>
    <w:rsid w:val="005F5F3C"/>
    <w:rsid w:val="005F650F"/>
    <w:rsid w:val="005F6DD0"/>
    <w:rsid w:val="00600487"/>
    <w:rsid w:val="00600B2A"/>
    <w:rsid w:val="00600CE6"/>
    <w:rsid w:val="00601FF3"/>
    <w:rsid w:val="00605EC1"/>
    <w:rsid w:val="00605ECA"/>
    <w:rsid w:val="00607295"/>
    <w:rsid w:val="00607845"/>
    <w:rsid w:val="006118D5"/>
    <w:rsid w:val="00612772"/>
    <w:rsid w:val="006127EA"/>
    <w:rsid w:val="00612DA2"/>
    <w:rsid w:val="00612F31"/>
    <w:rsid w:val="006135AD"/>
    <w:rsid w:val="00613B0D"/>
    <w:rsid w:val="0061580E"/>
    <w:rsid w:val="00616733"/>
    <w:rsid w:val="00616D11"/>
    <w:rsid w:val="00617630"/>
    <w:rsid w:val="0061788B"/>
    <w:rsid w:val="0062271A"/>
    <w:rsid w:val="006236BF"/>
    <w:rsid w:val="0062653E"/>
    <w:rsid w:val="00626B9A"/>
    <w:rsid w:val="00626EFC"/>
    <w:rsid w:val="006272B8"/>
    <w:rsid w:val="00627E9A"/>
    <w:rsid w:val="00630CA8"/>
    <w:rsid w:val="00631421"/>
    <w:rsid w:val="00631E2C"/>
    <w:rsid w:val="00632456"/>
    <w:rsid w:val="006328C6"/>
    <w:rsid w:val="00633A39"/>
    <w:rsid w:val="00634AA6"/>
    <w:rsid w:val="00635014"/>
    <w:rsid w:val="00635737"/>
    <w:rsid w:val="00635CA5"/>
    <w:rsid w:val="00636069"/>
    <w:rsid w:val="00637558"/>
    <w:rsid w:val="0063795F"/>
    <w:rsid w:val="006404A9"/>
    <w:rsid w:val="006427CD"/>
    <w:rsid w:val="00643111"/>
    <w:rsid w:val="00643779"/>
    <w:rsid w:val="00643DC5"/>
    <w:rsid w:val="00643FE3"/>
    <w:rsid w:val="006511DE"/>
    <w:rsid w:val="006514AC"/>
    <w:rsid w:val="006520B2"/>
    <w:rsid w:val="0065242C"/>
    <w:rsid w:val="00656128"/>
    <w:rsid w:val="006570BD"/>
    <w:rsid w:val="00657263"/>
    <w:rsid w:val="00657A7F"/>
    <w:rsid w:val="00660405"/>
    <w:rsid w:val="00662C74"/>
    <w:rsid w:val="0066403E"/>
    <w:rsid w:val="00664339"/>
    <w:rsid w:val="00664E1D"/>
    <w:rsid w:val="00664E5A"/>
    <w:rsid w:val="0066515C"/>
    <w:rsid w:val="00671AE1"/>
    <w:rsid w:val="00675262"/>
    <w:rsid w:val="0067625D"/>
    <w:rsid w:val="0067654B"/>
    <w:rsid w:val="00676CE0"/>
    <w:rsid w:val="0067792F"/>
    <w:rsid w:val="006805AF"/>
    <w:rsid w:val="00681A7D"/>
    <w:rsid w:val="006828EF"/>
    <w:rsid w:val="00683266"/>
    <w:rsid w:val="00684322"/>
    <w:rsid w:val="00685E96"/>
    <w:rsid w:val="00686488"/>
    <w:rsid w:val="00686926"/>
    <w:rsid w:val="006876EE"/>
    <w:rsid w:val="00687EB0"/>
    <w:rsid w:val="00691C35"/>
    <w:rsid w:val="0069359E"/>
    <w:rsid w:val="00693833"/>
    <w:rsid w:val="0069576A"/>
    <w:rsid w:val="006A0152"/>
    <w:rsid w:val="006A0706"/>
    <w:rsid w:val="006A15B0"/>
    <w:rsid w:val="006A232D"/>
    <w:rsid w:val="006A2C06"/>
    <w:rsid w:val="006A302F"/>
    <w:rsid w:val="006A3D44"/>
    <w:rsid w:val="006A447D"/>
    <w:rsid w:val="006A4BF1"/>
    <w:rsid w:val="006A5313"/>
    <w:rsid w:val="006A62CB"/>
    <w:rsid w:val="006A769A"/>
    <w:rsid w:val="006B2267"/>
    <w:rsid w:val="006B2289"/>
    <w:rsid w:val="006B24A3"/>
    <w:rsid w:val="006B3925"/>
    <w:rsid w:val="006B430D"/>
    <w:rsid w:val="006B5460"/>
    <w:rsid w:val="006B73BE"/>
    <w:rsid w:val="006C2670"/>
    <w:rsid w:val="006C299B"/>
    <w:rsid w:val="006C3D0E"/>
    <w:rsid w:val="006C4BCE"/>
    <w:rsid w:val="006C4C04"/>
    <w:rsid w:val="006C7699"/>
    <w:rsid w:val="006C7894"/>
    <w:rsid w:val="006D0599"/>
    <w:rsid w:val="006D06EF"/>
    <w:rsid w:val="006D1172"/>
    <w:rsid w:val="006D1F4A"/>
    <w:rsid w:val="006D3D97"/>
    <w:rsid w:val="006D4B8C"/>
    <w:rsid w:val="006D5257"/>
    <w:rsid w:val="006D6307"/>
    <w:rsid w:val="006E023D"/>
    <w:rsid w:val="006E047B"/>
    <w:rsid w:val="006E058C"/>
    <w:rsid w:val="006E38CB"/>
    <w:rsid w:val="006E3CBF"/>
    <w:rsid w:val="006E4843"/>
    <w:rsid w:val="006E49B7"/>
    <w:rsid w:val="006E551F"/>
    <w:rsid w:val="006E5C76"/>
    <w:rsid w:val="006F04F8"/>
    <w:rsid w:val="006F5423"/>
    <w:rsid w:val="006F5A3C"/>
    <w:rsid w:val="006F6C2D"/>
    <w:rsid w:val="006F6C75"/>
    <w:rsid w:val="0070115E"/>
    <w:rsid w:val="007043B7"/>
    <w:rsid w:val="0070445F"/>
    <w:rsid w:val="0070558F"/>
    <w:rsid w:val="007059D2"/>
    <w:rsid w:val="0070602C"/>
    <w:rsid w:val="00706E6F"/>
    <w:rsid w:val="0070771C"/>
    <w:rsid w:val="00710115"/>
    <w:rsid w:val="0071121D"/>
    <w:rsid w:val="00711EC2"/>
    <w:rsid w:val="0071437E"/>
    <w:rsid w:val="00714DDF"/>
    <w:rsid w:val="00714F85"/>
    <w:rsid w:val="0071551E"/>
    <w:rsid w:val="00716F22"/>
    <w:rsid w:val="00716FE1"/>
    <w:rsid w:val="00717625"/>
    <w:rsid w:val="00720E10"/>
    <w:rsid w:val="00720EDB"/>
    <w:rsid w:val="007221A9"/>
    <w:rsid w:val="00722B20"/>
    <w:rsid w:val="00722C89"/>
    <w:rsid w:val="007230F1"/>
    <w:rsid w:val="00724246"/>
    <w:rsid w:val="0072622E"/>
    <w:rsid w:val="0072701E"/>
    <w:rsid w:val="007305F5"/>
    <w:rsid w:val="00731C7C"/>
    <w:rsid w:val="007325DF"/>
    <w:rsid w:val="00732C3D"/>
    <w:rsid w:val="007343FF"/>
    <w:rsid w:val="007344B1"/>
    <w:rsid w:val="00734E4B"/>
    <w:rsid w:val="00735D39"/>
    <w:rsid w:val="00736844"/>
    <w:rsid w:val="00740F78"/>
    <w:rsid w:val="0074223E"/>
    <w:rsid w:val="0074295D"/>
    <w:rsid w:val="0074303F"/>
    <w:rsid w:val="007438AE"/>
    <w:rsid w:val="00744AC3"/>
    <w:rsid w:val="00746D6C"/>
    <w:rsid w:val="00746EAE"/>
    <w:rsid w:val="0074797F"/>
    <w:rsid w:val="00747A8A"/>
    <w:rsid w:val="00750A0B"/>
    <w:rsid w:val="00751653"/>
    <w:rsid w:val="00751BF5"/>
    <w:rsid w:val="00751EFA"/>
    <w:rsid w:val="007538F8"/>
    <w:rsid w:val="00755476"/>
    <w:rsid w:val="00755FF4"/>
    <w:rsid w:val="007603C2"/>
    <w:rsid w:val="00761693"/>
    <w:rsid w:val="007629FD"/>
    <w:rsid w:val="0076440D"/>
    <w:rsid w:val="00764C01"/>
    <w:rsid w:val="00767030"/>
    <w:rsid w:val="00767A6B"/>
    <w:rsid w:val="00771C6E"/>
    <w:rsid w:val="00771C74"/>
    <w:rsid w:val="0077209F"/>
    <w:rsid w:val="00772396"/>
    <w:rsid w:val="007736E7"/>
    <w:rsid w:val="00773F43"/>
    <w:rsid w:val="007757A6"/>
    <w:rsid w:val="00776815"/>
    <w:rsid w:val="0077682A"/>
    <w:rsid w:val="00776874"/>
    <w:rsid w:val="00776FB6"/>
    <w:rsid w:val="00777FE3"/>
    <w:rsid w:val="00780634"/>
    <w:rsid w:val="00781B27"/>
    <w:rsid w:val="007824AF"/>
    <w:rsid w:val="00783563"/>
    <w:rsid w:val="007844C5"/>
    <w:rsid w:val="00784785"/>
    <w:rsid w:val="00790480"/>
    <w:rsid w:val="00790BC4"/>
    <w:rsid w:val="00790C85"/>
    <w:rsid w:val="00790FCC"/>
    <w:rsid w:val="007923F6"/>
    <w:rsid w:val="0079242E"/>
    <w:rsid w:val="0079313C"/>
    <w:rsid w:val="00793FBB"/>
    <w:rsid w:val="00793FC9"/>
    <w:rsid w:val="0079438B"/>
    <w:rsid w:val="007966BB"/>
    <w:rsid w:val="00796A35"/>
    <w:rsid w:val="007A0350"/>
    <w:rsid w:val="007A25CD"/>
    <w:rsid w:val="007A2DF5"/>
    <w:rsid w:val="007A3990"/>
    <w:rsid w:val="007A468C"/>
    <w:rsid w:val="007A5618"/>
    <w:rsid w:val="007A67D3"/>
    <w:rsid w:val="007B0E09"/>
    <w:rsid w:val="007B19D7"/>
    <w:rsid w:val="007B1F71"/>
    <w:rsid w:val="007B3AFD"/>
    <w:rsid w:val="007B41AA"/>
    <w:rsid w:val="007B430C"/>
    <w:rsid w:val="007B6876"/>
    <w:rsid w:val="007B6E51"/>
    <w:rsid w:val="007B7127"/>
    <w:rsid w:val="007B731C"/>
    <w:rsid w:val="007C18FE"/>
    <w:rsid w:val="007C1942"/>
    <w:rsid w:val="007C205F"/>
    <w:rsid w:val="007C2D82"/>
    <w:rsid w:val="007C2FAD"/>
    <w:rsid w:val="007C4094"/>
    <w:rsid w:val="007C4430"/>
    <w:rsid w:val="007C44D0"/>
    <w:rsid w:val="007C485A"/>
    <w:rsid w:val="007C4BA7"/>
    <w:rsid w:val="007C5E7F"/>
    <w:rsid w:val="007C6051"/>
    <w:rsid w:val="007D0050"/>
    <w:rsid w:val="007D0474"/>
    <w:rsid w:val="007D10F3"/>
    <w:rsid w:val="007D158B"/>
    <w:rsid w:val="007D2AF9"/>
    <w:rsid w:val="007D30A9"/>
    <w:rsid w:val="007D322B"/>
    <w:rsid w:val="007D3744"/>
    <w:rsid w:val="007D3889"/>
    <w:rsid w:val="007D4419"/>
    <w:rsid w:val="007D78A2"/>
    <w:rsid w:val="007E0712"/>
    <w:rsid w:val="007E11EE"/>
    <w:rsid w:val="007E2520"/>
    <w:rsid w:val="007E4660"/>
    <w:rsid w:val="007E5087"/>
    <w:rsid w:val="007E68C1"/>
    <w:rsid w:val="007F1798"/>
    <w:rsid w:val="007F2900"/>
    <w:rsid w:val="007F5B03"/>
    <w:rsid w:val="00801440"/>
    <w:rsid w:val="00802D66"/>
    <w:rsid w:val="0080339F"/>
    <w:rsid w:val="00803418"/>
    <w:rsid w:val="00804742"/>
    <w:rsid w:val="00807113"/>
    <w:rsid w:val="00810658"/>
    <w:rsid w:val="008143CA"/>
    <w:rsid w:val="00814DC5"/>
    <w:rsid w:val="0081590C"/>
    <w:rsid w:val="00816598"/>
    <w:rsid w:val="008165F6"/>
    <w:rsid w:val="00816961"/>
    <w:rsid w:val="008177DA"/>
    <w:rsid w:val="00817F86"/>
    <w:rsid w:val="00820A55"/>
    <w:rsid w:val="00821962"/>
    <w:rsid w:val="0082204B"/>
    <w:rsid w:val="008222F4"/>
    <w:rsid w:val="008267A2"/>
    <w:rsid w:val="00827383"/>
    <w:rsid w:val="00827911"/>
    <w:rsid w:val="00827FA9"/>
    <w:rsid w:val="00830483"/>
    <w:rsid w:val="00830DB3"/>
    <w:rsid w:val="008321EB"/>
    <w:rsid w:val="008323EC"/>
    <w:rsid w:val="00834E1E"/>
    <w:rsid w:val="00835537"/>
    <w:rsid w:val="00835F8C"/>
    <w:rsid w:val="008431BA"/>
    <w:rsid w:val="00847795"/>
    <w:rsid w:val="0085325C"/>
    <w:rsid w:val="00854237"/>
    <w:rsid w:val="008543B5"/>
    <w:rsid w:val="00855CD1"/>
    <w:rsid w:val="00857994"/>
    <w:rsid w:val="00857C5A"/>
    <w:rsid w:val="00860F14"/>
    <w:rsid w:val="00861CBB"/>
    <w:rsid w:val="00862802"/>
    <w:rsid w:val="008647A2"/>
    <w:rsid w:val="008700B5"/>
    <w:rsid w:val="0087051E"/>
    <w:rsid w:val="00871495"/>
    <w:rsid w:val="0087154C"/>
    <w:rsid w:val="00872814"/>
    <w:rsid w:val="00872FBE"/>
    <w:rsid w:val="0087355F"/>
    <w:rsid w:val="00875667"/>
    <w:rsid w:val="00875718"/>
    <w:rsid w:val="00875FC7"/>
    <w:rsid w:val="008763C3"/>
    <w:rsid w:val="00876AD8"/>
    <w:rsid w:val="00880525"/>
    <w:rsid w:val="00880536"/>
    <w:rsid w:val="00880EAA"/>
    <w:rsid w:val="00880F69"/>
    <w:rsid w:val="00881000"/>
    <w:rsid w:val="008815AA"/>
    <w:rsid w:val="00883055"/>
    <w:rsid w:val="0088501E"/>
    <w:rsid w:val="0088565F"/>
    <w:rsid w:val="008869C2"/>
    <w:rsid w:val="00891FBA"/>
    <w:rsid w:val="0089274A"/>
    <w:rsid w:val="00895670"/>
    <w:rsid w:val="008958FB"/>
    <w:rsid w:val="0089661F"/>
    <w:rsid w:val="00896A50"/>
    <w:rsid w:val="00896B01"/>
    <w:rsid w:val="00896CF0"/>
    <w:rsid w:val="008979CD"/>
    <w:rsid w:val="00897C9C"/>
    <w:rsid w:val="00897F6B"/>
    <w:rsid w:val="008A0930"/>
    <w:rsid w:val="008A3F87"/>
    <w:rsid w:val="008A42F8"/>
    <w:rsid w:val="008A5202"/>
    <w:rsid w:val="008A52B0"/>
    <w:rsid w:val="008A5657"/>
    <w:rsid w:val="008A5AA4"/>
    <w:rsid w:val="008B0B6A"/>
    <w:rsid w:val="008B1644"/>
    <w:rsid w:val="008B1753"/>
    <w:rsid w:val="008B2633"/>
    <w:rsid w:val="008B5BA0"/>
    <w:rsid w:val="008B704F"/>
    <w:rsid w:val="008B7431"/>
    <w:rsid w:val="008B7720"/>
    <w:rsid w:val="008C044E"/>
    <w:rsid w:val="008C0903"/>
    <w:rsid w:val="008C3438"/>
    <w:rsid w:val="008C66D5"/>
    <w:rsid w:val="008C7223"/>
    <w:rsid w:val="008D022A"/>
    <w:rsid w:val="008D10F2"/>
    <w:rsid w:val="008D1EA4"/>
    <w:rsid w:val="008D4429"/>
    <w:rsid w:val="008D51C4"/>
    <w:rsid w:val="008D5DED"/>
    <w:rsid w:val="008D78F6"/>
    <w:rsid w:val="008D7EAF"/>
    <w:rsid w:val="008D7F9E"/>
    <w:rsid w:val="008E0BA2"/>
    <w:rsid w:val="008E0BCC"/>
    <w:rsid w:val="008E10F7"/>
    <w:rsid w:val="008E3396"/>
    <w:rsid w:val="008E3D86"/>
    <w:rsid w:val="008E4000"/>
    <w:rsid w:val="008E6717"/>
    <w:rsid w:val="008E7A24"/>
    <w:rsid w:val="008E7DE0"/>
    <w:rsid w:val="008F0219"/>
    <w:rsid w:val="008F3160"/>
    <w:rsid w:val="008F3F7D"/>
    <w:rsid w:val="008F4055"/>
    <w:rsid w:val="008F40FD"/>
    <w:rsid w:val="008F5896"/>
    <w:rsid w:val="008F6ADB"/>
    <w:rsid w:val="008F7B97"/>
    <w:rsid w:val="00900E5E"/>
    <w:rsid w:val="00901EA6"/>
    <w:rsid w:val="0090284C"/>
    <w:rsid w:val="00903685"/>
    <w:rsid w:val="00903E47"/>
    <w:rsid w:val="00905FD0"/>
    <w:rsid w:val="00906419"/>
    <w:rsid w:val="00907CCF"/>
    <w:rsid w:val="00907DCC"/>
    <w:rsid w:val="00910301"/>
    <w:rsid w:val="00910946"/>
    <w:rsid w:val="009116C1"/>
    <w:rsid w:val="00912A65"/>
    <w:rsid w:val="00913263"/>
    <w:rsid w:val="009135DB"/>
    <w:rsid w:val="0091377A"/>
    <w:rsid w:val="00914A81"/>
    <w:rsid w:val="00917D11"/>
    <w:rsid w:val="0092132C"/>
    <w:rsid w:val="00922F81"/>
    <w:rsid w:val="00927589"/>
    <w:rsid w:val="0093053C"/>
    <w:rsid w:val="0093100D"/>
    <w:rsid w:val="00933349"/>
    <w:rsid w:val="009333D0"/>
    <w:rsid w:val="00934332"/>
    <w:rsid w:val="00934946"/>
    <w:rsid w:val="00934ED3"/>
    <w:rsid w:val="00935010"/>
    <w:rsid w:val="0093580F"/>
    <w:rsid w:val="00935FD7"/>
    <w:rsid w:val="00937E00"/>
    <w:rsid w:val="00941682"/>
    <w:rsid w:val="00942A78"/>
    <w:rsid w:val="00942CD9"/>
    <w:rsid w:val="009433EC"/>
    <w:rsid w:val="00943C6D"/>
    <w:rsid w:val="00944DA3"/>
    <w:rsid w:val="00950C2F"/>
    <w:rsid w:val="00951291"/>
    <w:rsid w:val="00951709"/>
    <w:rsid w:val="00952C8C"/>
    <w:rsid w:val="00953B20"/>
    <w:rsid w:val="009564DF"/>
    <w:rsid w:val="00956B23"/>
    <w:rsid w:val="00957E58"/>
    <w:rsid w:val="009621A8"/>
    <w:rsid w:val="0096244C"/>
    <w:rsid w:val="0096317E"/>
    <w:rsid w:val="00963DCB"/>
    <w:rsid w:val="00965452"/>
    <w:rsid w:val="009659DF"/>
    <w:rsid w:val="00965DAA"/>
    <w:rsid w:val="0096618E"/>
    <w:rsid w:val="00970FB0"/>
    <w:rsid w:val="00972B33"/>
    <w:rsid w:val="0097586D"/>
    <w:rsid w:val="0097603A"/>
    <w:rsid w:val="00976B77"/>
    <w:rsid w:val="0097700A"/>
    <w:rsid w:val="00977606"/>
    <w:rsid w:val="00977681"/>
    <w:rsid w:val="00980BC6"/>
    <w:rsid w:val="00980C7C"/>
    <w:rsid w:val="009836F5"/>
    <w:rsid w:val="00984559"/>
    <w:rsid w:val="009845F7"/>
    <w:rsid w:val="00984A0A"/>
    <w:rsid w:val="0098660B"/>
    <w:rsid w:val="00990B2F"/>
    <w:rsid w:val="00991242"/>
    <w:rsid w:val="00992227"/>
    <w:rsid w:val="00993AC7"/>
    <w:rsid w:val="00996038"/>
    <w:rsid w:val="00996228"/>
    <w:rsid w:val="00997214"/>
    <w:rsid w:val="009A1489"/>
    <w:rsid w:val="009A1D3D"/>
    <w:rsid w:val="009A2531"/>
    <w:rsid w:val="009A26C9"/>
    <w:rsid w:val="009A3E92"/>
    <w:rsid w:val="009A6BE7"/>
    <w:rsid w:val="009A7A06"/>
    <w:rsid w:val="009B04D7"/>
    <w:rsid w:val="009B165B"/>
    <w:rsid w:val="009B25EA"/>
    <w:rsid w:val="009B2754"/>
    <w:rsid w:val="009B2C56"/>
    <w:rsid w:val="009B4FB2"/>
    <w:rsid w:val="009B4FBF"/>
    <w:rsid w:val="009B58EB"/>
    <w:rsid w:val="009C0723"/>
    <w:rsid w:val="009C1B53"/>
    <w:rsid w:val="009C348D"/>
    <w:rsid w:val="009C47E8"/>
    <w:rsid w:val="009C60B7"/>
    <w:rsid w:val="009C675A"/>
    <w:rsid w:val="009C6B31"/>
    <w:rsid w:val="009D09AB"/>
    <w:rsid w:val="009D0BDB"/>
    <w:rsid w:val="009D1955"/>
    <w:rsid w:val="009D2097"/>
    <w:rsid w:val="009D2CC4"/>
    <w:rsid w:val="009D3199"/>
    <w:rsid w:val="009D36AA"/>
    <w:rsid w:val="009D376A"/>
    <w:rsid w:val="009D3C44"/>
    <w:rsid w:val="009D590D"/>
    <w:rsid w:val="009D6B0F"/>
    <w:rsid w:val="009E1CA9"/>
    <w:rsid w:val="009E2068"/>
    <w:rsid w:val="009E3E58"/>
    <w:rsid w:val="009E532A"/>
    <w:rsid w:val="009E5697"/>
    <w:rsid w:val="009E5AB1"/>
    <w:rsid w:val="009E613B"/>
    <w:rsid w:val="009E615F"/>
    <w:rsid w:val="009E6953"/>
    <w:rsid w:val="009E78FB"/>
    <w:rsid w:val="009E7ABD"/>
    <w:rsid w:val="009E7F1D"/>
    <w:rsid w:val="009F0A3E"/>
    <w:rsid w:val="009F14F7"/>
    <w:rsid w:val="009F1881"/>
    <w:rsid w:val="009F3598"/>
    <w:rsid w:val="009F4C33"/>
    <w:rsid w:val="009F57E1"/>
    <w:rsid w:val="009F6DD8"/>
    <w:rsid w:val="009F7D70"/>
    <w:rsid w:val="00A00F18"/>
    <w:rsid w:val="00A0338D"/>
    <w:rsid w:val="00A04027"/>
    <w:rsid w:val="00A052E2"/>
    <w:rsid w:val="00A06F4F"/>
    <w:rsid w:val="00A06FAF"/>
    <w:rsid w:val="00A10B4F"/>
    <w:rsid w:val="00A11C89"/>
    <w:rsid w:val="00A11E1F"/>
    <w:rsid w:val="00A123C7"/>
    <w:rsid w:val="00A1257D"/>
    <w:rsid w:val="00A12A30"/>
    <w:rsid w:val="00A13E3E"/>
    <w:rsid w:val="00A1599D"/>
    <w:rsid w:val="00A15E36"/>
    <w:rsid w:val="00A1693A"/>
    <w:rsid w:val="00A206DD"/>
    <w:rsid w:val="00A228BC"/>
    <w:rsid w:val="00A22B46"/>
    <w:rsid w:val="00A24F9C"/>
    <w:rsid w:val="00A254B1"/>
    <w:rsid w:val="00A254D7"/>
    <w:rsid w:val="00A25E52"/>
    <w:rsid w:val="00A268F3"/>
    <w:rsid w:val="00A26CE5"/>
    <w:rsid w:val="00A27A76"/>
    <w:rsid w:val="00A27DAB"/>
    <w:rsid w:val="00A3168D"/>
    <w:rsid w:val="00A31E58"/>
    <w:rsid w:val="00A32CA0"/>
    <w:rsid w:val="00A3375A"/>
    <w:rsid w:val="00A346C1"/>
    <w:rsid w:val="00A349EB"/>
    <w:rsid w:val="00A34A3D"/>
    <w:rsid w:val="00A35961"/>
    <w:rsid w:val="00A35E62"/>
    <w:rsid w:val="00A3676C"/>
    <w:rsid w:val="00A37929"/>
    <w:rsid w:val="00A409F7"/>
    <w:rsid w:val="00A4108A"/>
    <w:rsid w:val="00A416B5"/>
    <w:rsid w:val="00A4199D"/>
    <w:rsid w:val="00A41CDF"/>
    <w:rsid w:val="00A4283A"/>
    <w:rsid w:val="00A43299"/>
    <w:rsid w:val="00A43CE6"/>
    <w:rsid w:val="00A43E4B"/>
    <w:rsid w:val="00A47A8B"/>
    <w:rsid w:val="00A5046B"/>
    <w:rsid w:val="00A52AD7"/>
    <w:rsid w:val="00A535DD"/>
    <w:rsid w:val="00A5390B"/>
    <w:rsid w:val="00A53ADE"/>
    <w:rsid w:val="00A554F9"/>
    <w:rsid w:val="00A570E1"/>
    <w:rsid w:val="00A61C95"/>
    <w:rsid w:val="00A62A40"/>
    <w:rsid w:val="00A62C06"/>
    <w:rsid w:val="00A63836"/>
    <w:rsid w:val="00A63879"/>
    <w:rsid w:val="00A645EA"/>
    <w:rsid w:val="00A654F1"/>
    <w:rsid w:val="00A6649E"/>
    <w:rsid w:val="00A66ADE"/>
    <w:rsid w:val="00A66D02"/>
    <w:rsid w:val="00A67017"/>
    <w:rsid w:val="00A674AE"/>
    <w:rsid w:val="00A679B7"/>
    <w:rsid w:val="00A67A04"/>
    <w:rsid w:val="00A67B4B"/>
    <w:rsid w:val="00A70525"/>
    <w:rsid w:val="00A70F6F"/>
    <w:rsid w:val="00A710B2"/>
    <w:rsid w:val="00A72A32"/>
    <w:rsid w:val="00A7381B"/>
    <w:rsid w:val="00A743A0"/>
    <w:rsid w:val="00A76A78"/>
    <w:rsid w:val="00A77F4C"/>
    <w:rsid w:val="00A80222"/>
    <w:rsid w:val="00A8109A"/>
    <w:rsid w:val="00A84308"/>
    <w:rsid w:val="00A8435D"/>
    <w:rsid w:val="00A84BD4"/>
    <w:rsid w:val="00A84E96"/>
    <w:rsid w:val="00A85E2F"/>
    <w:rsid w:val="00A8778E"/>
    <w:rsid w:val="00A935FC"/>
    <w:rsid w:val="00A9521E"/>
    <w:rsid w:val="00A9582C"/>
    <w:rsid w:val="00AA2A6A"/>
    <w:rsid w:val="00AA3C37"/>
    <w:rsid w:val="00AA4BEC"/>
    <w:rsid w:val="00AA4F40"/>
    <w:rsid w:val="00AA7464"/>
    <w:rsid w:val="00AA7F08"/>
    <w:rsid w:val="00AA7FD1"/>
    <w:rsid w:val="00AB0428"/>
    <w:rsid w:val="00AB0789"/>
    <w:rsid w:val="00AB1BBB"/>
    <w:rsid w:val="00AB2F53"/>
    <w:rsid w:val="00AB357D"/>
    <w:rsid w:val="00AB402B"/>
    <w:rsid w:val="00AB4119"/>
    <w:rsid w:val="00AB5BFB"/>
    <w:rsid w:val="00AB7E20"/>
    <w:rsid w:val="00AC054A"/>
    <w:rsid w:val="00AC1F01"/>
    <w:rsid w:val="00AC369E"/>
    <w:rsid w:val="00AC4BD7"/>
    <w:rsid w:val="00AD04FE"/>
    <w:rsid w:val="00AD2C14"/>
    <w:rsid w:val="00AD49D8"/>
    <w:rsid w:val="00AD49F5"/>
    <w:rsid w:val="00AD632E"/>
    <w:rsid w:val="00AD668A"/>
    <w:rsid w:val="00AD7059"/>
    <w:rsid w:val="00AE0CAC"/>
    <w:rsid w:val="00AE15A4"/>
    <w:rsid w:val="00AE3EF0"/>
    <w:rsid w:val="00AE5AE8"/>
    <w:rsid w:val="00AE6D2E"/>
    <w:rsid w:val="00AF1CAD"/>
    <w:rsid w:val="00AF2F98"/>
    <w:rsid w:val="00AF3F7E"/>
    <w:rsid w:val="00AF476F"/>
    <w:rsid w:val="00AF5199"/>
    <w:rsid w:val="00AF556F"/>
    <w:rsid w:val="00AF62FF"/>
    <w:rsid w:val="00AF643C"/>
    <w:rsid w:val="00AF657B"/>
    <w:rsid w:val="00AF70CB"/>
    <w:rsid w:val="00AF72DA"/>
    <w:rsid w:val="00AF76BC"/>
    <w:rsid w:val="00AF7BF2"/>
    <w:rsid w:val="00B01218"/>
    <w:rsid w:val="00B016F3"/>
    <w:rsid w:val="00B03B05"/>
    <w:rsid w:val="00B041BC"/>
    <w:rsid w:val="00B044B2"/>
    <w:rsid w:val="00B05312"/>
    <w:rsid w:val="00B070A9"/>
    <w:rsid w:val="00B071F0"/>
    <w:rsid w:val="00B0744B"/>
    <w:rsid w:val="00B10C01"/>
    <w:rsid w:val="00B12014"/>
    <w:rsid w:val="00B12771"/>
    <w:rsid w:val="00B14B57"/>
    <w:rsid w:val="00B14F06"/>
    <w:rsid w:val="00B16DD1"/>
    <w:rsid w:val="00B20A9D"/>
    <w:rsid w:val="00B210D7"/>
    <w:rsid w:val="00B2158F"/>
    <w:rsid w:val="00B21A5B"/>
    <w:rsid w:val="00B23268"/>
    <w:rsid w:val="00B251CA"/>
    <w:rsid w:val="00B25DAE"/>
    <w:rsid w:val="00B26C53"/>
    <w:rsid w:val="00B27285"/>
    <w:rsid w:val="00B276E4"/>
    <w:rsid w:val="00B31725"/>
    <w:rsid w:val="00B35360"/>
    <w:rsid w:val="00B35C76"/>
    <w:rsid w:val="00B36F7D"/>
    <w:rsid w:val="00B37ADB"/>
    <w:rsid w:val="00B40F7E"/>
    <w:rsid w:val="00B41499"/>
    <w:rsid w:val="00B41B30"/>
    <w:rsid w:val="00B44E94"/>
    <w:rsid w:val="00B4619C"/>
    <w:rsid w:val="00B47D82"/>
    <w:rsid w:val="00B508A8"/>
    <w:rsid w:val="00B50BFC"/>
    <w:rsid w:val="00B54C9F"/>
    <w:rsid w:val="00B55B63"/>
    <w:rsid w:val="00B56463"/>
    <w:rsid w:val="00B56DBB"/>
    <w:rsid w:val="00B60AF5"/>
    <w:rsid w:val="00B611C4"/>
    <w:rsid w:val="00B61680"/>
    <w:rsid w:val="00B639D0"/>
    <w:rsid w:val="00B63FE2"/>
    <w:rsid w:val="00B64A06"/>
    <w:rsid w:val="00B65389"/>
    <w:rsid w:val="00B66CAC"/>
    <w:rsid w:val="00B70B05"/>
    <w:rsid w:val="00B7172D"/>
    <w:rsid w:val="00B72872"/>
    <w:rsid w:val="00B73EC4"/>
    <w:rsid w:val="00B757EB"/>
    <w:rsid w:val="00B7773A"/>
    <w:rsid w:val="00B80ED4"/>
    <w:rsid w:val="00B81A13"/>
    <w:rsid w:val="00B81B90"/>
    <w:rsid w:val="00B82636"/>
    <w:rsid w:val="00B82F93"/>
    <w:rsid w:val="00B8514E"/>
    <w:rsid w:val="00B86123"/>
    <w:rsid w:val="00B86677"/>
    <w:rsid w:val="00B870ED"/>
    <w:rsid w:val="00B87368"/>
    <w:rsid w:val="00B9079B"/>
    <w:rsid w:val="00B9387B"/>
    <w:rsid w:val="00B951D3"/>
    <w:rsid w:val="00B9563C"/>
    <w:rsid w:val="00B9565C"/>
    <w:rsid w:val="00B962E0"/>
    <w:rsid w:val="00B96B5F"/>
    <w:rsid w:val="00B972FF"/>
    <w:rsid w:val="00BA00F5"/>
    <w:rsid w:val="00BA0902"/>
    <w:rsid w:val="00BA0994"/>
    <w:rsid w:val="00BA0C3D"/>
    <w:rsid w:val="00BA4217"/>
    <w:rsid w:val="00BA6A1E"/>
    <w:rsid w:val="00BB047F"/>
    <w:rsid w:val="00BB0852"/>
    <w:rsid w:val="00BB13A5"/>
    <w:rsid w:val="00BB1C1A"/>
    <w:rsid w:val="00BB2241"/>
    <w:rsid w:val="00BB29DB"/>
    <w:rsid w:val="00BB2EEF"/>
    <w:rsid w:val="00BB399C"/>
    <w:rsid w:val="00BB3DA0"/>
    <w:rsid w:val="00BB6A8A"/>
    <w:rsid w:val="00BB6E8A"/>
    <w:rsid w:val="00BB7138"/>
    <w:rsid w:val="00BC053F"/>
    <w:rsid w:val="00BC08CB"/>
    <w:rsid w:val="00BC1515"/>
    <w:rsid w:val="00BC1CD9"/>
    <w:rsid w:val="00BC219F"/>
    <w:rsid w:val="00BC2F5A"/>
    <w:rsid w:val="00BC3B60"/>
    <w:rsid w:val="00BC4F7A"/>
    <w:rsid w:val="00BC5076"/>
    <w:rsid w:val="00BC5522"/>
    <w:rsid w:val="00BC5D45"/>
    <w:rsid w:val="00BC6A55"/>
    <w:rsid w:val="00BC6D35"/>
    <w:rsid w:val="00BC7555"/>
    <w:rsid w:val="00BC7596"/>
    <w:rsid w:val="00BD0278"/>
    <w:rsid w:val="00BD0DA3"/>
    <w:rsid w:val="00BD0FFB"/>
    <w:rsid w:val="00BD1465"/>
    <w:rsid w:val="00BD224C"/>
    <w:rsid w:val="00BD28BD"/>
    <w:rsid w:val="00BD35EE"/>
    <w:rsid w:val="00BD383A"/>
    <w:rsid w:val="00BD3AF9"/>
    <w:rsid w:val="00BD45DB"/>
    <w:rsid w:val="00BD4E26"/>
    <w:rsid w:val="00BD4F0A"/>
    <w:rsid w:val="00BE0738"/>
    <w:rsid w:val="00BE1300"/>
    <w:rsid w:val="00BE15B4"/>
    <w:rsid w:val="00BE15D0"/>
    <w:rsid w:val="00BE172D"/>
    <w:rsid w:val="00BE22FD"/>
    <w:rsid w:val="00BE29B1"/>
    <w:rsid w:val="00BE3E12"/>
    <w:rsid w:val="00BE496D"/>
    <w:rsid w:val="00BE56CA"/>
    <w:rsid w:val="00BE5E0D"/>
    <w:rsid w:val="00BE6D38"/>
    <w:rsid w:val="00BE6F93"/>
    <w:rsid w:val="00BE7960"/>
    <w:rsid w:val="00BF00B5"/>
    <w:rsid w:val="00BF0F63"/>
    <w:rsid w:val="00BF145F"/>
    <w:rsid w:val="00BF1E44"/>
    <w:rsid w:val="00BF338D"/>
    <w:rsid w:val="00BF354F"/>
    <w:rsid w:val="00BF5B55"/>
    <w:rsid w:val="00BF7770"/>
    <w:rsid w:val="00BF7EBA"/>
    <w:rsid w:val="00C0054B"/>
    <w:rsid w:val="00C0427B"/>
    <w:rsid w:val="00C05148"/>
    <w:rsid w:val="00C05BEE"/>
    <w:rsid w:val="00C065FC"/>
    <w:rsid w:val="00C0760B"/>
    <w:rsid w:val="00C07DE7"/>
    <w:rsid w:val="00C12929"/>
    <w:rsid w:val="00C14AAE"/>
    <w:rsid w:val="00C1506D"/>
    <w:rsid w:val="00C15CC3"/>
    <w:rsid w:val="00C16CC3"/>
    <w:rsid w:val="00C1727B"/>
    <w:rsid w:val="00C20A2B"/>
    <w:rsid w:val="00C21AEE"/>
    <w:rsid w:val="00C21D96"/>
    <w:rsid w:val="00C22B8B"/>
    <w:rsid w:val="00C23DF8"/>
    <w:rsid w:val="00C2437E"/>
    <w:rsid w:val="00C26307"/>
    <w:rsid w:val="00C265EA"/>
    <w:rsid w:val="00C30A8C"/>
    <w:rsid w:val="00C31619"/>
    <w:rsid w:val="00C319DF"/>
    <w:rsid w:val="00C31C6F"/>
    <w:rsid w:val="00C33177"/>
    <w:rsid w:val="00C335E1"/>
    <w:rsid w:val="00C34270"/>
    <w:rsid w:val="00C34B2D"/>
    <w:rsid w:val="00C37E4D"/>
    <w:rsid w:val="00C417CC"/>
    <w:rsid w:val="00C424C9"/>
    <w:rsid w:val="00C43114"/>
    <w:rsid w:val="00C43982"/>
    <w:rsid w:val="00C4407A"/>
    <w:rsid w:val="00C46C41"/>
    <w:rsid w:val="00C502D9"/>
    <w:rsid w:val="00C5048C"/>
    <w:rsid w:val="00C51C92"/>
    <w:rsid w:val="00C52A91"/>
    <w:rsid w:val="00C5440D"/>
    <w:rsid w:val="00C551C9"/>
    <w:rsid w:val="00C6021B"/>
    <w:rsid w:val="00C61805"/>
    <w:rsid w:val="00C61CCE"/>
    <w:rsid w:val="00C625E5"/>
    <w:rsid w:val="00C62AB5"/>
    <w:rsid w:val="00C6360B"/>
    <w:rsid w:val="00C63626"/>
    <w:rsid w:val="00C63CBC"/>
    <w:rsid w:val="00C643CD"/>
    <w:rsid w:val="00C64F8F"/>
    <w:rsid w:val="00C65712"/>
    <w:rsid w:val="00C65820"/>
    <w:rsid w:val="00C6658B"/>
    <w:rsid w:val="00C6713E"/>
    <w:rsid w:val="00C703E8"/>
    <w:rsid w:val="00C72075"/>
    <w:rsid w:val="00C726F1"/>
    <w:rsid w:val="00C73453"/>
    <w:rsid w:val="00C74F47"/>
    <w:rsid w:val="00C76545"/>
    <w:rsid w:val="00C76C3F"/>
    <w:rsid w:val="00C770C7"/>
    <w:rsid w:val="00C77EC8"/>
    <w:rsid w:val="00C808BC"/>
    <w:rsid w:val="00C81405"/>
    <w:rsid w:val="00C825DC"/>
    <w:rsid w:val="00C82C88"/>
    <w:rsid w:val="00C8434B"/>
    <w:rsid w:val="00C84D99"/>
    <w:rsid w:val="00C860B8"/>
    <w:rsid w:val="00C864C2"/>
    <w:rsid w:val="00C90D89"/>
    <w:rsid w:val="00C913F8"/>
    <w:rsid w:val="00C91ADF"/>
    <w:rsid w:val="00C92032"/>
    <w:rsid w:val="00C928DB"/>
    <w:rsid w:val="00C928F2"/>
    <w:rsid w:val="00C930FC"/>
    <w:rsid w:val="00C93635"/>
    <w:rsid w:val="00C94BF2"/>
    <w:rsid w:val="00C95CB0"/>
    <w:rsid w:val="00CA1220"/>
    <w:rsid w:val="00CA482A"/>
    <w:rsid w:val="00CA5709"/>
    <w:rsid w:val="00CA5911"/>
    <w:rsid w:val="00CA6F07"/>
    <w:rsid w:val="00CB060F"/>
    <w:rsid w:val="00CB0A21"/>
    <w:rsid w:val="00CB569E"/>
    <w:rsid w:val="00CB6E74"/>
    <w:rsid w:val="00CB7C28"/>
    <w:rsid w:val="00CC0403"/>
    <w:rsid w:val="00CC1055"/>
    <w:rsid w:val="00CC1449"/>
    <w:rsid w:val="00CC1954"/>
    <w:rsid w:val="00CC377C"/>
    <w:rsid w:val="00CC39C5"/>
    <w:rsid w:val="00CC66A2"/>
    <w:rsid w:val="00CC6D0F"/>
    <w:rsid w:val="00CD010B"/>
    <w:rsid w:val="00CD0536"/>
    <w:rsid w:val="00CD055B"/>
    <w:rsid w:val="00CD0C2D"/>
    <w:rsid w:val="00CD16E8"/>
    <w:rsid w:val="00CD32C4"/>
    <w:rsid w:val="00CD405F"/>
    <w:rsid w:val="00CD48AC"/>
    <w:rsid w:val="00CD635F"/>
    <w:rsid w:val="00CD73DA"/>
    <w:rsid w:val="00CD7707"/>
    <w:rsid w:val="00CD7929"/>
    <w:rsid w:val="00CE0144"/>
    <w:rsid w:val="00CE0370"/>
    <w:rsid w:val="00CE06BC"/>
    <w:rsid w:val="00CE20FD"/>
    <w:rsid w:val="00CE223C"/>
    <w:rsid w:val="00CE27DA"/>
    <w:rsid w:val="00CE3C48"/>
    <w:rsid w:val="00CE4442"/>
    <w:rsid w:val="00CE448E"/>
    <w:rsid w:val="00CE49D2"/>
    <w:rsid w:val="00CE518D"/>
    <w:rsid w:val="00CE5DA6"/>
    <w:rsid w:val="00CE64CA"/>
    <w:rsid w:val="00CE724A"/>
    <w:rsid w:val="00CF0038"/>
    <w:rsid w:val="00CF036B"/>
    <w:rsid w:val="00CF21E8"/>
    <w:rsid w:val="00CF281F"/>
    <w:rsid w:val="00CF296A"/>
    <w:rsid w:val="00CF2F61"/>
    <w:rsid w:val="00CF3004"/>
    <w:rsid w:val="00CF37FA"/>
    <w:rsid w:val="00CF48E3"/>
    <w:rsid w:val="00CF50B7"/>
    <w:rsid w:val="00CF5917"/>
    <w:rsid w:val="00CF60D3"/>
    <w:rsid w:val="00CF7073"/>
    <w:rsid w:val="00CF78C2"/>
    <w:rsid w:val="00CF7EA0"/>
    <w:rsid w:val="00D0335F"/>
    <w:rsid w:val="00D039E3"/>
    <w:rsid w:val="00D03C77"/>
    <w:rsid w:val="00D06892"/>
    <w:rsid w:val="00D06AEE"/>
    <w:rsid w:val="00D06BA4"/>
    <w:rsid w:val="00D06FA7"/>
    <w:rsid w:val="00D07413"/>
    <w:rsid w:val="00D079DA"/>
    <w:rsid w:val="00D107C1"/>
    <w:rsid w:val="00D123BD"/>
    <w:rsid w:val="00D128A1"/>
    <w:rsid w:val="00D12E7F"/>
    <w:rsid w:val="00D134F1"/>
    <w:rsid w:val="00D13D05"/>
    <w:rsid w:val="00D1651B"/>
    <w:rsid w:val="00D17367"/>
    <w:rsid w:val="00D17826"/>
    <w:rsid w:val="00D17E4A"/>
    <w:rsid w:val="00D2080F"/>
    <w:rsid w:val="00D210DF"/>
    <w:rsid w:val="00D21B83"/>
    <w:rsid w:val="00D22AA3"/>
    <w:rsid w:val="00D23369"/>
    <w:rsid w:val="00D234DF"/>
    <w:rsid w:val="00D24238"/>
    <w:rsid w:val="00D25732"/>
    <w:rsid w:val="00D25D55"/>
    <w:rsid w:val="00D25F72"/>
    <w:rsid w:val="00D27B3B"/>
    <w:rsid w:val="00D30966"/>
    <w:rsid w:val="00D322FC"/>
    <w:rsid w:val="00D333D3"/>
    <w:rsid w:val="00D33A8F"/>
    <w:rsid w:val="00D3419E"/>
    <w:rsid w:val="00D34F25"/>
    <w:rsid w:val="00D35A2D"/>
    <w:rsid w:val="00D3670F"/>
    <w:rsid w:val="00D3761B"/>
    <w:rsid w:val="00D407DC"/>
    <w:rsid w:val="00D41AF9"/>
    <w:rsid w:val="00D41E9F"/>
    <w:rsid w:val="00D42579"/>
    <w:rsid w:val="00D4348C"/>
    <w:rsid w:val="00D43F6F"/>
    <w:rsid w:val="00D46312"/>
    <w:rsid w:val="00D54636"/>
    <w:rsid w:val="00D563A5"/>
    <w:rsid w:val="00D60EF0"/>
    <w:rsid w:val="00D60F3E"/>
    <w:rsid w:val="00D61151"/>
    <w:rsid w:val="00D63C7C"/>
    <w:rsid w:val="00D63ED6"/>
    <w:rsid w:val="00D648FA"/>
    <w:rsid w:val="00D64CEE"/>
    <w:rsid w:val="00D66435"/>
    <w:rsid w:val="00D70049"/>
    <w:rsid w:val="00D70585"/>
    <w:rsid w:val="00D71642"/>
    <w:rsid w:val="00D71BD3"/>
    <w:rsid w:val="00D71DA4"/>
    <w:rsid w:val="00D71F41"/>
    <w:rsid w:val="00D723D1"/>
    <w:rsid w:val="00D728FA"/>
    <w:rsid w:val="00D731E8"/>
    <w:rsid w:val="00D736FA"/>
    <w:rsid w:val="00D73E8F"/>
    <w:rsid w:val="00D76EC9"/>
    <w:rsid w:val="00D76F3C"/>
    <w:rsid w:val="00D8067B"/>
    <w:rsid w:val="00D810BB"/>
    <w:rsid w:val="00D811F6"/>
    <w:rsid w:val="00D837F0"/>
    <w:rsid w:val="00D83D36"/>
    <w:rsid w:val="00D83D76"/>
    <w:rsid w:val="00D83F65"/>
    <w:rsid w:val="00D84185"/>
    <w:rsid w:val="00D84CE7"/>
    <w:rsid w:val="00D8537A"/>
    <w:rsid w:val="00D86660"/>
    <w:rsid w:val="00D902BE"/>
    <w:rsid w:val="00D91DE5"/>
    <w:rsid w:val="00D934E0"/>
    <w:rsid w:val="00D9549B"/>
    <w:rsid w:val="00D95F61"/>
    <w:rsid w:val="00D95FCC"/>
    <w:rsid w:val="00D962DE"/>
    <w:rsid w:val="00D971B1"/>
    <w:rsid w:val="00D977CC"/>
    <w:rsid w:val="00DA0940"/>
    <w:rsid w:val="00DA1997"/>
    <w:rsid w:val="00DA1A39"/>
    <w:rsid w:val="00DA2773"/>
    <w:rsid w:val="00DA3E4D"/>
    <w:rsid w:val="00DA41CF"/>
    <w:rsid w:val="00DA462D"/>
    <w:rsid w:val="00DA5948"/>
    <w:rsid w:val="00DA6215"/>
    <w:rsid w:val="00DA64A6"/>
    <w:rsid w:val="00DA67A2"/>
    <w:rsid w:val="00DA6BBB"/>
    <w:rsid w:val="00DA6C1E"/>
    <w:rsid w:val="00DA6D7B"/>
    <w:rsid w:val="00DA70F5"/>
    <w:rsid w:val="00DA7515"/>
    <w:rsid w:val="00DA7D5E"/>
    <w:rsid w:val="00DA7DC8"/>
    <w:rsid w:val="00DB0784"/>
    <w:rsid w:val="00DB1450"/>
    <w:rsid w:val="00DB15C0"/>
    <w:rsid w:val="00DB1E7D"/>
    <w:rsid w:val="00DB2336"/>
    <w:rsid w:val="00DB2F8A"/>
    <w:rsid w:val="00DB323F"/>
    <w:rsid w:val="00DB564D"/>
    <w:rsid w:val="00DB5D54"/>
    <w:rsid w:val="00DB6680"/>
    <w:rsid w:val="00DB7E85"/>
    <w:rsid w:val="00DC0063"/>
    <w:rsid w:val="00DC038E"/>
    <w:rsid w:val="00DC08C2"/>
    <w:rsid w:val="00DC16D1"/>
    <w:rsid w:val="00DC2243"/>
    <w:rsid w:val="00DD0514"/>
    <w:rsid w:val="00DD15AB"/>
    <w:rsid w:val="00DD43EF"/>
    <w:rsid w:val="00DD4815"/>
    <w:rsid w:val="00DD4BC8"/>
    <w:rsid w:val="00DD6BDE"/>
    <w:rsid w:val="00DE05C4"/>
    <w:rsid w:val="00DE1331"/>
    <w:rsid w:val="00DE1575"/>
    <w:rsid w:val="00DE1A80"/>
    <w:rsid w:val="00DE22BA"/>
    <w:rsid w:val="00DE238B"/>
    <w:rsid w:val="00DE4740"/>
    <w:rsid w:val="00DF392A"/>
    <w:rsid w:val="00DF400D"/>
    <w:rsid w:val="00DF4256"/>
    <w:rsid w:val="00DF4E4E"/>
    <w:rsid w:val="00DF561E"/>
    <w:rsid w:val="00DF5969"/>
    <w:rsid w:val="00DF69DC"/>
    <w:rsid w:val="00DF6C44"/>
    <w:rsid w:val="00E04AB9"/>
    <w:rsid w:val="00E05A7E"/>
    <w:rsid w:val="00E06815"/>
    <w:rsid w:val="00E105E2"/>
    <w:rsid w:val="00E121A2"/>
    <w:rsid w:val="00E121F3"/>
    <w:rsid w:val="00E12A9D"/>
    <w:rsid w:val="00E12D20"/>
    <w:rsid w:val="00E1445E"/>
    <w:rsid w:val="00E14A1E"/>
    <w:rsid w:val="00E14D11"/>
    <w:rsid w:val="00E17356"/>
    <w:rsid w:val="00E178B8"/>
    <w:rsid w:val="00E2158F"/>
    <w:rsid w:val="00E21593"/>
    <w:rsid w:val="00E223C7"/>
    <w:rsid w:val="00E24C45"/>
    <w:rsid w:val="00E2570F"/>
    <w:rsid w:val="00E258CA"/>
    <w:rsid w:val="00E25CCA"/>
    <w:rsid w:val="00E25F57"/>
    <w:rsid w:val="00E27D2B"/>
    <w:rsid w:val="00E30689"/>
    <w:rsid w:val="00E30A93"/>
    <w:rsid w:val="00E31587"/>
    <w:rsid w:val="00E31843"/>
    <w:rsid w:val="00E333A4"/>
    <w:rsid w:val="00E3368F"/>
    <w:rsid w:val="00E34466"/>
    <w:rsid w:val="00E3486B"/>
    <w:rsid w:val="00E35989"/>
    <w:rsid w:val="00E4138A"/>
    <w:rsid w:val="00E41D9C"/>
    <w:rsid w:val="00E42813"/>
    <w:rsid w:val="00E42E4C"/>
    <w:rsid w:val="00E43478"/>
    <w:rsid w:val="00E44873"/>
    <w:rsid w:val="00E44F33"/>
    <w:rsid w:val="00E47E99"/>
    <w:rsid w:val="00E51D22"/>
    <w:rsid w:val="00E51E9D"/>
    <w:rsid w:val="00E52EE3"/>
    <w:rsid w:val="00E53B9D"/>
    <w:rsid w:val="00E53E19"/>
    <w:rsid w:val="00E54270"/>
    <w:rsid w:val="00E54B0C"/>
    <w:rsid w:val="00E5529D"/>
    <w:rsid w:val="00E55D40"/>
    <w:rsid w:val="00E56476"/>
    <w:rsid w:val="00E57201"/>
    <w:rsid w:val="00E57B7A"/>
    <w:rsid w:val="00E60224"/>
    <w:rsid w:val="00E603AF"/>
    <w:rsid w:val="00E614C0"/>
    <w:rsid w:val="00E62064"/>
    <w:rsid w:val="00E63512"/>
    <w:rsid w:val="00E642C9"/>
    <w:rsid w:val="00E66F3F"/>
    <w:rsid w:val="00E67734"/>
    <w:rsid w:val="00E67A70"/>
    <w:rsid w:val="00E67FC1"/>
    <w:rsid w:val="00E70C51"/>
    <w:rsid w:val="00E71366"/>
    <w:rsid w:val="00E7159E"/>
    <w:rsid w:val="00E71CB5"/>
    <w:rsid w:val="00E71FE2"/>
    <w:rsid w:val="00E72050"/>
    <w:rsid w:val="00E73AE8"/>
    <w:rsid w:val="00E7546F"/>
    <w:rsid w:val="00E75589"/>
    <w:rsid w:val="00E75649"/>
    <w:rsid w:val="00E76025"/>
    <w:rsid w:val="00E76F40"/>
    <w:rsid w:val="00E77361"/>
    <w:rsid w:val="00E802A7"/>
    <w:rsid w:val="00E8115B"/>
    <w:rsid w:val="00E819CC"/>
    <w:rsid w:val="00E81F5C"/>
    <w:rsid w:val="00E82F08"/>
    <w:rsid w:val="00E82F0E"/>
    <w:rsid w:val="00E84114"/>
    <w:rsid w:val="00E841BB"/>
    <w:rsid w:val="00E84537"/>
    <w:rsid w:val="00E86AB6"/>
    <w:rsid w:val="00E86DE5"/>
    <w:rsid w:val="00E92991"/>
    <w:rsid w:val="00E92F6F"/>
    <w:rsid w:val="00E93951"/>
    <w:rsid w:val="00E93E14"/>
    <w:rsid w:val="00E94C45"/>
    <w:rsid w:val="00E95175"/>
    <w:rsid w:val="00E95586"/>
    <w:rsid w:val="00E95953"/>
    <w:rsid w:val="00E95C59"/>
    <w:rsid w:val="00E96524"/>
    <w:rsid w:val="00E969C4"/>
    <w:rsid w:val="00E9781D"/>
    <w:rsid w:val="00EA0421"/>
    <w:rsid w:val="00EA136B"/>
    <w:rsid w:val="00EA17A2"/>
    <w:rsid w:val="00EA1F38"/>
    <w:rsid w:val="00EA4CF4"/>
    <w:rsid w:val="00EA5C36"/>
    <w:rsid w:val="00EA7350"/>
    <w:rsid w:val="00EB02A0"/>
    <w:rsid w:val="00EB05BE"/>
    <w:rsid w:val="00EB0A94"/>
    <w:rsid w:val="00EB1041"/>
    <w:rsid w:val="00EB1AEA"/>
    <w:rsid w:val="00EB256B"/>
    <w:rsid w:val="00EB4111"/>
    <w:rsid w:val="00EB741B"/>
    <w:rsid w:val="00EC2816"/>
    <w:rsid w:val="00EC3145"/>
    <w:rsid w:val="00EC360E"/>
    <w:rsid w:val="00EC3DE7"/>
    <w:rsid w:val="00EC6C30"/>
    <w:rsid w:val="00EC6FF1"/>
    <w:rsid w:val="00ED0181"/>
    <w:rsid w:val="00ED0B27"/>
    <w:rsid w:val="00ED154B"/>
    <w:rsid w:val="00ED29AD"/>
    <w:rsid w:val="00ED2D2D"/>
    <w:rsid w:val="00ED4A27"/>
    <w:rsid w:val="00ED5B72"/>
    <w:rsid w:val="00ED6AB7"/>
    <w:rsid w:val="00ED7438"/>
    <w:rsid w:val="00EE0290"/>
    <w:rsid w:val="00EE237D"/>
    <w:rsid w:val="00EE2ED4"/>
    <w:rsid w:val="00EE3569"/>
    <w:rsid w:val="00EE394A"/>
    <w:rsid w:val="00EE3BC9"/>
    <w:rsid w:val="00EE5EFE"/>
    <w:rsid w:val="00EE684B"/>
    <w:rsid w:val="00EE6E59"/>
    <w:rsid w:val="00EE7F55"/>
    <w:rsid w:val="00EF01C1"/>
    <w:rsid w:val="00EF02CE"/>
    <w:rsid w:val="00EF15F8"/>
    <w:rsid w:val="00EF298D"/>
    <w:rsid w:val="00EF29EB"/>
    <w:rsid w:val="00EF61B0"/>
    <w:rsid w:val="00EF6294"/>
    <w:rsid w:val="00EF660B"/>
    <w:rsid w:val="00EF770E"/>
    <w:rsid w:val="00F017D5"/>
    <w:rsid w:val="00F039E5"/>
    <w:rsid w:val="00F0417D"/>
    <w:rsid w:val="00F06842"/>
    <w:rsid w:val="00F06B7F"/>
    <w:rsid w:val="00F07DC7"/>
    <w:rsid w:val="00F11EBF"/>
    <w:rsid w:val="00F15B31"/>
    <w:rsid w:val="00F15FD1"/>
    <w:rsid w:val="00F1659E"/>
    <w:rsid w:val="00F20497"/>
    <w:rsid w:val="00F20A86"/>
    <w:rsid w:val="00F23B65"/>
    <w:rsid w:val="00F25B89"/>
    <w:rsid w:val="00F25EB6"/>
    <w:rsid w:val="00F25F74"/>
    <w:rsid w:val="00F2616D"/>
    <w:rsid w:val="00F30D29"/>
    <w:rsid w:val="00F31EE0"/>
    <w:rsid w:val="00F32968"/>
    <w:rsid w:val="00F34742"/>
    <w:rsid w:val="00F35848"/>
    <w:rsid w:val="00F3630C"/>
    <w:rsid w:val="00F36489"/>
    <w:rsid w:val="00F3662A"/>
    <w:rsid w:val="00F36F49"/>
    <w:rsid w:val="00F37C5D"/>
    <w:rsid w:val="00F40E10"/>
    <w:rsid w:val="00F426DD"/>
    <w:rsid w:val="00F4417C"/>
    <w:rsid w:val="00F4463C"/>
    <w:rsid w:val="00F45C55"/>
    <w:rsid w:val="00F461F0"/>
    <w:rsid w:val="00F461F5"/>
    <w:rsid w:val="00F50462"/>
    <w:rsid w:val="00F50B44"/>
    <w:rsid w:val="00F52984"/>
    <w:rsid w:val="00F54332"/>
    <w:rsid w:val="00F5446B"/>
    <w:rsid w:val="00F55720"/>
    <w:rsid w:val="00F55758"/>
    <w:rsid w:val="00F55E95"/>
    <w:rsid w:val="00F6057A"/>
    <w:rsid w:val="00F607B0"/>
    <w:rsid w:val="00F615C9"/>
    <w:rsid w:val="00F61E3B"/>
    <w:rsid w:val="00F62D96"/>
    <w:rsid w:val="00F62F99"/>
    <w:rsid w:val="00F6549D"/>
    <w:rsid w:val="00F66C67"/>
    <w:rsid w:val="00F67D32"/>
    <w:rsid w:val="00F71017"/>
    <w:rsid w:val="00F72838"/>
    <w:rsid w:val="00F72B7D"/>
    <w:rsid w:val="00F75433"/>
    <w:rsid w:val="00F76F99"/>
    <w:rsid w:val="00F775C4"/>
    <w:rsid w:val="00F81281"/>
    <w:rsid w:val="00F81C70"/>
    <w:rsid w:val="00F8343E"/>
    <w:rsid w:val="00F83B85"/>
    <w:rsid w:val="00F84BE4"/>
    <w:rsid w:val="00F84C3F"/>
    <w:rsid w:val="00F86964"/>
    <w:rsid w:val="00F874EC"/>
    <w:rsid w:val="00F91E50"/>
    <w:rsid w:val="00F94F2A"/>
    <w:rsid w:val="00F960D5"/>
    <w:rsid w:val="00FA0447"/>
    <w:rsid w:val="00FA2939"/>
    <w:rsid w:val="00FA3149"/>
    <w:rsid w:val="00FA346E"/>
    <w:rsid w:val="00FA359D"/>
    <w:rsid w:val="00FA404F"/>
    <w:rsid w:val="00FA4090"/>
    <w:rsid w:val="00FA5533"/>
    <w:rsid w:val="00FA70E6"/>
    <w:rsid w:val="00FA7A7A"/>
    <w:rsid w:val="00FA7ABB"/>
    <w:rsid w:val="00FB0E5C"/>
    <w:rsid w:val="00FB2BC2"/>
    <w:rsid w:val="00FB32C6"/>
    <w:rsid w:val="00FB51B8"/>
    <w:rsid w:val="00FB5A36"/>
    <w:rsid w:val="00FB6B8E"/>
    <w:rsid w:val="00FB7134"/>
    <w:rsid w:val="00FB754F"/>
    <w:rsid w:val="00FB786A"/>
    <w:rsid w:val="00FC2418"/>
    <w:rsid w:val="00FC5E86"/>
    <w:rsid w:val="00FC5EE4"/>
    <w:rsid w:val="00FC6913"/>
    <w:rsid w:val="00FC6A4C"/>
    <w:rsid w:val="00FC7195"/>
    <w:rsid w:val="00FC72D7"/>
    <w:rsid w:val="00FC735A"/>
    <w:rsid w:val="00FC7BE4"/>
    <w:rsid w:val="00FD0C6C"/>
    <w:rsid w:val="00FD10F0"/>
    <w:rsid w:val="00FD145F"/>
    <w:rsid w:val="00FD1E9C"/>
    <w:rsid w:val="00FD23E5"/>
    <w:rsid w:val="00FD3960"/>
    <w:rsid w:val="00FD3C19"/>
    <w:rsid w:val="00FD4204"/>
    <w:rsid w:val="00FD46C6"/>
    <w:rsid w:val="00FD4E09"/>
    <w:rsid w:val="00FD6335"/>
    <w:rsid w:val="00FE0A66"/>
    <w:rsid w:val="00FE180F"/>
    <w:rsid w:val="00FE37EB"/>
    <w:rsid w:val="00FE3E26"/>
    <w:rsid w:val="00FE524A"/>
    <w:rsid w:val="00FE67C4"/>
    <w:rsid w:val="00FE740E"/>
    <w:rsid w:val="00FF0CB4"/>
    <w:rsid w:val="00FF16F0"/>
    <w:rsid w:val="00FF1936"/>
    <w:rsid w:val="00FF2147"/>
    <w:rsid w:val="00FF29DD"/>
    <w:rsid w:val="00FF2B76"/>
    <w:rsid w:val="00FF2F3C"/>
    <w:rsid w:val="00FF504F"/>
    <w:rsid w:val="00FF55FA"/>
    <w:rsid w:val="00FF5A2D"/>
    <w:rsid w:val="00FF615F"/>
    <w:rsid w:val="00FF66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0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nb-NO"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355F"/>
  </w:style>
  <w:style w:type="paragraph" w:styleId="Overskrift1">
    <w:name w:val="heading 1"/>
    <w:basedOn w:val="Normal"/>
    <w:next w:val="Normal"/>
    <w:link w:val="Overskrift1Tegn"/>
    <w:uiPriority w:val="9"/>
    <w:qFormat/>
    <w:rsid w:val="008159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semiHidden/>
    <w:unhideWhenUsed/>
    <w:qFormat/>
    <w:rsid w:val="008159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uiPriority w:val="9"/>
    <w:semiHidden/>
    <w:unhideWhenUsed/>
    <w:qFormat/>
    <w:rsid w:val="0081590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uiPriority w:val="9"/>
    <w:semiHidden/>
    <w:unhideWhenUsed/>
    <w:qFormat/>
    <w:rsid w:val="0081590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uiPriority w:val="9"/>
    <w:semiHidden/>
    <w:unhideWhenUsed/>
    <w:qFormat/>
    <w:rsid w:val="0081590C"/>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uiPriority w:val="9"/>
    <w:semiHidden/>
    <w:unhideWhenUsed/>
    <w:qFormat/>
    <w:rsid w:val="0081590C"/>
    <w:pPr>
      <w:keepNext/>
      <w:keepLines/>
      <w:spacing w:before="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uiPriority w:val="9"/>
    <w:semiHidden/>
    <w:unhideWhenUsed/>
    <w:qFormat/>
    <w:rsid w:val="0081590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uiPriority w:val="9"/>
    <w:semiHidden/>
    <w:unhideWhenUsed/>
    <w:qFormat/>
    <w:rsid w:val="0081590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uiPriority w:val="9"/>
    <w:semiHidden/>
    <w:unhideWhenUsed/>
    <w:qFormat/>
    <w:rsid w:val="0081590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1590C"/>
    <w:pPr>
      <w:tabs>
        <w:tab w:val="center" w:pos="4536"/>
        <w:tab w:val="right" w:pos="9072"/>
      </w:tabs>
    </w:pPr>
  </w:style>
  <w:style w:type="paragraph" w:styleId="Brdtekst">
    <w:name w:val="Body Text"/>
    <w:basedOn w:val="Normal"/>
    <w:link w:val="BrdtekstTegn"/>
    <w:rsid w:val="0081590C"/>
    <w:rPr>
      <w:rFonts w:ascii="DepCentury Old Style" w:hAnsi="DepCentury Old Style"/>
      <w:szCs w:val="20"/>
    </w:rPr>
  </w:style>
  <w:style w:type="character" w:styleId="Hyperkobling">
    <w:name w:val="Hyperlink"/>
    <w:basedOn w:val="Standardskriftforavsnitt"/>
    <w:uiPriority w:val="99"/>
    <w:rsid w:val="0081590C"/>
    <w:rPr>
      <w:dstrike w:val="0"/>
      <w:color w:val="666699"/>
      <w:u w:val="none"/>
      <w:effect w:val="none"/>
    </w:rPr>
  </w:style>
  <w:style w:type="paragraph" w:styleId="INNH1">
    <w:name w:val="toc 1"/>
    <w:basedOn w:val="Normal"/>
    <w:next w:val="Normal"/>
    <w:autoRedefine/>
    <w:uiPriority w:val="39"/>
    <w:rsid w:val="002724AF"/>
    <w:pPr>
      <w:tabs>
        <w:tab w:val="left" w:pos="720"/>
        <w:tab w:val="right" w:leader="dot" w:pos="9062"/>
      </w:tabs>
      <w:ind w:left="360" w:hanging="180"/>
    </w:pPr>
  </w:style>
  <w:style w:type="paragraph" w:styleId="INNH2">
    <w:name w:val="toc 2"/>
    <w:basedOn w:val="Normal"/>
    <w:next w:val="Normal"/>
    <w:autoRedefine/>
    <w:uiPriority w:val="39"/>
    <w:rsid w:val="0081590C"/>
    <w:pPr>
      <w:ind w:left="190"/>
    </w:pPr>
  </w:style>
  <w:style w:type="paragraph" w:styleId="Merknadstekst">
    <w:name w:val="annotation text"/>
    <w:basedOn w:val="Normal"/>
    <w:link w:val="MerknadstekstTegn"/>
    <w:rsid w:val="0081590C"/>
    <w:rPr>
      <w:sz w:val="20"/>
      <w:szCs w:val="20"/>
    </w:rPr>
  </w:style>
  <w:style w:type="paragraph" w:styleId="Bobletekst">
    <w:name w:val="Balloon Text"/>
    <w:basedOn w:val="Normal"/>
    <w:semiHidden/>
    <w:rsid w:val="0081590C"/>
    <w:rPr>
      <w:rFonts w:ascii="Tahoma" w:hAnsi="Tahoma" w:cs="Tahoma"/>
      <w:sz w:val="16"/>
      <w:szCs w:val="16"/>
    </w:rPr>
  </w:style>
  <w:style w:type="table" w:styleId="Tabellrutenett">
    <w:name w:val="Table Grid"/>
    <w:basedOn w:val="Vanligtabell"/>
    <w:rsid w:val="00D8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F6276"/>
    <w:pPr>
      <w:spacing w:before="100" w:beforeAutospacing="1" w:after="100" w:afterAutospacing="1" w:line="240" w:lineRule="auto"/>
    </w:pPr>
    <w:rPr>
      <w:rFonts w:ascii="Times New Roman" w:hAnsi="Times New Roman"/>
      <w:sz w:val="24"/>
      <w:szCs w:val="24"/>
    </w:rPr>
  </w:style>
  <w:style w:type="paragraph" w:styleId="Bunntekst">
    <w:name w:val="footer"/>
    <w:basedOn w:val="Normal"/>
    <w:link w:val="BunntekstTegn"/>
    <w:uiPriority w:val="99"/>
    <w:rsid w:val="00DA2773"/>
    <w:pPr>
      <w:tabs>
        <w:tab w:val="center" w:pos="4536"/>
        <w:tab w:val="right" w:pos="9072"/>
      </w:tabs>
    </w:pPr>
  </w:style>
  <w:style w:type="character" w:styleId="Sidetall">
    <w:name w:val="page number"/>
    <w:basedOn w:val="Standardskriftforavsnitt"/>
    <w:rsid w:val="00DA2773"/>
  </w:style>
  <w:style w:type="character" w:customStyle="1" w:styleId="o-text">
    <w:name w:val="o-text"/>
    <w:basedOn w:val="Standardskriftforavsnitt"/>
    <w:rsid w:val="00142D7B"/>
  </w:style>
  <w:style w:type="character" w:customStyle="1" w:styleId="o-note-fotnote">
    <w:name w:val="o-note-fotnote"/>
    <w:basedOn w:val="Standardskriftforavsnitt"/>
    <w:rsid w:val="00142D7B"/>
  </w:style>
  <w:style w:type="character" w:customStyle="1" w:styleId="o-fotnotetext1">
    <w:name w:val="o-fotnotetext1"/>
    <w:basedOn w:val="Standardskriftforavsnitt"/>
    <w:rsid w:val="00142D7B"/>
    <w:rPr>
      <w:vanish/>
      <w:webHidden w:val="0"/>
      <w:specVanish w:val="0"/>
    </w:rPr>
  </w:style>
  <w:style w:type="paragraph" w:customStyle="1" w:styleId="p7">
    <w:name w:val="p7"/>
    <w:basedOn w:val="Normal"/>
    <w:rsid w:val="00BB13A5"/>
    <w:pPr>
      <w:widowControl w:val="0"/>
      <w:spacing w:line="240" w:lineRule="atLeast"/>
      <w:ind w:left="920"/>
      <w:jc w:val="both"/>
    </w:pPr>
    <w:rPr>
      <w:rFonts w:ascii="Times New Roman" w:hAnsi="Times New Roman"/>
      <w:snapToGrid w:val="0"/>
      <w:sz w:val="24"/>
      <w:szCs w:val="20"/>
    </w:rPr>
  </w:style>
  <w:style w:type="paragraph" w:customStyle="1" w:styleId="p10">
    <w:name w:val="p10"/>
    <w:basedOn w:val="Normal"/>
    <w:rsid w:val="00BB13A5"/>
    <w:pPr>
      <w:widowControl w:val="0"/>
      <w:tabs>
        <w:tab w:val="left" w:pos="760"/>
      </w:tabs>
      <w:spacing w:line="240" w:lineRule="atLeast"/>
      <w:ind w:left="680"/>
      <w:jc w:val="both"/>
    </w:pPr>
    <w:rPr>
      <w:rFonts w:ascii="Times New Roman" w:hAnsi="Times New Roman"/>
      <w:snapToGrid w:val="0"/>
      <w:sz w:val="24"/>
      <w:szCs w:val="20"/>
    </w:rPr>
  </w:style>
  <w:style w:type="paragraph" w:customStyle="1" w:styleId="p11">
    <w:name w:val="p11"/>
    <w:basedOn w:val="Normal"/>
    <w:rsid w:val="00BB13A5"/>
    <w:pPr>
      <w:widowControl w:val="0"/>
      <w:tabs>
        <w:tab w:val="left" w:pos="960"/>
      </w:tabs>
      <w:spacing w:line="240" w:lineRule="atLeast"/>
      <w:ind w:left="432" w:hanging="288"/>
      <w:jc w:val="both"/>
    </w:pPr>
    <w:rPr>
      <w:rFonts w:ascii="Times New Roman" w:hAnsi="Times New Roman"/>
      <w:snapToGrid w:val="0"/>
      <w:sz w:val="24"/>
      <w:szCs w:val="20"/>
    </w:rPr>
  </w:style>
  <w:style w:type="character" w:styleId="Merknadsreferanse">
    <w:name w:val="annotation reference"/>
    <w:basedOn w:val="Standardskriftforavsnitt"/>
    <w:semiHidden/>
    <w:rsid w:val="00030902"/>
    <w:rPr>
      <w:sz w:val="16"/>
      <w:szCs w:val="16"/>
    </w:rPr>
  </w:style>
  <w:style w:type="paragraph" w:styleId="Kommentaremne">
    <w:name w:val="annotation subject"/>
    <w:basedOn w:val="Merknadstekst"/>
    <w:next w:val="Merknadstekst"/>
    <w:semiHidden/>
    <w:rsid w:val="00030902"/>
    <w:rPr>
      <w:b/>
      <w:bCs/>
    </w:rPr>
  </w:style>
  <w:style w:type="paragraph" w:styleId="Fotnotetekst">
    <w:name w:val="footnote text"/>
    <w:basedOn w:val="Normal"/>
    <w:semiHidden/>
    <w:rsid w:val="007E5087"/>
    <w:rPr>
      <w:sz w:val="20"/>
      <w:szCs w:val="20"/>
    </w:rPr>
  </w:style>
  <w:style w:type="character" w:styleId="Fotnotereferanse">
    <w:name w:val="footnote reference"/>
    <w:basedOn w:val="Standardskriftforavsnitt"/>
    <w:semiHidden/>
    <w:rsid w:val="007E5087"/>
    <w:rPr>
      <w:vertAlign w:val="superscript"/>
    </w:rPr>
  </w:style>
  <w:style w:type="character" w:styleId="Utheving">
    <w:name w:val="Emphasis"/>
    <w:basedOn w:val="Standardskriftforavsnitt"/>
    <w:uiPriority w:val="20"/>
    <w:qFormat/>
    <w:rsid w:val="00D1651B"/>
    <w:rPr>
      <w:i/>
      <w:iCs/>
    </w:rPr>
  </w:style>
  <w:style w:type="character" w:customStyle="1" w:styleId="BrdtekstTegn">
    <w:name w:val="Brødtekst Tegn"/>
    <w:basedOn w:val="Standardskriftforavsnitt"/>
    <w:link w:val="Brdtekst"/>
    <w:rsid w:val="00ED7438"/>
    <w:rPr>
      <w:rFonts w:ascii="DepCentury Old Style" w:hAnsi="DepCentury Old Style"/>
      <w:sz w:val="22"/>
      <w:lang w:val="nb-NO" w:eastAsia="nb-NO" w:bidi="ar-SA"/>
    </w:rPr>
  </w:style>
  <w:style w:type="character" w:customStyle="1" w:styleId="BodyTextChar">
    <w:name w:val="Body Text Char"/>
    <w:basedOn w:val="Standardskriftforavsnitt"/>
    <w:locked/>
    <w:rsid w:val="009B25EA"/>
    <w:rPr>
      <w:rFonts w:ascii="DepCentury Old Style" w:hAnsi="DepCentury Old Style" w:cs="Times New Roman"/>
      <w:sz w:val="22"/>
      <w:lang w:val="nb-NO" w:eastAsia="nb-NO" w:bidi="ar-SA"/>
    </w:rPr>
  </w:style>
  <w:style w:type="paragraph" w:customStyle="1" w:styleId="Enkel">
    <w:name w:val="Enkel"/>
    <w:basedOn w:val="Normal"/>
    <w:rsid w:val="003B7EA9"/>
    <w:pPr>
      <w:autoSpaceDE w:val="0"/>
      <w:autoSpaceDN w:val="0"/>
      <w:spacing w:line="240" w:lineRule="auto"/>
    </w:pPr>
    <w:rPr>
      <w:rFonts w:cs="Arial"/>
      <w:sz w:val="24"/>
      <w:szCs w:val="24"/>
    </w:rPr>
  </w:style>
  <w:style w:type="character" w:styleId="Fulgthyperkobling">
    <w:name w:val="FollowedHyperlink"/>
    <w:basedOn w:val="Standardskriftforavsnitt"/>
    <w:rsid w:val="007E4660"/>
    <w:rPr>
      <w:color w:val="800080"/>
      <w:u w:val="single"/>
    </w:rPr>
  </w:style>
  <w:style w:type="paragraph" w:styleId="Brdtekstinnrykk3">
    <w:name w:val="Body Text Indent 3"/>
    <w:basedOn w:val="Normal"/>
    <w:link w:val="Brdtekstinnrykk3Tegn"/>
    <w:rsid w:val="00BF00B5"/>
    <w:pPr>
      <w:spacing w:after="120" w:line="240" w:lineRule="auto"/>
      <w:ind w:left="283"/>
    </w:pPr>
    <w:rPr>
      <w:iCs/>
      <w:snapToGrid w:val="0"/>
      <w:sz w:val="16"/>
      <w:szCs w:val="16"/>
    </w:rPr>
  </w:style>
  <w:style w:type="character" w:customStyle="1" w:styleId="Brdtekstinnrykk3Tegn">
    <w:name w:val="Brødtekstinnrykk 3 Tegn"/>
    <w:basedOn w:val="Standardskriftforavsnitt"/>
    <w:link w:val="Brdtekstinnrykk3"/>
    <w:rsid w:val="00BF00B5"/>
    <w:rPr>
      <w:rFonts w:ascii="Arial" w:hAnsi="Arial"/>
      <w:iCs/>
      <w:snapToGrid w:val="0"/>
      <w:sz w:val="16"/>
      <w:szCs w:val="16"/>
    </w:rPr>
  </w:style>
  <w:style w:type="character" w:customStyle="1" w:styleId="Overskrift1Tegn">
    <w:name w:val="Overskrift 1 Tegn"/>
    <w:basedOn w:val="Standardskriftforavsnitt"/>
    <w:link w:val="Overskrift1"/>
    <w:uiPriority w:val="9"/>
    <w:rsid w:val="00391BDF"/>
    <w:rPr>
      <w:rFonts w:asciiTheme="majorHAnsi" w:eastAsiaTheme="majorEastAsia" w:hAnsiTheme="majorHAnsi" w:cstheme="majorBidi"/>
      <w:color w:val="365F91" w:themeColor="accent1" w:themeShade="BF"/>
      <w:sz w:val="32"/>
      <w:szCs w:val="32"/>
    </w:rPr>
  </w:style>
  <w:style w:type="character" w:customStyle="1" w:styleId="TopptekstTegn">
    <w:name w:val="Topptekst Tegn"/>
    <w:basedOn w:val="Standardskriftforavsnitt"/>
    <w:link w:val="Topptekst"/>
    <w:uiPriority w:val="99"/>
    <w:rsid w:val="00A35961"/>
    <w:rPr>
      <w:rFonts w:ascii="Arial" w:hAnsi="Arial"/>
      <w:sz w:val="19"/>
      <w:szCs w:val="19"/>
    </w:rPr>
  </w:style>
  <w:style w:type="character" w:customStyle="1" w:styleId="Overskrift2Tegn">
    <w:name w:val="Overskrift 2 Tegn"/>
    <w:basedOn w:val="Standardskriftforavsnitt"/>
    <w:link w:val="Overskrift2"/>
    <w:uiPriority w:val="9"/>
    <w:semiHidden/>
    <w:rsid w:val="00F4463C"/>
    <w:rPr>
      <w:rFonts w:asciiTheme="majorHAnsi" w:eastAsiaTheme="majorEastAsia" w:hAnsiTheme="majorHAnsi" w:cstheme="majorBidi"/>
      <w:color w:val="365F91" w:themeColor="accent1" w:themeShade="BF"/>
      <w:sz w:val="26"/>
      <w:szCs w:val="26"/>
    </w:rPr>
  </w:style>
  <w:style w:type="character" w:customStyle="1" w:styleId="BunntekstTegn">
    <w:name w:val="Bunntekst Tegn"/>
    <w:basedOn w:val="Standardskriftforavsnitt"/>
    <w:link w:val="Bunntekst"/>
    <w:uiPriority w:val="99"/>
    <w:rsid w:val="00D736FA"/>
    <w:rPr>
      <w:rFonts w:ascii="Arial" w:hAnsi="Arial"/>
      <w:sz w:val="19"/>
      <w:szCs w:val="19"/>
    </w:rPr>
  </w:style>
  <w:style w:type="paragraph" w:styleId="Listeavsnitt">
    <w:name w:val="List Paragraph"/>
    <w:basedOn w:val="Normal"/>
    <w:uiPriority w:val="34"/>
    <w:qFormat/>
    <w:rsid w:val="00D63ED6"/>
    <w:pPr>
      <w:ind w:left="720"/>
      <w:contextualSpacing/>
    </w:pPr>
  </w:style>
  <w:style w:type="character" w:customStyle="1" w:styleId="MerknadstekstTegn">
    <w:name w:val="Merknadstekst Tegn"/>
    <w:basedOn w:val="Standardskriftforavsnitt"/>
    <w:link w:val="Merknadstekst"/>
    <w:locked/>
    <w:rsid w:val="00C6021B"/>
    <w:rPr>
      <w:rFonts w:ascii="Arial" w:hAnsi="Arial"/>
    </w:rPr>
  </w:style>
  <w:style w:type="paragraph" w:customStyle="1" w:styleId="Default">
    <w:name w:val="Default"/>
    <w:rsid w:val="00993AC7"/>
    <w:pPr>
      <w:autoSpaceDE w:val="0"/>
      <w:autoSpaceDN w:val="0"/>
      <w:adjustRightInd w:val="0"/>
    </w:pPr>
    <w:rPr>
      <w:rFonts w:ascii="Calibri" w:hAnsi="Calibri" w:cs="Calibri"/>
      <w:color w:val="000000"/>
      <w:sz w:val="24"/>
      <w:szCs w:val="24"/>
    </w:rPr>
  </w:style>
  <w:style w:type="paragraph" w:styleId="Ingenmellomrom">
    <w:name w:val="No Spacing"/>
    <w:aliases w:val="Forsideoverskrift"/>
    <w:uiPriority w:val="1"/>
    <w:qFormat/>
    <w:rsid w:val="00301CCC"/>
    <w:pPr>
      <w:spacing w:after="0" w:line="240" w:lineRule="auto"/>
    </w:pPr>
    <w:rPr>
      <w:rFonts w:ascii="Open Sans" w:hAnsi="Open Sans"/>
      <w:kern w:val="0"/>
      <w:sz w:val="40"/>
      <w:lang w:eastAsia="en-US"/>
    </w:rPr>
  </w:style>
  <w:style w:type="character" w:styleId="Ulstomtale">
    <w:name w:val="Unresolved Mention"/>
    <w:basedOn w:val="Standardskriftforavsnitt"/>
    <w:uiPriority w:val="99"/>
    <w:semiHidden/>
    <w:unhideWhenUsed/>
    <w:rsid w:val="008B7431"/>
    <w:rPr>
      <w:color w:val="605E5C"/>
      <w:shd w:val="clear" w:color="auto" w:fill="E1DFDD"/>
    </w:rPr>
  </w:style>
  <w:style w:type="table" w:styleId="Rutenettabelllys">
    <w:name w:val="Grid Table Light"/>
    <w:basedOn w:val="Vanligtabell"/>
    <w:uiPriority w:val="40"/>
    <w:rsid w:val="002405BF"/>
    <w:pPr>
      <w:spacing w:after="0" w:line="240" w:lineRule="auto"/>
    </w:pPr>
    <w:rPr>
      <w:kern w:val="0"/>
      <w:sz w:val="24"/>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84923">
      <w:bodyDiv w:val="1"/>
      <w:marLeft w:val="0"/>
      <w:marRight w:val="0"/>
      <w:marTop w:val="0"/>
      <w:marBottom w:val="0"/>
      <w:divBdr>
        <w:top w:val="none" w:sz="0" w:space="0" w:color="auto"/>
        <w:left w:val="none" w:sz="0" w:space="0" w:color="auto"/>
        <w:bottom w:val="none" w:sz="0" w:space="0" w:color="auto"/>
        <w:right w:val="none" w:sz="0" w:space="0" w:color="auto"/>
      </w:divBdr>
    </w:div>
    <w:div w:id="307125847">
      <w:bodyDiv w:val="1"/>
      <w:marLeft w:val="75"/>
      <w:marRight w:val="75"/>
      <w:marTop w:val="75"/>
      <w:marBottom w:val="75"/>
      <w:divBdr>
        <w:top w:val="none" w:sz="0" w:space="0" w:color="auto"/>
        <w:left w:val="none" w:sz="0" w:space="0" w:color="auto"/>
        <w:bottom w:val="none" w:sz="0" w:space="0" w:color="auto"/>
        <w:right w:val="none" w:sz="0" w:space="0" w:color="auto"/>
      </w:divBdr>
      <w:divsChild>
        <w:div w:id="1518544846">
          <w:marLeft w:val="0"/>
          <w:marRight w:val="0"/>
          <w:marTop w:val="450"/>
          <w:marBottom w:val="0"/>
          <w:divBdr>
            <w:top w:val="none" w:sz="0" w:space="0" w:color="auto"/>
            <w:left w:val="none" w:sz="0" w:space="0" w:color="auto"/>
            <w:bottom w:val="none" w:sz="0" w:space="0" w:color="auto"/>
            <w:right w:val="none" w:sz="0" w:space="0" w:color="auto"/>
          </w:divBdr>
          <w:divsChild>
            <w:div w:id="1025786497">
              <w:marLeft w:val="0"/>
              <w:marRight w:val="0"/>
              <w:marTop w:val="0"/>
              <w:marBottom w:val="0"/>
              <w:divBdr>
                <w:top w:val="none" w:sz="0" w:space="0" w:color="auto"/>
                <w:left w:val="none" w:sz="0" w:space="0" w:color="auto"/>
                <w:bottom w:val="none" w:sz="0" w:space="0" w:color="auto"/>
                <w:right w:val="none" w:sz="0" w:space="0" w:color="auto"/>
              </w:divBdr>
              <w:divsChild>
                <w:div w:id="457531964">
                  <w:marLeft w:val="0"/>
                  <w:marRight w:val="0"/>
                  <w:marTop w:val="0"/>
                  <w:marBottom w:val="0"/>
                  <w:divBdr>
                    <w:top w:val="single" w:sz="6" w:space="0" w:color="7F7F7F"/>
                    <w:left w:val="single" w:sz="6" w:space="0" w:color="7F7F7F"/>
                    <w:bottom w:val="single" w:sz="6" w:space="0" w:color="7F7F7F"/>
                    <w:right w:val="single" w:sz="6" w:space="0" w:color="7F7F7F"/>
                  </w:divBdr>
                  <w:divsChild>
                    <w:div w:id="532156221">
                      <w:marLeft w:val="0"/>
                      <w:marRight w:val="0"/>
                      <w:marTop w:val="0"/>
                      <w:marBottom w:val="0"/>
                      <w:divBdr>
                        <w:top w:val="none" w:sz="0" w:space="0" w:color="auto"/>
                        <w:left w:val="none" w:sz="0" w:space="0" w:color="auto"/>
                        <w:bottom w:val="none" w:sz="0" w:space="0" w:color="auto"/>
                        <w:right w:val="none" w:sz="0" w:space="0" w:color="auto"/>
                      </w:divBdr>
                      <w:divsChild>
                        <w:div w:id="1777018500">
                          <w:marLeft w:val="0"/>
                          <w:marRight w:val="0"/>
                          <w:marTop w:val="0"/>
                          <w:marBottom w:val="0"/>
                          <w:divBdr>
                            <w:top w:val="none" w:sz="0" w:space="0" w:color="auto"/>
                            <w:left w:val="none" w:sz="0" w:space="0" w:color="auto"/>
                            <w:bottom w:val="none" w:sz="0" w:space="0" w:color="auto"/>
                            <w:right w:val="none" w:sz="0" w:space="0" w:color="auto"/>
                          </w:divBdr>
                          <w:divsChild>
                            <w:div w:id="80881439">
                              <w:marLeft w:val="0"/>
                              <w:marRight w:val="0"/>
                              <w:marTop w:val="0"/>
                              <w:marBottom w:val="0"/>
                              <w:divBdr>
                                <w:top w:val="none" w:sz="0" w:space="0" w:color="auto"/>
                                <w:left w:val="none" w:sz="0" w:space="0" w:color="auto"/>
                                <w:bottom w:val="none" w:sz="0" w:space="0" w:color="auto"/>
                                <w:right w:val="none" w:sz="0" w:space="0" w:color="auto"/>
                              </w:divBdr>
                              <w:divsChild>
                                <w:div w:id="543182080">
                                  <w:marLeft w:val="0"/>
                                  <w:marRight w:val="0"/>
                                  <w:marTop w:val="0"/>
                                  <w:marBottom w:val="0"/>
                                  <w:divBdr>
                                    <w:top w:val="none" w:sz="0" w:space="0" w:color="auto"/>
                                    <w:left w:val="none" w:sz="0" w:space="0" w:color="auto"/>
                                    <w:bottom w:val="none" w:sz="0" w:space="0" w:color="auto"/>
                                    <w:right w:val="none" w:sz="0" w:space="0" w:color="auto"/>
                                  </w:divBdr>
                                  <w:divsChild>
                                    <w:div w:id="303589714">
                                      <w:marLeft w:val="0"/>
                                      <w:marRight w:val="0"/>
                                      <w:marTop w:val="0"/>
                                      <w:marBottom w:val="0"/>
                                      <w:divBdr>
                                        <w:top w:val="none" w:sz="0" w:space="0" w:color="auto"/>
                                        <w:left w:val="none" w:sz="0" w:space="0" w:color="auto"/>
                                        <w:bottom w:val="none" w:sz="0" w:space="0" w:color="auto"/>
                                        <w:right w:val="none" w:sz="0" w:space="0" w:color="auto"/>
                                      </w:divBdr>
                                      <w:divsChild>
                                        <w:div w:id="1045831806">
                                          <w:marLeft w:val="0"/>
                                          <w:marRight w:val="0"/>
                                          <w:marTop w:val="0"/>
                                          <w:marBottom w:val="0"/>
                                          <w:divBdr>
                                            <w:top w:val="none" w:sz="0" w:space="0" w:color="auto"/>
                                            <w:left w:val="none" w:sz="0" w:space="0" w:color="auto"/>
                                            <w:bottom w:val="none" w:sz="0" w:space="0" w:color="auto"/>
                                            <w:right w:val="none" w:sz="0" w:space="0" w:color="auto"/>
                                          </w:divBdr>
                                          <w:divsChild>
                                            <w:div w:id="448625587">
                                              <w:marLeft w:val="0"/>
                                              <w:marRight w:val="0"/>
                                              <w:marTop w:val="0"/>
                                              <w:marBottom w:val="0"/>
                                              <w:divBdr>
                                                <w:top w:val="none" w:sz="0" w:space="0" w:color="auto"/>
                                                <w:left w:val="none" w:sz="0" w:space="0" w:color="auto"/>
                                                <w:bottom w:val="none" w:sz="0" w:space="0" w:color="auto"/>
                                                <w:right w:val="none" w:sz="0" w:space="0" w:color="auto"/>
                                              </w:divBdr>
                                              <w:divsChild>
                                                <w:div w:id="1019043510">
                                                  <w:marLeft w:val="0"/>
                                                  <w:marRight w:val="0"/>
                                                  <w:marTop w:val="0"/>
                                                  <w:marBottom w:val="0"/>
                                                  <w:divBdr>
                                                    <w:top w:val="none" w:sz="0" w:space="0" w:color="auto"/>
                                                    <w:left w:val="none" w:sz="0" w:space="0" w:color="auto"/>
                                                    <w:bottom w:val="none" w:sz="0" w:space="0" w:color="auto"/>
                                                    <w:right w:val="none" w:sz="0" w:space="0" w:color="auto"/>
                                                  </w:divBdr>
                                                  <w:divsChild>
                                                    <w:div w:id="761560768">
                                                      <w:marLeft w:val="30"/>
                                                      <w:marRight w:val="30"/>
                                                      <w:marTop w:val="30"/>
                                                      <w:marBottom w:val="30"/>
                                                      <w:divBdr>
                                                        <w:top w:val="single" w:sz="2" w:space="4" w:color="7ECAD4"/>
                                                        <w:left w:val="single" w:sz="48" w:space="11" w:color="7ECAD4"/>
                                                        <w:bottom w:val="single" w:sz="6" w:space="4" w:color="7ECAD4"/>
                                                        <w:right w:val="single" w:sz="2" w:space="4" w:color="7ECAD4"/>
                                                      </w:divBdr>
                                                    </w:div>
                                                    <w:div w:id="1074620233">
                                                      <w:marLeft w:val="30"/>
                                                      <w:marRight w:val="30"/>
                                                      <w:marTop w:val="30"/>
                                                      <w:marBottom w:val="30"/>
                                                      <w:divBdr>
                                                        <w:top w:val="single" w:sz="2" w:space="4" w:color="7ECAD4"/>
                                                        <w:left w:val="single" w:sz="48" w:space="11" w:color="7ECAD4"/>
                                                        <w:bottom w:val="single" w:sz="6" w:space="4" w:color="7ECAD4"/>
                                                        <w:right w:val="single" w:sz="2" w:space="4" w:color="7ECAD4"/>
                                                      </w:divBdr>
                                                    </w:div>
                                                    <w:div w:id="1913076601">
                                                      <w:marLeft w:val="30"/>
                                                      <w:marRight w:val="30"/>
                                                      <w:marTop w:val="30"/>
                                                      <w:marBottom w:val="30"/>
                                                      <w:divBdr>
                                                        <w:top w:val="single" w:sz="2" w:space="4" w:color="7ECAD4"/>
                                                        <w:left w:val="single" w:sz="48" w:space="11" w:color="7ECAD4"/>
                                                        <w:bottom w:val="single" w:sz="6" w:space="4" w:color="7ECAD4"/>
                                                        <w:right w:val="single" w:sz="2" w:space="4" w:color="7ECAD4"/>
                                                      </w:divBdr>
                                                    </w:div>
                                                  </w:divsChild>
                                                </w:div>
                                              </w:divsChild>
                                            </w:div>
                                          </w:divsChild>
                                        </w:div>
                                      </w:divsChild>
                                    </w:div>
                                  </w:divsChild>
                                </w:div>
                              </w:divsChild>
                            </w:div>
                          </w:divsChild>
                        </w:div>
                      </w:divsChild>
                    </w:div>
                  </w:divsChild>
                </w:div>
              </w:divsChild>
            </w:div>
          </w:divsChild>
        </w:div>
      </w:divsChild>
    </w:div>
    <w:div w:id="653874961">
      <w:bodyDiv w:val="1"/>
      <w:marLeft w:val="75"/>
      <w:marRight w:val="75"/>
      <w:marTop w:val="75"/>
      <w:marBottom w:val="75"/>
      <w:divBdr>
        <w:top w:val="none" w:sz="0" w:space="0" w:color="auto"/>
        <w:left w:val="none" w:sz="0" w:space="0" w:color="auto"/>
        <w:bottom w:val="none" w:sz="0" w:space="0" w:color="auto"/>
        <w:right w:val="none" w:sz="0" w:space="0" w:color="auto"/>
      </w:divBdr>
      <w:divsChild>
        <w:div w:id="822551846">
          <w:marLeft w:val="0"/>
          <w:marRight w:val="0"/>
          <w:marTop w:val="450"/>
          <w:marBottom w:val="0"/>
          <w:divBdr>
            <w:top w:val="none" w:sz="0" w:space="0" w:color="auto"/>
            <w:left w:val="none" w:sz="0" w:space="0" w:color="auto"/>
            <w:bottom w:val="none" w:sz="0" w:space="0" w:color="auto"/>
            <w:right w:val="none" w:sz="0" w:space="0" w:color="auto"/>
          </w:divBdr>
          <w:divsChild>
            <w:div w:id="233245681">
              <w:marLeft w:val="0"/>
              <w:marRight w:val="0"/>
              <w:marTop w:val="0"/>
              <w:marBottom w:val="0"/>
              <w:divBdr>
                <w:top w:val="none" w:sz="0" w:space="0" w:color="auto"/>
                <w:left w:val="none" w:sz="0" w:space="0" w:color="auto"/>
                <w:bottom w:val="none" w:sz="0" w:space="0" w:color="auto"/>
                <w:right w:val="none" w:sz="0" w:space="0" w:color="auto"/>
              </w:divBdr>
              <w:divsChild>
                <w:div w:id="1590583420">
                  <w:marLeft w:val="0"/>
                  <w:marRight w:val="0"/>
                  <w:marTop w:val="0"/>
                  <w:marBottom w:val="0"/>
                  <w:divBdr>
                    <w:top w:val="single" w:sz="6" w:space="0" w:color="7F7F7F"/>
                    <w:left w:val="single" w:sz="6" w:space="0" w:color="7F7F7F"/>
                    <w:bottom w:val="single" w:sz="6" w:space="0" w:color="7F7F7F"/>
                    <w:right w:val="single" w:sz="6" w:space="0" w:color="7F7F7F"/>
                  </w:divBdr>
                  <w:divsChild>
                    <w:div w:id="1590507433">
                      <w:marLeft w:val="0"/>
                      <w:marRight w:val="0"/>
                      <w:marTop w:val="0"/>
                      <w:marBottom w:val="0"/>
                      <w:divBdr>
                        <w:top w:val="none" w:sz="0" w:space="0" w:color="auto"/>
                        <w:left w:val="none" w:sz="0" w:space="0" w:color="auto"/>
                        <w:bottom w:val="none" w:sz="0" w:space="0" w:color="auto"/>
                        <w:right w:val="none" w:sz="0" w:space="0" w:color="auto"/>
                      </w:divBdr>
                      <w:divsChild>
                        <w:div w:id="735980980">
                          <w:marLeft w:val="0"/>
                          <w:marRight w:val="0"/>
                          <w:marTop w:val="0"/>
                          <w:marBottom w:val="0"/>
                          <w:divBdr>
                            <w:top w:val="none" w:sz="0" w:space="0" w:color="auto"/>
                            <w:left w:val="none" w:sz="0" w:space="0" w:color="auto"/>
                            <w:bottom w:val="none" w:sz="0" w:space="0" w:color="auto"/>
                            <w:right w:val="none" w:sz="0" w:space="0" w:color="auto"/>
                          </w:divBdr>
                          <w:divsChild>
                            <w:div w:id="1102187021">
                              <w:marLeft w:val="0"/>
                              <w:marRight w:val="0"/>
                              <w:marTop w:val="0"/>
                              <w:marBottom w:val="0"/>
                              <w:divBdr>
                                <w:top w:val="none" w:sz="0" w:space="0" w:color="auto"/>
                                <w:left w:val="none" w:sz="0" w:space="0" w:color="auto"/>
                                <w:bottom w:val="none" w:sz="0" w:space="0" w:color="auto"/>
                                <w:right w:val="none" w:sz="0" w:space="0" w:color="auto"/>
                              </w:divBdr>
                              <w:divsChild>
                                <w:div w:id="847214288">
                                  <w:marLeft w:val="0"/>
                                  <w:marRight w:val="0"/>
                                  <w:marTop w:val="0"/>
                                  <w:marBottom w:val="0"/>
                                  <w:divBdr>
                                    <w:top w:val="none" w:sz="0" w:space="0" w:color="auto"/>
                                    <w:left w:val="none" w:sz="0" w:space="0" w:color="auto"/>
                                    <w:bottom w:val="none" w:sz="0" w:space="0" w:color="auto"/>
                                    <w:right w:val="none" w:sz="0" w:space="0" w:color="auto"/>
                                  </w:divBdr>
                                  <w:divsChild>
                                    <w:div w:id="1661881744">
                                      <w:marLeft w:val="0"/>
                                      <w:marRight w:val="0"/>
                                      <w:marTop w:val="0"/>
                                      <w:marBottom w:val="0"/>
                                      <w:divBdr>
                                        <w:top w:val="none" w:sz="0" w:space="0" w:color="auto"/>
                                        <w:left w:val="none" w:sz="0" w:space="0" w:color="auto"/>
                                        <w:bottom w:val="none" w:sz="0" w:space="0" w:color="auto"/>
                                        <w:right w:val="none" w:sz="0" w:space="0" w:color="auto"/>
                                      </w:divBdr>
                                      <w:divsChild>
                                        <w:div w:id="44834667">
                                          <w:marLeft w:val="0"/>
                                          <w:marRight w:val="0"/>
                                          <w:marTop w:val="0"/>
                                          <w:marBottom w:val="0"/>
                                          <w:divBdr>
                                            <w:top w:val="none" w:sz="0" w:space="0" w:color="auto"/>
                                            <w:left w:val="none" w:sz="0" w:space="0" w:color="auto"/>
                                            <w:bottom w:val="none" w:sz="0" w:space="0" w:color="auto"/>
                                            <w:right w:val="none" w:sz="0" w:space="0" w:color="auto"/>
                                          </w:divBdr>
                                          <w:divsChild>
                                            <w:div w:id="399407893">
                                              <w:marLeft w:val="0"/>
                                              <w:marRight w:val="0"/>
                                              <w:marTop w:val="720"/>
                                              <w:marBottom w:val="120"/>
                                              <w:divBdr>
                                                <w:top w:val="single" w:sz="12" w:space="12" w:color="CCCCCC"/>
                                                <w:left w:val="none" w:sz="0" w:space="0" w:color="auto"/>
                                                <w:bottom w:val="none" w:sz="0" w:space="0" w:color="auto"/>
                                                <w:right w:val="none" w:sz="0" w:space="0" w:color="auto"/>
                                              </w:divBdr>
                                              <w:divsChild>
                                                <w:div w:id="1277101">
                                                  <w:marLeft w:val="0"/>
                                                  <w:marRight w:val="0"/>
                                                  <w:marTop w:val="0"/>
                                                  <w:marBottom w:val="0"/>
                                                  <w:divBdr>
                                                    <w:top w:val="none" w:sz="0" w:space="0" w:color="auto"/>
                                                    <w:left w:val="none" w:sz="0" w:space="0" w:color="auto"/>
                                                    <w:bottom w:val="none" w:sz="0" w:space="0" w:color="auto"/>
                                                    <w:right w:val="none" w:sz="0" w:space="0" w:color="auto"/>
                                                  </w:divBdr>
                                                </w:div>
                                                <w:div w:id="601034916">
                                                  <w:marLeft w:val="0"/>
                                                  <w:marRight w:val="0"/>
                                                  <w:marTop w:val="0"/>
                                                  <w:marBottom w:val="0"/>
                                                  <w:divBdr>
                                                    <w:top w:val="none" w:sz="0" w:space="0" w:color="auto"/>
                                                    <w:left w:val="none" w:sz="0" w:space="0" w:color="auto"/>
                                                    <w:bottom w:val="none" w:sz="0" w:space="0" w:color="auto"/>
                                                    <w:right w:val="none" w:sz="0" w:space="0" w:color="auto"/>
                                                  </w:divBdr>
                                                </w:div>
                                                <w:div w:id="739405838">
                                                  <w:marLeft w:val="0"/>
                                                  <w:marRight w:val="0"/>
                                                  <w:marTop w:val="0"/>
                                                  <w:marBottom w:val="0"/>
                                                  <w:divBdr>
                                                    <w:top w:val="none" w:sz="0" w:space="0" w:color="auto"/>
                                                    <w:left w:val="none" w:sz="0" w:space="0" w:color="auto"/>
                                                    <w:bottom w:val="none" w:sz="0" w:space="0" w:color="auto"/>
                                                    <w:right w:val="none" w:sz="0" w:space="0" w:color="auto"/>
                                                  </w:divBdr>
                                                </w:div>
                                                <w:div w:id="1825900859">
                                                  <w:marLeft w:val="0"/>
                                                  <w:marRight w:val="0"/>
                                                  <w:marTop w:val="0"/>
                                                  <w:marBottom w:val="0"/>
                                                  <w:divBdr>
                                                    <w:top w:val="none" w:sz="0" w:space="0" w:color="auto"/>
                                                    <w:left w:val="none" w:sz="0" w:space="0" w:color="auto"/>
                                                    <w:bottom w:val="none" w:sz="0" w:space="0" w:color="auto"/>
                                                    <w:right w:val="none" w:sz="0" w:space="0" w:color="auto"/>
                                                  </w:divBdr>
                                                </w:div>
                                                <w:div w:id="1836454873">
                                                  <w:marLeft w:val="0"/>
                                                  <w:marRight w:val="0"/>
                                                  <w:marTop w:val="0"/>
                                                  <w:marBottom w:val="0"/>
                                                  <w:divBdr>
                                                    <w:top w:val="none" w:sz="0" w:space="0" w:color="auto"/>
                                                    <w:left w:val="none" w:sz="0" w:space="0" w:color="auto"/>
                                                    <w:bottom w:val="none" w:sz="0" w:space="0" w:color="auto"/>
                                                    <w:right w:val="none" w:sz="0" w:space="0" w:color="auto"/>
                                                  </w:divBdr>
                                                </w:div>
                                                <w:div w:id="1873690988">
                                                  <w:marLeft w:val="0"/>
                                                  <w:marRight w:val="0"/>
                                                  <w:marTop w:val="0"/>
                                                  <w:marBottom w:val="0"/>
                                                  <w:divBdr>
                                                    <w:top w:val="none" w:sz="0" w:space="0" w:color="auto"/>
                                                    <w:left w:val="none" w:sz="0" w:space="0" w:color="auto"/>
                                                    <w:bottom w:val="none" w:sz="0" w:space="0" w:color="auto"/>
                                                    <w:right w:val="none" w:sz="0" w:space="0" w:color="auto"/>
                                                  </w:divBdr>
                                                </w:div>
                                                <w:div w:id="19646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594361">
      <w:bodyDiv w:val="1"/>
      <w:marLeft w:val="75"/>
      <w:marRight w:val="75"/>
      <w:marTop w:val="75"/>
      <w:marBottom w:val="75"/>
      <w:divBdr>
        <w:top w:val="none" w:sz="0" w:space="0" w:color="auto"/>
        <w:left w:val="none" w:sz="0" w:space="0" w:color="auto"/>
        <w:bottom w:val="none" w:sz="0" w:space="0" w:color="auto"/>
        <w:right w:val="none" w:sz="0" w:space="0" w:color="auto"/>
      </w:divBdr>
      <w:divsChild>
        <w:div w:id="2127651137">
          <w:marLeft w:val="0"/>
          <w:marRight w:val="0"/>
          <w:marTop w:val="450"/>
          <w:marBottom w:val="0"/>
          <w:divBdr>
            <w:top w:val="none" w:sz="0" w:space="0" w:color="auto"/>
            <w:left w:val="none" w:sz="0" w:space="0" w:color="auto"/>
            <w:bottom w:val="none" w:sz="0" w:space="0" w:color="auto"/>
            <w:right w:val="none" w:sz="0" w:space="0" w:color="auto"/>
          </w:divBdr>
          <w:divsChild>
            <w:div w:id="1587156640">
              <w:marLeft w:val="0"/>
              <w:marRight w:val="0"/>
              <w:marTop w:val="0"/>
              <w:marBottom w:val="0"/>
              <w:divBdr>
                <w:top w:val="none" w:sz="0" w:space="0" w:color="auto"/>
                <w:left w:val="none" w:sz="0" w:space="0" w:color="auto"/>
                <w:bottom w:val="none" w:sz="0" w:space="0" w:color="auto"/>
                <w:right w:val="none" w:sz="0" w:space="0" w:color="auto"/>
              </w:divBdr>
              <w:divsChild>
                <w:div w:id="1102650889">
                  <w:marLeft w:val="0"/>
                  <w:marRight w:val="0"/>
                  <w:marTop w:val="0"/>
                  <w:marBottom w:val="0"/>
                  <w:divBdr>
                    <w:top w:val="single" w:sz="6" w:space="0" w:color="7F7F7F"/>
                    <w:left w:val="single" w:sz="6" w:space="0" w:color="7F7F7F"/>
                    <w:bottom w:val="single" w:sz="6" w:space="0" w:color="7F7F7F"/>
                    <w:right w:val="single" w:sz="6" w:space="0" w:color="7F7F7F"/>
                  </w:divBdr>
                  <w:divsChild>
                    <w:div w:id="632951534">
                      <w:marLeft w:val="0"/>
                      <w:marRight w:val="0"/>
                      <w:marTop w:val="0"/>
                      <w:marBottom w:val="0"/>
                      <w:divBdr>
                        <w:top w:val="none" w:sz="0" w:space="0" w:color="auto"/>
                        <w:left w:val="none" w:sz="0" w:space="0" w:color="auto"/>
                        <w:bottom w:val="none" w:sz="0" w:space="0" w:color="auto"/>
                        <w:right w:val="none" w:sz="0" w:space="0" w:color="auto"/>
                      </w:divBdr>
                      <w:divsChild>
                        <w:div w:id="1885553780">
                          <w:marLeft w:val="0"/>
                          <w:marRight w:val="0"/>
                          <w:marTop w:val="0"/>
                          <w:marBottom w:val="0"/>
                          <w:divBdr>
                            <w:top w:val="none" w:sz="0" w:space="0" w:color="auto"/>
                            <w:left w:val="none" w:sz="0" w:space="0" w:color="auto"/>
                            <w:bottom w:val="none" w:sz="0" w:space="0" w:color="auto"/>
                            <w:right w:val="none" w:sz="0" w:space="0" w:color="auto"/>
                          </w:divBdr>
                          <w:divsChild>
                            <w:div w:id="881484369">
                              <w:marLeft w:val="0"/>
                              <w:marRight w:val="0"/>
                              <w:marTop w:val="0"/>
                              <w:marBottom w:val="0"/>
                              <w:divBdr>
                                <w:top w:val="none" w:sz="0" w:space="0" w:color="auto"/>
                                <w:left w:val="none" w:sz="0" w:space="0" w:color="auto"/>
                                <w:bottom w:val="none" w:sz="0" w:space="0" w:color="auto"/>
                                <w:right w:val="none" w:sz="0" w:space="0" w:color="auto"/>
                              </w:divBdr>
                              <w:divsChild>
                                <w:div w:id="595286704">
                                  <w:marLeft w:val="0"/>
                                  <w:marRight w:val="0"/>
                                  <w:marTop w:val="0"/>
                                  <w:marBottom w:val="0"/>
                                  <w:divBdr>
                                    <w:top w:val="none" w:sz="0" w:space="0" w:color="auto"/>
                                    <w:left w:val="none" w:sz="0" w:space="0" w:color="auto"/>
                                    <w:bottom w:val="none" w:sz="0" w:space="0" w:color="auto"/>
                                    <w:right w:val="none" w:sz="0" w:space="0" w:color="auto"/>
                                  </w:divBdr>
                                  <w:divsChild>
                                    <w:div w:id="880482170">
                                      <w:marLeft w:val="0"/>
                                      <w:marRight w:val="0"/>
                                      <w:marTop w:val="0"/>
                                      <w:marBottom w:val="0"/>
                                      <w:divBdr>
                                        <w:top w:val="none" w:sz="0" w:space="0" w:color="auto"/>
                                        <w:left w:val="none" w:sz="0" w:space="0" w:color="auto"/>
                                        <w:bottom w:val="none" w:sz="0" w:space="0" w:color="auto"/>
                                        <w:right w:val="none" w:sz="0" w:space="0" w:color="auto"/>
                                      </w:divBdr>
                                      <w:divsChild>
                                        <w:div w:id="465633932">
                                          <w:marLeft w:val="0"/>
                                          <w:marRight w:val="0"/>
                                          <w:marTop w:val="0"/>
                                          <w:marBottom w:val="0"/>
                                          <w:divBdr>
                                            <w:top w:val="none" w:sz="0" w:space="0" w:color="auto"/>
                                            <w:left w:val="none" w:sz="0" w:space="0" w:color="auto"/>
                                            <w:bottom w:val="none" w:sz="0" w:space="0" w:color="auto"/>
                                            <w:right w:val="none" w:sz="0" w:space="0" w:color="auto"/>
                                          </w:divBdr>
                                          <w:divsChild>
                                            <w:div w:id="1622566927">
                                              <w:marLeft w:val="0"/>
                                              <w:marRight w:val="0"/>
                                              <w:marTop w:val="720"/>
                                              <w:marBottom w:val="120"/>
                                              <w:divBdr>
                                                <w:top w:val="single" w:sz="12" w:space="12" w:color="CCCCCC"/>
                                                <w:left w:val="none" w:sz="0" w:space="0" w:color="auto"/>
                                                <w:bottom w:val="none" w:sz="0" w:space="0" w:color="auto"/>
                                                <w:right w:val="none" w:sz="0" w:space="0" w:color="auto"/>
                                              </w:divBdr>
                                              <w:divsChild>
                                                <w:div w:id="259216916">
                                                  <w:marLeft w:val="0"/>
                                                  <w:marRight w:val="0"/>
                                                  <w:marTop w:val="0"/>
                                                  <w:marBottom w:val="0"/>
                                                  <w:divBdr>
                                                    <w:top w:val="none" w:sz="0" w:space="0" w:color="auto"/>
                                                    <w:left w:val="none" w:sz="0" w:space="0" w:color="auto"/>
                                                    <w:bottom w:val="none" w:sz="0" w:space="0" w:color="auto"/>
                                                    <w:right w:val="none" w:sz="0" w:space="0" w:color="auto"/>
                                                  </w:divBdr>
                                                </w:div>
                                                <w:div w:id="271209441">
                                                  <w:marLeft w:val="0"/>
                                                  <w:marRight w:val="0"/>
                                                  <w:marTop w:val="0"/>
                                                  <w:marBottom w:val="0"/>
                                                  <w:divBdr>
                                                    <w:top w:val="none" w:sz="0" w:space="0" w:color="auto"/>
                                                    <w:left w:val="none" w:sz="0" w:space="0" w:color="auto"/>
                                                    <w:bottom w:val="none" w:sz="0" w:space="0" w:color="auto"/>
                                                    <w:right w:val="none" w:sz="0" w:space="0" w:color="auto"/>
                                                  </w:divBdr>
                                                </w:div>
                                                <w:div w:id="919170731">
                                                  <w:marLeft w:val="0"/>
                                                  <w:marRight w:val="0"/>
                                                  <w:marTop w:val="0"/>
                                                  <w:marBottom w:val="0"/>
                                                  <w:divBdr>
                                                    <w:top w:val="none" w:sz="0" w:space="0" w:color="auto"/>
                                                    <w:left w:val="none" w:sz="0" w:space="0" w:color="auto"/>
                                                    <w:bottom w:val="none" w:sz="0" w:space="0" w:color="auto"/>
                                                    <w:right w:val="none" w:sz="0" w:space="0" w:color="auto"/>
                                                  </w:divBdr>
                                                </w:div>
                                                <w:div w:id="1042050623">
                                                  <w:marLeft w:val="0"/>
                                                  <w:marRight w:val="0"/>
                                                  <w:marTop w:val="0"/>
                                                  <w:marBottom w:val="0"/>
                                                  <w:divBdr>
                                                    <w:top w:val="none" w:sz="0" w:space="0" w:color="auto"/>
                                                    <w:left w:val="none" w:sz="0" w:space="0" w:color="auto"/>
                                                    <w:bottom w:val="none" w:sz="0" w:space="0" w:color="auto"/>
                                                    <w:right w:val="none" w:sz="0" w:space="0" w:color="auto"/>
                                                  </w:divBdr>
                                                </w:div>
                                                <w:div w:id="1047752780">
                                                  <w:marLeft w:val="0"/>
                                                  <w:marRight w:val="0"/>
                                                  <w:marTop w:val="0"/>
                                                  <w:marBottom w:val="0"/>
                                                  <w:divBdr>
                                                    <w:top w:val="none" w:sz="0" w:space="0" w:color="auto"/>
                                                    <w:left w:val="none" w:sz="0" w:space="0" w:color="auto"/>
                                                    <w:bottom w:val="none" w:sz="0" w:space="0" w:color="auto"/>
                                                    <w:right w:val="none" w:sz="0" w:space="0" w:color="auto"/>
                                                  </w:divBdr>
                                                </w:div>
                                                <w:div w:id="1155492383">
                                                  <w:marLeft w:val="0"/>
                                                  <w:marRight w:val="0"/>
                                                  <w:marTop w:val="0"/>
                                                  <w:marBottom w:val="0"/>
                                                  <w:divBdr>
                                                    <w:top w:val="none" w:sz="0" w:space="0" w:color="auto"/>
                                                    <w:left w:val="none" w:sz="0" w:space="0" w:color="auto"/>
                                                    <w:bottom w:val="none" w:sz="0" w:space="0" w:color="auto"/>
                                                    <w:right w:val="none" w:sz="0" w:space="0" w:color="auto"/>
                                                  </w:divBdr>
                                                </w:div>
                                                <w:div w:id="1155533247">
                                                  <w:marLeft w:val="0"/>
                                                  <w:marRight w:val="0"/>
                                                  <w:marTop w:val="0"/>
                                                  <w:marBottom w:val="0"/>
                                                  <w:divBdr>
                                                    <w:top w:val="none" w:sz="0" w:space="0" w:color="auto"/>
                                                    <w:left w:val="none" w:sz="0" w:space="0" w:color="auto"/>
                                                    <w:bottom w:val="none" w:sz="0" w:space="0" w:color="auto"/>
                                                    <w:right w:val="none" w:sz="0" w:space="0" w:color="auto"/>
                                                  </w:divBdr>
                                                </w:div>
                                                <w:div w:id="1729107998">
                                                  <w:marLeft w:val="0"/>
                                                  <w:marRight w:val="0"/>
                                                  <w:marTop w:val="0"/>
                                                  <w:marBottom w:val="0"/>
                                                  <w:divBdr>
                                                    <w:top w:val="none" w:sz="0" w:space="0" w:color="auto"/>
                                                    <w:left w:val="none" w:sz="0" w:space="0" w:color="auto"/>
                                                    <w:bottom w:val="none" w:sz="0" w:space="0" w:color="auto"/>
                                                    <w:right w:val="none" w:sz="0" w:space="0" w:color="auto"/>
                                                  </w:divBdr>
                                                </w:div>
                                                <w:div w:id="1853493622">
                                                  <w:marLeft w:val="0"/>
                                                  <w:marRight w:val="0"/>
                                                  <w:marTop w:val="0"/>
                                                  <w:marBottom w:val="0"/>
                                                  <w:divBdr>
                                                    <w:top w:val="none" w:sz="0" w:space="0" w:color="auto"/>
                                                    <w:left w:val="none" w:sz="0" w:space="0" w:color="auto"/>
                                                    <w:bottom w:val="none" w:sz="0" w:space="0" w:color="auto"/>
                                                    <w:right w:val="none" w:sz="0" w:space="0" w:color="auto"/>
                                                  </w:divBdr>
                                                </w:div>
                                                <w:div w:id="1880390003">
                                                  <w:marLeft w:val="0"/>
                                                  <w:marRight w:val="0"/>
                                                  <w:marTop w:val="0"/>
                                                  <w:marBottom w:val="0"/>
                                                  <w:divBdr>
                                                    <w:top w:val="none" w:sz="0" w:space="0" w:color="auto"/>
                                                    <w:left w:val="none" w:sz="0" w:space="0" w:color="auto"/>
                                                    <w:bottom w:val="none" w:sz="0" w:space="0" w:color="auto"/>
                                                    <w:right w:val="none" w:sz="0" w:space="0" w:color="auto"/>
                                                  </w:divBdr>
                                                </w:div>
                                                <w:div w:id="18972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073">
      <w:bodyDiv w:val="1"/>
      <w:marLeft w:val="225"/>
      <w:marRight w:val="750"/>
      <w:marTop w:val="0"/>
      <w:marBottom w:val="0"/>
      <w:divBdr>
        <w:top w:val="none" w:sz="0" w:space="0" w:color="auto"/>
        <w:left w:val="none" w:sz="0" w:space="0" w:color="auto"/>
        <w:bottom w:val="none" w:sz="0" w:space="0" w:color="auto"/>
        <w:right w:val="none" w:sz="0" w:space="0" w:color="auto"/>
      </w:divBdr>
    </w:div>
    <w:div w:id="923614876">
      <w:bodyDiv w:val="1"/>
      <w:marLeft w:val="0"/>
      <w:marRight w:val="0"/>
      <w:marTop w:val="0"/>
      <w:marBottom w:val="0"/>
      <w:divBdr>
        <w:top w:val="none" w:sz="0" w:space="0" w:color="auto"/>
        <w:left w:val="none" w:sz="0" w:space="0" w:color="auto"/>
        <w:bottom w:val="none" w:sz="0" w:space="0" w:color="auto"/>
        <w:right w:val="none" w:sz="0" w:space="0" w:color="auto"/>
      </w:divBdr>
      <w:divsChild>
        <w:div w:id="254826343">
          <w:marLeft w:val="0"/>
          <w:marRight w:val="0"/>
          <w:marTop w:val="0"/>
          <w:marBottom w:val="300"/>
          <w:divBdr>
            <w:top w:val="none" w:sz="0" w:space="0" w:color="auto"/>
            <w:left w:val="none" w:sz="0" w:space="0" w:color="auto"/>
            <w:bottom w:val="none" w:sz="0" w:space="0" w:color="auto"/>
            <w:right w:val="none" w:sz="0" w:space="0" w:color="auto"/>
          </w:divBdr>
          <w:divsChild>
            <w:div w:id="848371017">
              <w:marLeft w:val="0"/>
              <w:marRight w:val="0"/>
              <w:marTop w:val="0"/>
              <w:marBottom w:val="0"/>
              <w:divBdr>
                <w:top w:val="none" w:sz="0" w:space="0" w:color="auto"/>
                <w:left w:val="none" w:sz="0" w:space="0" w:color="auto"/>
                <w:bottom w:val="none" w:sz="0" w:space="0" w:color="auto"/>
                <w:right w:val="none" w:sz="0" w:space="0" w:color="auto"/>
              </w:divBdr>
              <w:divsChild>
                <w:div w:id="3736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69945">
      <w:bodyDiv w:val="1"/>
      <w:marLeft w:val="0"/>
      <w:marRight w:val="0"/>
      <w:marTop w:val="0"/>
      <w:marBottom w:val="0"/>
      <w:divBdr>
        <w:top w:val="none" w:sz="0" w:space="0" w:color="auto"/>
        <w:left w:val="none" w:sz="0" w:space="0" w:color="auto"/>
        <w:bottom w:val="none" w:sz="0" w:space="0" w:color="auto"/>
        <w:right w:val="none" w:sz="0" w:space="0" w:color="auto"/>
      </w:divBdr>
    </w:div>
    <w:div w:id="1124930841">
      <w:bodyDiv w:val="1"/>
      <w:marLeft w:val="0"/>
      <w:marRight w:val="0"/>
      <w:marTop w:val="0"/>
      <w:marBottom w:val="0"/>
      <w:divBdr>
        <w:top w:val="none" w:sz="0" w:space="0" w:color="auto"/>
        <w:left w:val="none" w:sz="0" w:space="0" w:color="auto"/>
        <w:bottom w:val="none" w:sz="0" w:space="0" w:color="auto"/>
        <w:right w:val="none" w:sz="0" w:space="0" w:color="auto"/>
      </w:divBdr>
    </w:div>
    <w:div w:id="1131098453">
      <w:bodyDiv w:val="1"/>
      <w:marLeft w:val="0"/>
      <w:marRight w:val="0"/>
      <w:marTop w:val="0"/>
      <w:marBottom w:val="0"/>
      <w:divBdr>
        <w:top w:val="none" w:sz="0" w:space="0" w:color="auto"/>
        <w:left w:val="none" w:sz="0" w:space="0" w:color="auto"/>
        <w:bottom w:val="none" w:sz="0" w:space="0" w:color="auto"/>
        <w:right w:val="none" w:sz="0" w:space="0" w:color="auto"/>
      </w:divBdr>
    </w:div>
    <w:div w:id="1139807243">
      <w:bodyDiv w:val="1"/>
      <w:marLeft w:val="0"/>
      <w:marRight w:val="0"/>
      <w:marTop w:val="0"/>
      <w:marBottom w:val="0"/>
      <w:divBdr>
        <w:top w:val="none" w:sz="0" w:space="0" w:color="auto"/>
        <w:left w:val="none" w:sz="0" w:space="0" w:color="auto"/>
        <w:bottom w:val="none" w:sz="0" w:space="0" w:color="auto"/>
        <w:right w:val="none" w:sz="0" w:space="0" w:color="auto"/>
      </w:divBdr>
    </w:div>
    <w:div w:id="1662847323">
      <w:bodyDiv w:val="1"/>
      <w:marLeft w:val="75"/>
      <w:marRight w:val="75"/>
      <w:marTop w:val="75"/>
      <w:marBottom w:val="75"/>
      <w:divBdr>
        <w:top w:val="none" w:sz="0" w:space="0" w:color="auto"/>
        <w:left w:val="none" w:sz="0" w:space="0" w:color="auto"/>
        <w:bottom w:val="none" w:sz="0" w:space="0" w:color="auto"/>
        <w:right w:val="none" w:sz="0" w:space="0" w:color="auto"/>
      </w:divBdr>
      <w:divsChild>
        <w:div w:id="410200109">
          <w:marLeft w:val="0"/>
          <w:marRight w:val="0"/>
          <w:marTop w:val="450"/>
          <w:marBottom w:val="0"/>
          <w:divBdr>
            <w:top w:val="none" w:sz="0" w:space="0" w:color="auto"/>
            <w:left w:val="none" w:sz="0" w:space="0" w:color="auto"/>
            <w:bottom w:val="none" w:sz="0" w:space="0" w:color="auto"/>
            <w:right w:val="none" w:sz="0" w:space="0" w:color="auto"/>
          </w:divBdr>
          <w:divsChild>
            <w:div w:id="1407073101">
              <w:marLeft w:val="0"/>
              <w:marRight w:val="0"/>
              <w:marTop w:val="0"/>
              <w:marBottom w:val="0"/>
              <w:divBdr>
                <w:top w:val="none" w:sz="0" w:space="0" w:color="auto"/>
                <w:left w:val="none" w:sz="0" w:space="0" w:color="auto"/>
                <w:bottom w:val="none" w:sz="0" w:space="0" w:color="auto"/>
                <w:right w:val="none" w:sz="0" w:space="0" w:color="auto"/>
              </w:divBdr>
              <w:divsChild>
                <w:div w:id="277492915">
                  <w:marLeft w:val="0"/>
                  <w:marRight w:val="0"/>
                  <w:marTop w:val="0"/>
                  <w:marBottom w:val="0"/>
                  <w:divBdr>
                    <w:top w:val="single" w:sz="6" w:space="0" w:color="7F7F7F"/>
                    <w:left w:val="single" w:sz="6" w:space="0" w:color="7F7F7F"/>
                    <w:bottom w:val="single" w:sz="6" w:space="0" w:color="7F7F7F"/>
                    <w:right w:val="single" w:sz="6" w:space="0" w:color="7F7F7F"/>
                  </w:divBdr>
                  <w:divsChild>
                    <w:div w:id="1604411129">
                      <w:marLeft w:val="0"/>
                      <w:marRight w:val="0"/>
                      <w:marTop w:val="0"/>
                      <w:marBottom w:val="0"/>
                      <w:divBdr>
                        <w:top w:val="none" w:sz="0" w:space="0" w:color="auto"/>
                        <w:left w:val="none" w:sz="0" w:space="0" w:color="auto"/>
                        <w:bottom w:val="none" w:sz="0" w:space="0" w:color="auto"/>
                        <w:right w:val="none" w:sz="0" w:space="0" w:color="auto"/>
                      </w:divBdr>
                      <w:divsChild>
                        <w:div w:id="1501309600">
                          <w:marLeft w:val="0"/>
                          <w:marRight w:val="0"/>
                          <w:marTop w:val="0"/>
                          <w:marBottom w:val="0"/>
                          <w:divBdr>
                            <w:top w:val="none" w:sz="0" w:space="0" w:color="auto"/>
                            <w:left w:val="none" w:sz="0" w:space="0" w:color="auto"/>
                            <w:bottom w:val="none" w:sz="0" w:space="0" w:color="auto"/>
                            <w:right w:val="none" w:sz="0" w:space="0" w:color="auto"/>
                          </w:divBdr>
                          <w:divsChild>
                            <w:div w:id="1413315385">
                              <w:marLeft w:val="0"/>
                              <w:marRight w:val="0"/>
                              <w:marTop w:val="0"/>
                              <w:marBottom w:val="0"/>
                              <w:divBdr>
                                <w:top w:val="none" w:sz="0" w:space="0" w:color="auto"/>
                                <w:left w:val="none" w:sz="0" w:space="0" w:color="auto"/>
                                <w:bottom w:val="none" w:sz="0" w:space="0" w:color="auto"/>
                                <w:right w:val="none" w:sz="0" w:space="0" w:color="auto"/>
                              </w:divBdr>
                              <w:divsChild>
                                <w:div w:id="2113014333">
                                  <w:marLeft w:val="0"/>
                                  <w:marRight w:val="0"/>
                                  <w:marTop w:val="0"/>
                                  <w:marBottom w:val="0"/>
                                  <w:divBdr>
                                    <w:top w:val="none" w:sz="0" w:space="0" w:color="auto"/>
                                    <w:left w:val="none" w:sz="0" w:space="0" w:color="auto"/>
                                    <w:bottom w:val="none" w:sz="0" w:space="0" w:color="auto"/>
                                    <w:right w:val="none" w:sz="0" w:space="0" w:color="auto"/>
                                  </w:divBdr>
                                  <w:divsChild>
                                    <w:div w:id="1132359394">
                                      <w:marLeft w:val="0"/>
                                      <w:marRight w:val="0"/>
                                      <w:marTop w:val="0"/>
                                      <w:marBottom w:val="0"/>
                                      <w:divBdr>
                                        <w:top w:val="none" w:sz="0" w:space="0" w:color="auto"/>
                                        <w:left w:val="none" w:sz="0" w:space="0" w:color="auto"/>
                                        <w:bottom w:val="none" w:sz="0" w:space="0" w:color="auto"/>
                                        <w:right w:val="none" w:sz="0" w:space="0" w:color="auto"/>
                                      </w:divBdr>
                                      <w:divsChild>
                                        <w:div w:id="749816175">
                                          <w:marLeft w:val="0"/>
                                          <w:marRight w:val="0"/>
                                          <w:marTop w:val="0"/>
                                          <w:marBottom w:val="0"/>
                                          <w:divBdr>
                                            <w:top w:val="none" w:sz="0" w:space="0" w:color="auto"/>
                                            <w:left w:val="none" w:sz="0" w:space="0" w:color="auto"/>
                                            <w:bottom w:val="none" w:sz="0" w:space="0" w:color="auto"/>
                                            <w:right w:val="none" w:sz="0" w:space="0" w:color="auto"/>
                                          </w:divBdr>
                                          <w:divsChild>
                                            <w:div w:id="496920948">
                                              <w:marLeft w:val="0"/>
                                              <w:marRight w:val="0"/>
                                              <w:marTop w:val="0"/>
                                              <w:marBottom w:val="0"/>
                                              <w:divBdr>
                                                <w:top w:val="none" w:sz="0" w:space="0" w:color="auto"/>
                                                <w:left w:val="none" w:sz="0" w:space="0" w:color="auto"/>
                                                <w:bottom w:val="none" w:sz="0" w:space="0" w:color="auto"/>
                                                <w:right w:val="none" w:sz="0" w:space="0" w:color="auto"/>
                                              </w:divBdr>
                                              <w:divsChild>
                                                <w:div w:id="629899087">
                                                  <w:marLeft w:val="0"/>
                                                  <w:marRight w:val="0"/>
                                                  <w:marTop w:val="0"/>
                                                  <w:marBottom w:val="0"/>
                                                  <w:divBdr>
                                                    <w:top w:val="none" w:sz="0" w:space="0" w:color="auto"/>
                                                    <w:left w:val="none" w:sz="0" w:space="0" w:color="auto"/>
                                                    <w:bottom w:val="none" w:sz="0" w:space="0" w:color="auto"/>
                                                    <w:right w:val="none" w:sz="0" w:space="0" w:color="auto"/>
                                                  </w:divBdr>
                                                  <w:divsChild>
                                                    <w:div w:id="447696666">
                                                      <w:marLeft w:val="30"/>
                                                      <w:marRight w:val="30"/>
                                                      <w:marTop w:val="30"/>
                                                      <w:marBottom w:val="30"/>
                                                      <w:divBdr>
                                                        <w:top w:val="single" w:sz="2" w:space="4" w:color="7ECAD4"/>
                                                        <w:left w:val="single" w:sz="48" w:space="11" w:color="7ECAD4"/>
                                                        <w:bottom w:val="single" w:sz="6" w:space="4" w:color="7ECAD4"/>
                                                        <w:right w:val="single" w:sz="2" w:space="4" w:color="7ECAD4"/>
                                                      </w:divBdr>
                                                    </w:div>
                                                    <w:div w:id="600336725">
                                                      <w:marLeft w:val="30"/>
                                                      <w:marRight w:val="30"/>
                                                      <w:marTop w:val="30"/>
                                                      <w:marBottom w:val="30"/>
                                                      <w:divBdr>
                                                        <w:top w:val="single" w:sz="2" w:space="4" w:color="7ECAD4"/>
                                                        <w:left w:val="single" w:sz="48" w:space="11" w:color="7ECAD4"/>
                                                        <w:bottom w:val="single" w:sz="6" w:space="4" w:color="7ECAD4"/>
                                                        <w:right w:val="single" w:sz="2" w:space="4" w:color="7ECAD4"/>
                                                      </w:divBdr>
                                                    </w:div>
                                                    <w:div w:id="680202459">
                                                      <w:marLeft w:val="30"/>
                                                      <w:marRight w:val="30"/>
                                                      <w:marTop w:val="30"/>
                                                      <w:marBottom w:val="30"/>
                                                      <w:divBdr>
                                                        <w:top w:val="single" w:sz="2" w:space="4" w:color="7ECAD4"/>
                                                        <w:left w:val="single" w:sz="48" w:space="11" w:color="7ECAD4"/>
                                                        <w:bottom w:val="single" w:sz="6" w:space="4" w:color="7ECAD4"/>
                                                        <w:right w:val="single" w:sz="2" w:space="4" w:color="7ECAD4"/>
                                                      </w:divBdr>
                                                    </w:div>
                                                    <w:div w:id="700208049">
                                                      <w:marLeft w:val="30"/>
                                                      <w:marRight w:val="30"/>
                                                      <w:marTop w:val="30"/>
                                                      <w:marBottom w:val="30"/>
                                                      <w:divBdr>
                                                        <w:top w:val="single" w:sz="2" w:space="4" w:color="7ECAD4"/>
                                                        <w:left w:val="single" w:sz="48" w:space="11" w:color="7ECAD4"/>
                                                        <w:bottom w:val="single" w:sz="6" w:space="4" w:color="7ECAD4"/>
                                                        <w:right w:val="single" w:sz="2" w:space="4" w:color="7ECAD4"/>
                                                      </w:divBdr>
                                                    </w:div>
                                                    <w:div w:id="1095129643">
                                                      <w:marLeft w:val="30"/>
                                                      <w:marRight w:val="30"/>
                                                      <w:marTop w:val="30"/>
                                                      <w:marBottom w:val="30"/>
                                                      <w:divBdr>
                                                        <w:top w:val="single" w:sz="2" w:space="4" w:color="7ECAD4"/>
                                                        <w:left w:val="single" w:sz="48" w:space="11" w:color="7ECAD4"/>
                                                        <w:bottom w:val="single" w:sz="6" w:space="4" w:color="7ECAD4"/>
                                                        <w:right w:val="single" w:sz="2" w:space="4" w:color="7ECAD4"/>
                                                      </w:divBdr>
                                                    </w:div>
                                                    <w:div w:id="1452553264">
                                                      <w:marLeft w:val="30"/>
                                                      <w:marRight w:val="30"/>
                                                      <w:marTop w:val="30"/>
                                                      <w:marBottom w:val="30"/>
                                                      <w:divBdr>
                                                        <w:top w:val="single" w:sz="2" w:space="4" w:color="7ECAD4"/>
                                                        <w:left w:val="single" w:sz="48" w:space="11" w:color="7ECAD4"/>
                                                        <w:bottom w:val="single" w:sz="6" w:space="4" w:color="7ECAD4"/>
                                                        <w:right w:val="single" w:sz="2" w:space="4" w:color="7ECAD4"/>
                                                      </w:divBdr>
                                                    </w:div>
                                                    <w:div w:id="1683556530">
                                                      <w:marLeft w:val="30"/>
                                                      <w:marRight w:val="30"/>
                                                      <w:marTop w:val="30"/>
                                                      <w:marBottom w:val="30"/>
                                                      <w:divBdr>
                                                        <w:top w:val="single" w:sz="2" w:space="4" w:color="72C389"/>
                                                        <w:left w:val="single" w:sz="48" w:space="11" w:color="72C389"/>
                                                        <w:bottom w:val="single" w:sz="6" w:space="4" w:color="72C389"/>
                                                        <w:right w:val="single" w:sz="2" w:space="4" w:color="72C389"/>
                                                      </w:divBdr>
                                                    </w:div>
                                                  </w:divsChild>
                                                </w:div>
                                              </w:divsChild>
                                            </w:div>
                                          </w:divsChild>
                                        </w:div>
                                      </w:divsChild>
                                    </w:div>
                                  </w:divsChild>
                                </w:div>
                              </w:divsChild>
                            </w:div>
                          </w:divsChild>
                        </w:div>
                      </w:divsChild>
                    </w:div>
                  </w:divsChild>
                </w:div>
              </w:divsChild>
            </w:div>
          </w:divsChild>
        </w:div>
      </w:divsChild>
    </w:div>
    <w:div w:id="1688092455">
      <w:bodyDiv w:val="1"/>
      <w:marLeft w:val="225"/>
      <w:marRight w:val="750"/>
      <w:marTop w:val="0"/>
      <w:marBottom w:val="0"/>
      <w:divBdr>
        <w:top w:val="none" w:sz="0" w:space="0" w:color="auto"/>
        <w:left w:val="none" w:sz="0" w:space="0" w:color="auto"/>
        <w:bottom w:val="none" w:sz="0" w:space="0" w:color="auto"/>
        <w:right w:val="none" w:sz="0" w:space="0" w:color="auto"/>
      </w:divBdr>
    </w:div>
    <w:div w:id="172032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forms.office.com/Pages/ResponsePage.aspx?id=qBO-IS-5gEqc8xcCbUqBGDY8qFzL9qVIiY2HTKtHmENUQ1NQSzFKRDlMR08yUFdPSjY2UERKTUc5MS4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erik.drivdal@statsforvalteren.no" TargetMode="External"/><Relationship Id="rId2" Type="http://schemas.openxmlformats.org/officeDocument/2006/relationships/customXml" Target="../customXml/item2.xml"/><Relationship Id="rId16" Type="http://schemas.openxmlformats.org/officeDocument/2006/relationships/hyperlink" Target="http://www.staf.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p r o p e r t i e s   x m l n s = " h t t p : / / w w w . i m a n a g e . c o m / w o r k / x m l s c h e m a " >  
     < d o c u m e n t i d > L E G A L ! 3 3 1 0 3 2 7 . 1 < / d o c u m e n t i d >  
     < s e n d e r i d > S A 1 6 6 < / s e n d e r i d >  
     < s e n d e r e m a i l > T O R S T E I N . A R E N D T @ K L U G E . N O < / s e n d e r e m a i l >  
     < l a s t m o d i f i e d > 2 0 1 9 - 0 9 - 2 7 T 1 4 : 4 3 : 0 0 . 0 0 0 0 0 0 0 + 0 2 : 0 0 < / l a s t m o d i f i e d >  
     < d a t a b a s e > L E G A L < / d a t a b a s e >  
 < / 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92cff8-8f17-469c-b203-1eb3caf34edd">
      <Terms xmlns="http://schemas.microsoft.com/office/infopath/2007/PartnerControls"/>
    </lcf76f155ced4ddcb4097134ff3c332f>
    <Pros xmlns="9092cff8-8f17-469c-b203-1eb3caf34edd" xsi:nil="true"/>
    <Virksomhet xmlns="9574e016-2d0b-41e2-91bf-b961c8110043">695</Virksomhet>
    <Virk xmlns="9092cff8-8f17-469c-b203-1eb3caf34edd" xsi:nil="true"/>
    <Innovasjonsløft xmlns="9574e016-2d0b-41e2-91bf-b961c8110043" xsi:nil="true"/>
    <TaxCatchAll xmlns="749ab8b6-ff35-4a4f-9f18-9cef83ce6420" xsi:nil="true"/>
    <Prosess xmlns="9574e016-2d0b-41e2-91bf-b961c811004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23" ma:contentTypeDescription="Opprett et nytt dokument." ma:contentTypeScope="" ma:versionID="85f320972af3144e8aca05c252d646db">
  <xsd:schema xmlns:xsd="http://www.w3.org/2001/XMLSchema" xmlns:xs="http://www.w3.org/2001/XMLSchema" xmlns:p="http://schemas.microsoft.com/office/2006/metadata/properties" xmlns:ns2="9574e016-2d0b-41e2-91bf-b961c8110043" xmlns:ns3="bd3b2477-909e-4f43-8683-a5760b10f11c" xmlns:ns4="9092cff8-8f17-469c-b203-1eb3caf34edd" xmlns:ns5="749ab8b6-ff35-4a4f-9f18-9cef83ce6420" targetNamespace="http://schemas.microsoft.com/office/2006/metadata/properties" ma:root="true" ma:fieldsID="a76a24e40afc12dc3d4818305ebf3fca" ns2:_="" ns3:_="" ns4:_="" ns5:_="">
    <xsd:import namespace="9574e016-2d0b-41e2-91bf-b961c8110043"/>
    <xsd:import namespace="bd3b2477-909e-4f43-8683-a5760b10f11c"/>
    <xsd:import namespace="9092cff8-8f17-469c-b203-1eb3caf34edd"/>
    <xsd:import namespace="749ab8b6-ff35-4a4f-9f18-9cef83ce6420"/>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Bildemerkelapper" ma:readOnly="false" ma:fieldId="{5cf76f15-5ced-4ddc-b409-7134ff3c332f}" ma:taxonomyMulti="true" ma:sspId="9119b49b-2cc3-444e-b755-8692f4554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db05bca4-4173-426e-b117-658e4f3c89d2}" ma:internalName="TaxCatchAll" ma:showField="CatchAllData" ma:web="bd3b2477-909e-4f43-8683-a5760b10f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50D59099-AE4D-4076-822D-E51F7404BE5D}">
  <ds:schemaRefs>
    <ds:schemaRef ds:uri="http://www.imanage.com/work/xmlschema"/>
  </ds:schemaRefs>
</ds:datastoreItem>
</file>

<file path=customXml/itemProps2.xml><?xml version="1.0" encoding="utf-8"?>
<ds:datastoreItem xmlns:ds="http://schemas.openxmlformats.org/officeDocument/2006/customXml" ds:itemID="{14547C63-912B-4FE4-8789-7C9932AABC7E}">
  <ds:schemaRefs>
    <ds:schemaRef ds:uri="http://schemas.openxmlformats.org/officeDocument/2006/bibliography"/>
  </ds:schemaRefs>
</ds:datastoreItem>
</file>

<file path=customXml/itemProps3.xml><?xml version="1.0" encoding="utf-8"?>
<ds:datastoreItem xmlns:ds="http://schemas.openxmlformats.org/officeDocument/2006/customXml" ds:itemID="{3D716AE0-FEF4-4B53-A224-EB0ADB3077E2}">
  <ds:schemaRefs>
    <ds:schemaRef ds:uri="http://schemas.microsoft.com/office/2006/metadata/properties"/>
    <ds:schemaRef ds:uri="http://schemas.microsoft.com/office/infopath/2007/PartnerControls"/>
    <ds:schemaRef ds:uri="5c8548e8-67f9-48b7-8a76-3586432bce83"/>
  </ds:schemaRefs>
</ds:datastoreItem>
</file>

<file path=customXml/itemProps4.xml><?xml version="1.0" encoding="utf-8"?>
<ds:datastoreItem xmlns:ds="http://schemas.openxmlformats.org/officeDocument/2006/customXml" ds:itemID="{F3397696-A7D1-4BDD-B8CC-ECF9CF646AFA}">
  <ds:schemaRefs>
    <ds:schemaRef ds:uri="http://schemas.microsoft.com/sharepoint/v3/contenttype/forms"/>
  </ds:schemaRefs>
</ds:datastoreItem>
</file>

<file path=customXml/itemProps5.xml><?xml version="1.0" encoding="utf-8"?>
<ds:datastoreItem xmlns:ds="http://schemas.openxmlformats.org/officeDocument/2006/customXml" ds:itemID="{50473D6A-9E03-4F91-9A90-6EF9FF90C95B}"/>
</file>

<file path=customXml/itemProps6.xml><?xml version="1.0" encoding="utf-8"?>
<ds:datastoreItem xmlns:ds="http://schemas.openxmlformats.org/officeDocument/2006/customXml" ds:itemID="{2E025F8D-5B50-4839-8F7C-01E22E1BA462}"/>
</file>

<file path=docProps/app.xml><?xml version="1.0" encoding="utf-8"?>
<Properties xmlns="http://schemas.openxmlformats.org/officeDocument/2006/extended-properties" xmlns:vt="http://schemas.openxmlformats.org/officeDocument/2006/docPropsVTypes">
  <Template>Normal</Template>
  <TotalTime>0</TotalTime>
  <Pages>14</Pages>
  <Words>3093</Words>
  <Characters>19664</Characters>
  <Application>Microsoft Office Word</Application>
  <DocSecurity>0</DocSecurity>
  <Lines>163</Lines>
  <Paragraphs>45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22712</CharactersWithSpaces>
  <SharedDoc>false</SharedDoc>
  <HLinks>
    <vt:vector size="174" baseType="variant">
      <vt:variant>
        <vt:i4>1966162</vt:i4>
      </vt:variant>
      <vt:variant>
        <vt:i4>165</vt:i4>
      </vt:variant>
      <vt:variant>
        <vt:i4>0</vt:i4>
      </vt:variant>
      <vt:variant>
        <vt:i4>5</vt:i4>
      </vt:variant>
      <vt:variant>
        <vt:lpwstr>https://forms.office.com/Pages/ResponsePage.aspx?id=qBO-IS-5gEqc8xcCbUqBGDY8qFzL9qVIiY2HTKtHmENUQ1NQSzFKRDlMR08yUFdPSjY2UERKTUc5MS4u</vt:lpwstr>
      </vt:variant>
      <vt:variant>
        <vt:lpwstr/>
      </vt:variant>
      <vt:variant>
        <vt:i4>1441900</vt:i4>
      </vt:variant>
      <vt:variant>
        <vt:i4>162</vt:i4>
      </vt:variant>
      <vt:variant>
        <vt:i4>0</vt:i4>
      </vt:variant>
      <vt:variant>
        <vt:i4>5</vt:i4>
      </vt:variant>
      <vt:variant>
        <vt:lpwstr>mailto:erik.drivdal@statsforvalteren.no</vt:lpwstr>
      </vt:variant>
      <vt:variant>
        <vt:lpwstr/>
      </vt:variant>
      <vt:variant>
        <vt:i4>7864364</vt:i4>
      </vt:variant>
      <vt:variant>
        <vt:i4>159</vt:i4>
      </vt:variant>
      <vt:variant>
        <vt:i4>0</vt:i4>
      </vt:variant>
      <vt:variant>
        <vt:i4>5</vt:i4>
      </vt:variant>
      <vt:variant>
        <vt:lpwstr>http://www.staf.no/</vt:lpwstr>
      </vt:variant>
      <vt:variant>
        <vt:lpwstr/>
      </vt:variant>
      <vt:variant>
        <vt:i4>1703997</vt:i4>
      </vt:variant>
      <vt:variant>
        <vt:i4>152</vt:i4>
      </vt:variant>
      <vt:variant>
        <vt:i4>0</vt:i4>
      </vt:variant>
      <vt:variant>
        <vt:i4>5</vt:i4>
      </vt:variant>
      <vt:variant>
        <vt:lpwstr/>
      </vt:variant>
      <vt:variant>
        <vt:lpwstr>_Toc138976313</vt:lpwstr>
      </vt:variant>
      <vt:variant>
        <vt:i4>1703997</vt:i4>
      </vt:variant>
      <vt:variant>
        <vt:i4>146</vt:i4>
      </vt:variant>
      <vt:variant>
        <vt:i4>0</vt:i4>
      </vt:variant>
      <vt:variant>
        <vt:i4>5</vt:i4>
      </vt:variant>
      <vt:variant>
        <vt:lpwstr/>
      </vt:variant>
      <vt:variant>
        <vt:lpwstr>_Toc138976312</vt:lpwstr>
      </vt:variant>
      <vt:variant>
        <vt:i4>1703997</vt:i4>
      </vt:variant>
      <vt:variant>
        <vt:i4>140</vt:i4>
      </vt:variant>
      <vt:variant>
        <vt:i4>0</vt:i4>
      </vt:variant>
      <vt:variant>
        <vt:i4>5</vt:i4>
      </vt:variant>
      <vt:variant>
        <vt:lpwstr/>
      </vt:variant>
      <vt:variant>
        <vt:lpwstr>_Toc138976311</vt:lpwstr>
      </vt:variant>
      <vt:variant>
        <vt:i4>1703997</vt:i4>
      </vt:variant>
      <vt:variant>
        <vt:i4>134</vt:i4>
      </vt:variant>
      <vt:variant>
        <vt:i4>0</vt:i4>
      </vt:variant>
      <vt:variant>
        <vt:i4>5</vt:i4>
      </vt:variant>
      <vt:variant>
        <vt:lpwstr/>
      </vt:variant>
      <vt:variant>
        <vt:lpwstr>_Toc138976310</vt:lpwstr>
      </vt:variant>
      <vt:variant>
        <vt:i4>1769533</vt:i4>
      </vt:variant>
      <vt:variant>
        <vt:i4>128</vt:i4>
      </vt:variant>
      <vt:variant>
        <vt:i4>0</vt:i4>
      </vt:variant>
      <vt:variant>
        <vt:i4>5</vt:i4>
      </vt:variant>
      <vt:variant>
        <vt:lpwstr/>
      </vt:variant>
      <vt:variant>
        <vt:lpwstr>_Toc138976309</vt:lpwstr>
      </vt:variant>
      <vt:variant>
        <vt:i4>1769533</vt:i4>
      </vt:variant>
      <vt:variant>
        <vt:i4>122</vt:i4>
      </vt:variant>
      <vt:variant>
        <vt:i4>0</vt:i4>
      </vt:variant>
      <vt:variant>
        <vt:i4>5</vt:i4>
      </vt:variant>
      <vt:variant>
        <vt:lpwstr/>
      </vt:variant>
      <vt:variant>
        <vt:lpwstr>_Toc138976308</vt:lpwstr>
      </vt:variant>
      <vt:variant>
        <vt:i4>1769533</vt:i4>
      </vt:variant>
      <vt:variant>
        <vt:i4>116</vt:i4>
      </vt:variant>
      <vt:variant>
        <vt:i4>0</vt:i4>
      </vt:variant>
      <vt:variant>
        <vt:i4>5</vt:i4>
      </vt:variant>
      <vt:variant>
        <vt:lpwstr/>
      </vt:variant>
      <vt:variant>
        <vt:lpwstr>_Toc138976307</vt:lpwstr>
      </vt:variant>
      <vt:variant>
        <vt:i4>1769533</vt:i4>
      </vt:variant>
      <vt:variant>
        <vt:i4>110</vt:i4>
      </vt:variant>
      <vt:variant>
        <vt:i4>0</vt:i4>
      </vt:variant>
      <vt:variant>
        <vt:i4>5</vt:i4>
      </vt:variant>
      <vt:variant>
        <vt:lpwstr/>
      </vt:variant>
      <vt:variant>
        <vt:lpwstr>_Toc138976306</vt:lpwstr>
      </vt:variant>
      <vt:variant>
        <vt:i4>1769533</vt:i4>
      </vt:variant>
      <vt:variant>
        <vt:i4>104</vt:i4>
      </vt:variant>
      <vt:variant>
        <vt:i4>0</vt:i4>
      </vt:variant>
      <vt:variant>
        <vt:i4>5</vt:i4>
      </vt:variant>
      <vt:variant>
        <vt:lpwstr/>
      </vt:variant>
      <vt:variant>
        <vt:lpwstr>_Toc138976305</vt:lpwstr>
      </vt:variant>
      <vt:variant>
        <vt:i4>1769533</vt:i4>
      </vt:variant>
      <vt:variant>
        <vt:i4>98</vt:i4>
      </vt:variant>
      <vt:variant>
        <vt:i4>0</vt:i4>
      </vt:variant>
      <vt:variant>
        <vt:i4>5</vt:i4>
      </vt:variant>
      <vt:variant>
        <vt:lpwstr/>
      </vt:variant>
      <vt:variant>
        <vt:lpwstr>_Toc138976304</vt:lpwstr>
      </vt:variant>
      <vt:variant>
        <vt:i4>1769533</vt:i4>
      </vt:variant>
      <vt:variant>
        <vt:i4>92</vt:i4>
      </vt:variant>
      <vt:variant>
        <vt:i4>0</vt:i4>
      </vt:variant>
      <vt:variant>
        <vt:i4>5</vt:i4>
      </vt:variant>
      <vt:variant>
        <vt:lpwstr/>
      </vt:variant>
      <vt:variant>
        <vt:lpwstr>_Toc138976303</vt:lpwstr>
      </vt:variant>
      <vt:variant>
        <vt:i4>1769533</vt:i4>
      </vt:variant>
      <vt:variant>
        <vt:i4>86</vt:i4>
      </vt:variant>
      <vt:variant>
        <vt:i4>0</vt:i4>
      </vt:variant>
      <vt:variant>
        <vt:i4>5</vt:i4>
      </vt:variant>
      <vt:variant>
        <vt:lpwstr/>
      </vt:variant>
      <vt:variant>
        <vt:lpwstr>_Toc138976302</vt:lpwstr>
      </vt:variant>
      <vt:variant>
        <vt:i4>1769533</vt:i4>
      </vt:variant>
      <vt:variant>
        <vt:i4>80</vt:i4>
      </vt:variant>
      <vt:variant>
        <vt:i4>0</vt:i4>
      </vt:variant>
      <vt:variant>
        <vt:i4>5</vt:i4>
      </vt:variant>
      <vt:variant>
        <vt:lpwstr/>
      </vt:variant>
      <vt:variant>
        <vt:lpwstr>_Toc138976301</vt:lpwstr>
      </vt:variant>
      <vt:variant>
        <vt:i4>1769533</vt:i4>
      </vt:variant>
      <vt:variant>
        <vt:i4>74</vt:i4>
      </vt:variant>
      <vt:variant>
        <vt:i4>0</vt:i4>
      </vt:variant>
      <vt:variant>
        <vt:i4>5</vt:i4>
      </vt:variant>
      <vt:variant>
        <vt:lpwstr/>
      </vt:variant>
      <vt:variant>
        <vt:lpwstr>_Toc138976300</vt:lpwstr>
      </vt:variant>
      <vt:variant>
        <vt:i4>1179708</vt:i4>
      </vt:variant>
      <vt:variant>
        <vt:i4>68</vt:i4>
      </vt:variant>
      <vt:variant>
        <vt:i4>0</vt:i4>
      </vt:variant>
      <vt:variant>
        <vt:i4>5</vt:i4>
      </vt:variant>
      <vt:variant>
        <vt:lpwstr/>
      </vt:variant>
      <vt:variant>
        <vt:lpwstr>_Toc138976299</vt:lpwstr>
      </vt:variant>
      <vt:variant>
        <vt:i4>1179708</vt:i4>
      </vt:variant>
      <vt:variant>
        <vt:i4>62</vt:i4>
      </vt:variant>
      <vt:variant>
        <vt:i4>0</vt:i4>
      </vt:variant>
      <vt:variant>
        <vt:i4>5</vt:i4>
      </vt:variant>
      <vt:variant>
        <vt:lpwstr/>
      </vt:variant>
      <vt:variant>
        <vt:lpwstr>_Toc138976298</vt:lpwstr>
      </vt:variant>
      <vt:variant>
        <vt:i4>1179708</vt:i4>
      </vt:variant>
      <vt:variant>
        <vt:i4>56</vt:i4>
      </vt:variant>
      <vt:variant>
        <vt:i4>0</vt:i4>
      </vt:variant>
      <vt:variant>
        <vt:i4>5</vt:i4>
      </vt:variant>
      <vt:variant>
        <vt:lpwstr/>
      </vt:variant>
      <vt:variant>
        <vt:lpwstr>_Toc138976297</vt:lpwstr>
      </vt:variant>
      <vt:variant>
        <vt:i4>1179708</vt:i4>
      </vt:variant>
      <vt:variant>
        <vt:i4>50</vt:i4>
      </vt:variant>
      <vt:variant>
        <vt:i4>0</vt:i4>
      </vt:variant>
      <vt:variant>
        <vt:i4>5</vt:i4>
      </vt:variant>
      <vt:variant>
        <vt:lpwstr/>
      </vt:variant>
      <vt:variant>
        <vt:lpwstr>_Toc138976296</vt:lpwstr>
      </vt:variant>
      <vt:variant>
        <vt:i4>1179708</vt:i4>
      </vt:variant>
      <vt:variant>
        <vt:i4>44</vt:i4>
      </vt:variant>
      <vt:variant>
        <vt:i4>0</vt:i4>
      </vt:variant>
      <vt:variant>
        <vt:i4>5</vt:i4>
      </vt:variant>
      <vt:variant>
        <vt:lpwstr/>
      </vt:variant>
      <vt:variant>
        <vt:lpwstr>_Toc138976295</vt:lpwstr>
      </vt:variant>
      <vt:variant>
        <vt:i4>1179708</vt:i4>
      </vt:variant>
      <vt:variant>
        <vt:i4>38</vt:i4>
      </vt:variant>
      <vt:variant>
        <vt:i4>0</vt:i4>
      </vt:variant>
      <vt:variant>
        <vt:i4>5</vt:i4>
      </vt:variant>
      <vt:variant>
        <vt:lpwstr/>
      </vt:variant>
      <vt:variant>
        <vt:lpwstr>_Toc138976294</vt:lpwstr>
      </vt:variant>
      <vt:variant>
        <vt:i4>1179708</vt:i4>
      </vt:variant>
      <vt:variant>
        <vt:i4>32</vt:i4>
      </vt:variant>
      <vt:variant>
        <vt:i4>0</vt:i4>
      </vt:variant>
      <vt:variant>
        <vt:i4>5</vt:i4>
      </vt:variant>
      <vt:variant>
        <vt:lpwstr/>
      </vt:variant>
      <vt:variant>
        <vt:lpwstr>_Toc138976293</vt:lpwstr>
      </vt:variant>
      <vt:variant>
        <vt:i4>1179708</vt:i4>
      </vt:variant>
      <vt:variant>
        <vt:i4>26</vt:i4>
      </vt:variant>
      <vt:variant>
        <vt:i4>0</vt:i4>
      </vt:variant>
      <vt:variant>
        <vt:i4>5</vt:i4>
      </vt:variant>
      <vt:variant>
        <vt:lpwstr/>
      </vt:variant>
      <vt:variant>
        <vt:lpwstr>_Toc138976292</vt:lpwstr>
      </vt:variant>
      <vt:variant>
        <vt:i4>1179708</vt:i4>
      </vt:variant>
      <vt:variant>
        <vt:i4>20</vt:i4>
      </vt:variant>
      <vt:variant>
        <vt:i4>0</vt:i4>
      </vt:variant>
      <vt:variant>
        <vt:i4>5</vt:i4>
      </vt:variant>
      <vt:variant>
        <vt:lpwstr/>
      </vt:variant>
      <vt:variant>
        <vt:lpwstr>_Toc138976291</vt:lpwstr>
      </vt:variant>
      <vt:variant>
        <vt:i4>1179708</vt:i4>
      </vt:variant>
      <vt:variant>
        <vt:i4>14</vt:i4>
      </vt:variant>
      <vt:variant>
        <vt:i4>0</vt:i4>
      </vt:variant>
      <vt:variant>
        <vt:i4>5</vt:i4>
      </vt:variant>
      <vt:variant>
        <vt:lpwstr/>
      </vt:variant>
      <vt:variant>
        <vt:lpwstr>_Toc138976290</vt:lpwstr>
      </vt:variant>
      <vt:variant>
        <vt:i4>1245244</vt:i4>
      </vt:variant>
      <vt:variant>
        <vt:i4>8</vt:i4>
      </vt:variant>
      <vt:variant>
        <vt:i4>0</vt:i4>
      </vt:variant>
      <vt:variant>
        <vt:i4>5</vt:i4>
      </vt:variant>
      <vt:variant>
        <vt:lpwstr/>
      </vt:variant>
      <vt:variant>
        <vt:lpwstr>_Toc138976289</vt:lpwstr>
      </vt:variant>
      <vt:variant>
        <vt:i4>1245244</vt:i4>
      </vt:variant>
      <vt:variant>
        <vt:i4>2</vt:i4>
      </vt:variant>
      <vt:variant>
        <vt:i4>0</vt:i4>
      </vt:variant>
      <vt:variant>
        <vt:i4>5</vt:i4>
      </vt:variant>
      <vt:variant>
        <vt:lpwstr/>
      </vt:variant>
      <vt:variant>
        <vt:lpwstr>_Toc138976288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2023-07-07T05:26:00Z</dcterms:created>
  <dcterms:modified xsi:type="dcterms:W3CDTF">2023-07-07T10:40:00Z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0x0101008E0056279BE69A468D423FB9ED38D9CC</vt:lpwstr>
  </property>
  <property fmtid="{D5CDD505-2E9C-101B-9397-08002B2CF9AE}" pid="3" name="MediaServiceImageTags">
    <vt:lpwstr/>
  </property>
  <property fmtid="{D5CDD505-2E9C-101B-9397-08002B2CF9AE}" pid="4" name="Generer metadata for dokument">
    <vt:lpwstr>https://nhosp.sharepoint.com/leverandorutvikling/_layouts/15/wrkstat.aspx?List=9092cff8-8f17-469c-b203-1eb3caf34edd&amp;WorkflowInstanceName=ac41ff0c-a48f-40f9-9345-afc53b4c0e1f, Oppdater prosess</vt:lpwstr>
  </property>
</Properties>
</file>