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AEEE" w14:textId="7F1E2B45" w:rsidR="00CB3156" w:rsidRPr="00C429C4" w:rsidRDefault="00CB3156" w:rsidP="00CB3156">
      <w:pPr>
        <w:spacing w:after="160" w:line="259" w:lineRule="auto"/>
        <w:rPr>
          <w:rFonts w:cstheme="minorHAnsi"/>
          <w:sz w:val="36"/>
          <w:szCs w:val="36"/>
        </w:rPr>
      </w:pPr>
    </w:p>
    <w:p w14:paraId="7A10D45F" w14:textId="77777777" w:rsidR="00CB3156" w:rsidRPr="00C429C4" w:rsidRDefault="00CB3156" w:rsidP="3D18CA06">
      <w:pPr>
        <w:pStyle w:val="Overskrift1"/>
        <w:rPr>
          <w:rFonts w:cstheme="minorBidi"/>
        </w:rPr>
      </w:pPr>
      <w:bookmarkStart w:id="0" w:name="_Toc126242462"/>
      <w:r w:rsidRPr="3D18CA06">
        <w:rPr>
          <w:rFonts w:cstheme="minorBidi"/>
        </w:rPr>
        <w:t>Bilag 7: Samlet pris og prisbestemmelser</w:t>
      </w:r>
      <w:bookmarkEnd w:id="0"/>
    </w:p>
    <w:p w14:paraId="72B040A3" w14:textId="5DE99377" w:rsidR="00CB3156" w:rsidRPr="00C429C4" w:rsidRDefault="00CB3156" w:rsidP="00CB3156">
      <w:pPr>
        <w:ind w:left="142"/>
        <w:rPr>
          <w:rFonts w:cstheme="minorHAnsi"/>
          <w:i/>
          <w:iCs/>
          <w:sz w:val="20"/>
          <w:szCs w:val="22"/>
        </w:rPr>
      </w:pPr>
    </w:p>
    <w:p w14:paraId="6EAC9E6E" w14:textId="68E09AD9" w:rsidR="00CB3156" w:rsidRPr="000C61FF" w:rsidRDefault="00CB3156" w:rsidP="00CB3156">
      <w:pPr>
        <w:ind w:left="142"/>
        <w:jc w:val="center"/>
        <w:rPr>
          <w:rFonts w:cstheme="minorHAnsi"/>
          <w:color w:val="FF0000"/>
          <w:sz w:val="16"/>
          <w:szCs w:val="18"/>
        </w:rPr>
      </w:pPr>
    </w:p>
    <w:p w14:paraId="71091DB6" w14:textId="77777777" w:rsidR="00CB3156" w:rsidRPr="00C429C4"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7</w:t>
      </w:r>
    </w:p>
    <w:p w14:paraId="05C5D2B2" w14:textId="77777777" w:rsidR="00CB3156" w:rsidRPr="005225A1" w:rsidRDefault="00CB3156" w:rsidP="00CB3156">
      <w:pPr>
        <w:pStyle w:val="Overskrift2"/>
        <w:rPr>
          <w:rFonts w:cstheme="minorHAnsi"/>
        </w:rPr>
      </w:pPr>
      <w:commentRangeStart w:id="1"/>
      <w:r w:rsidRPr="005225A1">
        <w:rPr>
          <w:rFonts w:cstheme="minorHAnsi"/>
        </w:rPr>
        <w:t>Avtalens punkt 5.1 Partnerens ansvar for sine ytelser</w:t>
      </w:r>
    </w:p>
    <w:p w14:paraId="1130B708" w14:textId="77777777" w:rsidR="00CB3156" w:rsidRPr="00C429C4" w:rsidRDefault="00CB3156" w:rsidP="00CB3156">
      <w:pPr>
        <w:pStyle w:val="Brdtekst"/>
        <w:spacing w:before="60"/>
        <w:ind w:right="234"/>
        <w:rPr>
          <w:rFonts w:asciiTheme="minorHAnsi" w:hAnsiTheme="minorHAnsi" w:cstheme="minorHAnsi"/>
          <w:sz w:val="22"/>
          <w:szCs w:val="22"/>
        </w:rPr>
      </w:pPr>
      <w:r w:rsidRPr="005225A1">
        <w:rPr>
          <w:rFonts w:asciiTheme="minorHAnsi" w:hAnsiTheme="minorHAnsi" w:cstheme="minorHAnsi"/>
          <w:sz w:val="22"/>
          <w:szCs w:val="22"/>
        </w:rPr>
        <w:t>Følgende øvre økonomiske ramme for Partnerens plikt til å utarbeide midlertidige løsninger som dekker feil i standardprogramvare er avtalt:</w:t>
      </w:r>
      <w:commentRangeEnd w:id="1"/>
      <w:r w:rsidRPr="005225A1">
        <w:rPr>
          <w:rStyle w:val="Merknadsreferanse"/>
          <w:rFonts w:ascii="@MS Mincho" w:hAnsi="@MS Mincho"/>
          <w:lang w:eastAsia="nb-NO"/>
        </w:rPr>
        <w:commentReference w:id="1"/>
      </w:r>
    </w:p>
    <w:p w14:paraId="14EA6282" w14:textId="77777777" w:rsidR="00CB3156" w:rsidRPr="00C429C4" w:rsidRDefault="00CB3156" w:rsidP="00CB3156">
      <w:pPr>
        <w:pStyle w:val="Brdtekst"/>
        <w:spacing w:before="60"/>
        <w:ind w:right="234"/>
        <w:rPr>
          <w:rFonts w:asciiTheme="minorHAnsi" w:hAnsiTheme="minorHAnsi" w:cstheme="minorHAnsi"/>
          <w:sz w:val="22"/>
          <w:szCs w:val="22"/>
        </w:rPr>
      </w:pPr>
    </w:p>
    <w:p w14:paraId="7ED1DC54" w14:textId="77777777" w:rsidR="00CB3156" w:rsidRPr="00C429C4" w:rsidRDefault="00CB3156" w:rsidP="00CB3156">
      <w:pPr>
        <w:pStyle w:val="Brdtekst"/>
        <w:spacing w:before="60"/>
        <w:ind w:right="234"/>
        <w:rPr>
          <w:rFonts w:asciiTheme="minorHAnsi" w:hAnsiTheme="minorHAnsi" w:cstheme="minorHAnsi"/>
          <w:sz w:val="22"/>
          <w:szCs w:val="22"/>
        </w:rPr>
      </w:pPr>
      <w:r w:rsidRPr="00C429C4">
        <w:rPr>
          <w:rFonts w:asciiTheme="minorHAnsi" w:hAnsiTheme="minorHAnsi" w:cstheme="minorHAnsi"/>
          <w:i/>
          <w:iCs/>
          <w:color w:val="FF0000"/>
          <w:sz w:val="22"/>
          <w:szCs w:val="22"/>
        </w:rPr>
        <w:t>[fylles inn før kontraktsignering]</w:t>
      </w:r>
    </w:p>
    <w:p w14:paraId="53FE912E" w14:textId="77777777" w:rsidR="00CB3156" w:rsidRPr="00C429C4" w:rsidRDefault="00CB3156" w:rsidP="00CB3156">
      <w:pPr>
        <w:pStyle w:val="Brdtekst"/>
        <w:spacing w:before="60"/>
        <w:ind w:right="234"/>
        <w:rPr>
          <w:rFonts w:asciiTheme="minorHAnsi" w:hAnsiTheme="minorHAnsi" w:cstheme="minorHAnsi"/>
          <w:sz w:val="22"/>
          <w:szCs w:val="22"/>
        </w:rPr>
      </w:pPr>
    </w:p>
    <w:p w14:paraId="6814658E" w14:textId="77777777" w:rsidR="00CB3156" w:rsidRPr="00C429C4" w:rsidRDefault="00CB3156" w:rsidP="00CB3156">
      <w:pPr>
        <w:pStyle w:val="Brdtekst"/>
        <w:spacing w:before="9"/>
        <w:rPr>
          <w:rFonts w:asciiTheme="minorHAnsi" w:hAnsiTheme="minorHAnsi" w:cstheme="minorHAnsi"/>
          <w:sz w:val="20"/>
        </w:rPr>
      </w:pPr>
    </w:p>
    <w:p w14:paraId="7188DC3D" w14:textId="77777777" w:rsidR="00CB3156" w:rsidRPr="00974BDE" w:rsidRDefault="00CB3156" w:rsidP="12D33AFB">
      <w:pPr>
        <w:pStyle w:val="Brdtekst"/>
        <w:spacing w:before="59"/>
        <w:ind w:right="136"/>
        <w:rPr>
          <w:rFonts w:asciiTheme="minorHAnsi" w:hAnsiTheme="minorHAnsi" w:cstheme="minorBidi"/>
          <w:b/>
          <w:bCs/>
          <w:sz w:val="28"/>
          <w:szCs w:val="28"/>
          <w:highlight w:val="yellow"/>
        </w:rPr>
      </w:pPr>
      <w:commentRangeStart w:id="2"/>
      <w:r w:rsidRPr="00974BDE">
        <w:rPr>
          <w:rFonts w:asciiTheme="minorHAnsi" w:hAnsiTheme="minorHAnsi" w:cstheme="minorBidi"/>
          <w:b/>
          <w:bCs/>
          <w:sz w:val="28"/>
          <w:szCs w:val="28"/>
          <w:highlight w:val="yellow"/>
        </w:rPr>
        <w:t>Avtalens punkt 5.4 Samarbeid med tredjepart</w:t>
      </w:r>
      <w:commentRangeEnd w:id="2"/>
      <w:r>
        <w:rPr>
          <w:rStyle w:val="Merknadsreferanse"/>
        </w:rPr>
        <w:commentReference w:id="2"/>
      </w:r>
    </w:p>
    <w:p w14:paraId="2A760054" w14:textId="77777777" w:rsidR="00CB3156" w:rsidRDefault="00CB3156" w:rsidP="00CB3156">
      <w:pPr>
        <w:pStyle w:val="Brdtekst"/>
        <w:spacing w:before="8"/>
        <w:rPr>
          <w:rFonts w:asciiTheme="minorHAnsi" w:hAnsiTheme="minorHAnsi" w:cstheme="minorHAnsi"/>
          <w:sz w:val="22"/>
          <w:szCs w:val="22"/>
        </w:rPr>
      </w:pPr>
      <w:r w:rsidRPr="00C429C4">
        <w:rPr>
          <w:rFonts w:asciiTheme="minorHAnsi" w:hAnsiTheme="minorHAnsi" w:cstheme="minorHAnsi"/>
          <w:sz w:val="22"/>
          <w:szCs w:val="22"/>
        </w:rPr>
        <w:t>Vederlag for bistand i henhold til avtalens punkt 5.4 er inkludert i vederlaget i henhold til avtalens punkt 8.1 og spesifiseringen nedenfor.</w:t>
      </w:r>
    </w:p>
    <w:p w14:paraId="0BF76D36" w14:textId="77777777" w:rsidR="00CB3156" w:rsidRDefault="00CB3156" w:rsidP="00CB3156">
      <w:pPr>
        <w:pStyle w:val="Brdtekst"/>
        <w:spacing w:before="8"/>
        <w:rPr>
          <w:rFonts w:asciiTheme="minorHAnsi" w:hAnsiTheme="minorHAnsi" w:cstheme="minorHAnsi"/>
          <w:i/>
          <w:iCs/>
          <w:color w:val="FF0000"/>
          <w:sz w:val="22"/>
          <w:szCs w:val="22"/>
        </w:rPr>
      </w:pPr>
    </w:p>
    <w:p w14:paraId="6C6693EA" w14:textId="77777777" w:rsidR="00CB3156" w:rsidRPr="00C429C4" w:rsidRDefault="00CB3156" w:rsidP="00CB3156">
      <w:pPr>
        <w:pStyle w:val="Brdtekst"/>
        <w:spacing w:before="8"/>
        <w:rPr>
          <w:rFonts w:asciiTheme="minorHAnsi" w:hAnsiTheme="minorHAnsi" w:cstheme="minorHAnsi"/>
          <w:sz w:val="20"/>
        </w:rPr>
      </w:pPr>
    </w:p>
    <w:p w14:paraId="36455CDD" w14:textId="77777777" w:rsidR="00CB3156" w:rsidRPr="00974BDE" w:rsidRDefault="00CB3156" w:rsidP="12D33AFB">
      <w:pPr>
        <w:pStyle w:val="Overskrift2"/>
        <w:rPr>
          <w:rFonts w:cstheme="minorBidi"/>
          <w:highlight w:val="yellow"/>
        </w:rPr>
      </w:pPr>
      <w:commentRangeStart w:id="3"/>
      <w:r w:rsidRPr="00974BDE">
        <w:rPr>
          <w:rFonts w:cstheme="minorBidi"/>
          <w:highlight w:val="yellow"/>
        </w:rPr>
        <w:t>Avtalens punkt 8.1 Vederlag</w:t>
      </w:r>
      <w:commentRangeEnd w:id="3"/>
      <w:r>
        <w:rPr>
          <w:rStyle w:val="Merknadsreferanse"/>
        </w:rPr>
        <w:commentReference w:id="3"/>
      </w:r>
    </w:p>
    <w:p w14:paraId="1E0850A5" w14:textId="77777777" w:rsidR="00CB3156" w:rsidRPr="00C429C4" w:rsidRDefault="00CB3156" w:rsidP="00CB3156">
      <w:pPr>
        <w:pStyle w:val="Brdtekst"/>
        <w:spacing w:before="59"/>
        <w:ind w:right="223"/>
        <w:rPr>
          <w:rFonts w:asciiTheme="minorHAnsi" w:hAnsiTheme="minorHAnsi" w:cstheme="minorHAnsi"/>
          <w:sz w:val="22"/>
          <w:szCs w:val="22"/>
          <w:u w:val="single"/>
        </w:rPr>
      </w:pPr>
      <w:r w:rsidRPr="00C429C4">
        <w:rPr>
          <w:rFonts w:asciiTheme="minorHAnsi" w:hAnsiTheme="minorHAnsi" w:cstheme="minorHAnsi"/>
          <w:sz w:val="22"/>
          <w:szCs w:val="22"/>
          <w:u w:val="single"/>
        </w:rPr>
        <w:t>Pris på utvikling av løsning</w:t>
      </w:r>
    </w:p>
    <w:p w14:paraId="6F586DFB" w14:textId="5AE25E4A" w:rsidR="00F433F0" w:rsidRDefault="00F433F0" w:rsidP="34EEC8F5">
      <w:pPr>
        <w:pStyle w:val="Brdtekst"/>
        <w:spacing w:before="59"/>
        <w:ind w:right="223"/>
        <w:rPr>
          <w:rFonts w:asciiTheme="minorHAnsi" w:hAnsiTheme="minorHAnsi" w:cstheme="minorBidi"/>
          <w:sz w:val="22"/>
          <w:szCs w:val="22"/>
        </w:rPr>
      </w:pPr>
      <w:r w:rsidRPr="00F433F0">
        <w:rPr>
          <w:rFonts w:asciiTheme="minorHAnsi" w:hAnsiTheme="minorHAnsi" w:cstheme="minorBidi"/>
          <w:sz w:val="22"/>
          <w:szCs w:val="22"/>
        </w:rPr>
        <w:t xml:space="preserve">Alle priser og nærmere betingelser for det vederlaget Oppdragsgiver skal betale for Partnerens ytelser skal fremkomme her. Partneren må oppgi en pris per delleveranse i utviklingen, som til sammen utgjør totalpris for oppdraget. Med «oppdraget» menes det som i Avtalens punkt 1.5 omtales som fase 1 til og med fase 3 i partnerskapet. Partneren må synliggjøre hvordan totalprisen er bygget opp ved å spesifisere de ulike elementene prisen består av. </w:t>
      </w:r>
      <w:r w:rsidR="00CB3156" w:rsidRPr="34EEC8F5">
        <w:rPr>
          <w:rFonts w:asciiTheme="minorHAnsi" w:hAnsiTheme="minorHAnsi" w:cstheme="minorBidi"/>
          <w:sz w:val="22"/>
          <w:szCs w:val="22"/>
        </w:rPr>
        <w:t>Oppdragsgiver har inntil</w:t>
      </w:r>
      <w:r w:rsidR="3FECB77E" w:rsidRPr="34EEC8F5">
        <w:rPr>
          <w:rFonts w:asciiTheme="minorHAnsi" w:hAnsiTheme="minorHAnsi" w:cstheme="minorBidi"/>
          <w:sz w:val="22"/>
          <w:szCs w:val="22"/>
        </w:rPr>
        <w:t xml:space="preserve"> 9 mill</w:t>
      </w:r>
      <w:r w:rsidR="00BC2B73">
        <w:rPr>
          <w:rFonts w:asciiTheme="minorHAnsi" w:hAnsiTheme="minorHAnsi" w:cstheme="minorBidi"/>
          <w:sz w:val="22"/>
          <w:szCs w:val="22"/>
        </w:rPr>
        <w:t>ioner norske kroner</w:t>
      </w:r>
      <w:r w:rsidR="00CB3156" w:rsidRPr="34EEC8F5">
        <w:rPr>
          <w:rFonts w:asciiTheme="minorHAnsi" w:hAnsiTheme="minorHAnsi" w:cstheme="minorBidi"/>
          <w:sz w:val="22"/>
          <w:szCs w:val="22"/>
        </w:rPr>
        <w:t xml:space="preserve"> eksklusiv mva. til utvikling</w:t>
      </w:r>
      <w:r>
        <w:rPr>
          <w:rFonts w:asciiTheme="minorHAnsi" w:hAnsiTheme="minorHAnsi" w:cstheme="minorBidi"/>
          <w:sz w:val="22"/>
          <w:szCs w:val="22"/>
        </w:rPr>
        <w:t>, og totalprisen kan dermed ikke overstige dette.</w:t>
      </w:r>
    </w:p>
    <w:p w14:paraId="72AFFBFA" w14:textId="77777777" w:rsidR="00F433F0" w:rsidRDefault="00F433F0" w:rsidP="34EEC8F5">
      <w:pPr>
        <w:pStyle w:val="Brdtekst"/>
        <w:spacing w:before="59"/>
        <w:ind w:right="223"/>
        <w:rPr>
          <w:rFonts w:asciiTheme="minorHAnsi" w:hAnsiTheme="minorHAnsi" w:cstheme="minorBidi"/>
          <w:sz w:val="22"/>
          <w:szCs w:val="22"/>
        </w:rPr>
      </w:pPr>
    </w:p>
    <w:p w14:paraId="276EBB82" w14:textId="61173C49" w:rsidR="00CB3156" w:rsidRPr="00C429C4" w:rsidRDefault="00F433F0" w:rsidP="00CB3156">
      <w:pPr>
        <w:pStyle w:val="Brdtekst"/>
        <w:rPr>
          <w:rFonts w:asciiTheme="minorHAnsi" w:hAnsiTheme="minorHAnsi" w:cstheme="minorHAnsi"/>
          <w:sz w:val="22"/>
          <w:szCs w:val="22"/>
        </w:rPr>
      </w:pPr>
      <w:r w:rsidRPr="00F433F0">
        <w:rPr>
          <w:rFonts w:asciiTheme="minorHAnsi" w:hAnsiTheme="minorHAnsi" w:cstheme="minorBidi"/>
          <w:sz w:val="22"/>
          <w:szCs w:val="22"/>
        </w:rPr>
        <w:t>Totalprisen må inkludere alle kostnader Partneren vil ha knyttet til gjennomføringen av partnerskapet. Dette inkluderer etablering og drift av utviklings- og testmiljø.</w:t>
      </w:r>
    </w:p>
    <w:p w14:paraId="5E1C30E2" w14:textId="77777777" w:rsidR="00CB3156" w:rsidRPr="00C429C4" w:rsidRDefault="00CB3156" w:rsidP="00CB3156">
      <w:pPr>
        <w:pStyle w:val="Brdtekst"/>
        <w:rPr>
          <w:rFonts w:asciiTheme="minorHAnsi" w:hAnsiTheme="minorHAnsi" w:cstheme="minorHAnsi"/>
          <w:sz w:val="22"/>
          <w:szCs w:val="22"/>
        </w:rPr>
      </w:pPr>
    </w:p>
    <w:p w14:paraId="7A8C32F4" w14:textId="77777777" w:rsidR="00CB3156" w:rsidRPr="00C429C4" w:rsidRDefault="00CB3156" w:rsidP="00CB3156">
      <w:pPr>
        <w:pStyle w:val="Brdtekst"/>
        <w:spacing w:before="8"/>
        <w:rPr>
          <w:rFonts w:asciiTheme="minorHAnsi" w:hAnsiTheme="minorHAnsi" w:cstheme="minorHAnsi"/>
          <w:sz w:val="22"/>
          <w:szCs w:val="22"/>
          <w:u w:val="single"/>
        </w:rPr>
      </w:pPr>
      <w:r w:rsidRPr="00CE0231">
        <w:rPr>
          <w:rFonts w:asciiTheme="minorHAnsi" w:hAnsiTheme="minorHAnsi" w:cstheme="minorHAnsi"/>
          <w:sz w:val="22"/>
          <w:szCs w:val="22"/>
          <w:u w:val="single"/>
        </w:rPr>
        <w:t>Pris for utviklingsfasene</w:t>
      </w:r>
      <w:r w:rsidRPr="00C429C4">
        <w:rPr>
          <w:rFonts w:asciiTheme="minorHAnsi" w:hAnsiTheme="minorHAnsi" w:cstheme="minorHAnsi"/>
          <w:sz w:val="22"/>
          <w:szCs w:val="22"/>
          <w:u w:val="single"/>
        </w:rPr>
        <w:t xml:space="preserve"> (fase 1-3)</w:t>
      </w:r>
    </w:p>
    <w:p w14:paraId="58FAE64D" w14:textId="77777777" w:rsidR="00083326" w:rsidRPr="00083326" w:rsidRDefault="00083326" w:rsidP="00083326">
      <w:pPr>
        <w:pStyle w:val="Brdtekst"/>
        <w:spacing w:before="53" w:line="266" w:lineRule="exact"/>
        <w:ind w:right="96"/>
        <w:rPr>
          <w:rFonts w:asciiTheme="minorHAnsi" w:hAnsiTheme="minorHAnsi" w:cstheme="minorHAnsi"/>
          <w:sz w:val="22"/>
          <w:szCs w:val="22"/>
        </w:rPr>
      </w:pPr>
      <w:r w:rsidRPr="00083326">
        <w:rPr>
          <w:rFonts w:asciiTheme="minorHAnsi" w:hAnsiTheme="minorHAnsi" w:cstheme="minorHAnsi"/>
          <w:sz w:val="22"/>
          <w:szCs w:val="22"/>
        </w:rPr>
        <w:t xml:space="preserve">Partneren skal fylle ut priselementer/enhetspriser og totalpris i tabell under. </w:t>
      </w:r>
    </w:p>
    <w:p w14:paraId="6F8BA736" w14:textId="2C620BAA" w:rsidR="00CB3156" w:rsidRDefault="00083326" w:rsidP="00083326">
      <w:pPr>
        <w:pStyle w:val="Brdtekst"/>
        <w:spacing w:before="53" w:line="266" w:lineRule="exact"/>
        <w:ind w:right="96"/>
        <w:rPr>
          <w:rFonts w:asciiTheme="minorHAnsi" w:hAnsiTheme="minorHAnsi" w:cstheme="minorHAnsi"/>
          <w:sz w:val="22"/>
          <w:szCs w:val="22"/>
        </w:rPr>
      </w:pPr>
      <w:r w:rsidRPr="00083326">
        <w:rPr>
          <w:rFonts w:asciiTheme="minorHAnsi" w:hAnsiTheme="minorHAnsi" w:cstheme="minorHAnsi"/>
          <w:sz w:val="22"/>
          <w:szCs w:val="22"/>
        </w:rPr>
        <w:t>Eksempler på priselementer kan være: prosjektledelse, design, utvikling, test- og kvalitetssikring, reisekostnader med mer.</w:t>
      </w:r>
    </w:p>
    <w:p w14:paraId="210ADC45" w14:textId="77777777" w:rsidR="00083326" w:rsidRPr="00C429C4" w:rsidRDefault="00083326" w:rsidP="00083326">
      <w:pPr>
        <w:pStyle w:val="Brdtekst"/>
        <w:spacing w:before="53" w:line="266" w:lineRule="exact"/>
        <w:ind w:right="96"/>
        <w:rPr>
          <w:rFonts w:asciiTheme="minorHAnsi" w:hAnsiTheme="minorHAnsi" w:cstheme="minorHAnsi"/>
          <w:sz w:val="22"/>
          <w:szCs w:val="22"/>
        </w:rPr>
      </w:pPr>
    </w:p>
    <w:p w14:paraId="5B9AA419" w14:textId="77777777" w:rsidR="00CB3156" w:rsidRPr="00C429C4" w:rsidRDefault="00CB3156" w:rsidP="00CB3156">
      <w:pPr>
        <w:pStyle w:val="Brdtekst"/>
        <w:spacing w:before="53" w:line="266" w:lineRule="exact"/>
        <w:ind w:right="96"/>
        <w:rPr>
          <w:rFonts w:asciiTheme="minorHAnsi" w:hAnsiTheme="minorHAnsi" w:cstheme="minorHAnsi"/>
          <w:sz w:val="20"/>
        </w:rPr>
      </w:pPr>
      <w:r w:rsidRPr="00C429C4">
        <w:rPr>
          <w:rFonts w:asciiTheme="minorHAnsi" w:hAnsiTheme="minorHAnsi" w:cstheme="minorHAnsi"/>
          <w:sz w:val="20"/>
        </w:rPr>
        <w:t xml:space="preserve">Tabell 1 – bilag </w:t>
      </w:r>
      <w:r>
        <w:rPr>
          <w:rFonts w:asciiTheme="minorHAnsi" w:hAnsiTheme="minorHAnsi" w:cstheme="minorHAnsi"/>
          <w:sz w:val="20"/>
        </w:rPr>
        <w:t>7</w:t>
      </w:r>
    </w:p>
    <w:tbl>
      <w:tblPr>
        <w:tblStyle w:val="Tabellrutenett"/>
        <w:tblW w:w="0" w:type="auto"/>
        <w:tblInd w:w="116" w:type="dxa"/>
        <w:tblLook w:val="04A0" w:firstRow="1" w:lastRow="0" w:firstColumn="1" w:lastColumn="0" w:noHBand="0" w:noVBand="1"/>
      </w:tblPr>
      <w:tblGrid>
        <w:gridCol w:w="4492"/>
        <w:gridCol w:w="4454"/>
      </w:tblGrid>
      <w:tr w:rsidR="00CB3156" w:rsidRPr="00C429C4" w14:paraId="198B1076" w14:textId="77777777" w:rsidTr="0091547D">
        <w:trPr>
          <w:trHeight w:val="465"/>
        </w:trPr>
        <w:tc>
          <w:tcPr>
            <w:tcW w:w="4492" w:type="dxa"/>
            <w:shd w:val="clear" w:color="auto" w:fill="D9E2F3" w:themeFill="accent1" w:themeFillTint="33"/>
          </w:tcPr>
          <w:p w14:paraId="5696390F" w14:textId="77777777" w:rsidR="00CB3156" w:rsidRPr="00C429C4" w:rsidRDefault="00CB3156" w:rsidP="0091547D">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p>
        </w:tc>
        <w:tc>
          <w:tcPr>
            <w:tcW w:w="4454" w:type="dxa"/>
            <w:shd w:val="clear" w:color="auto" w:fill="D9E2F3" w:themeFill="accent1" w:themeFillTint="33"/>
          </w:tcPr>
          <w:p w14:paraId="5C17D674" w14:textId="77777777" w:rsidR="00CB3156" w:rsidRPr="00C429C4" w:rsidRDefault="00CB3156" w:rsidP="0091547D">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 i NOK eks. mva.</w:t>
            </w:r>
          </w:p>
        </w:tc>
      </w:tr>
      <w:tr w:rsidR="00CB3156" w:rsidRPr="00C429C4" w14:paraId="147F3256" w14:textId="77777777" w:rsidTr="0091547D">
        <w:tc>
          <w:tcPr>
            <w:tcW w:w="4492" w:type="dxa"/>
            <w:shd w:val="clear" w:color="auto" w:fill="D9E2F3" w:themeFill="accent1" w:themeFillTint="33"/>
          </w:tcPr>
          <w:p w14:paraId="07033D10" w14:textId="77777777"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Fase 1</w:t>
            </w:r>
          </w:p>
        </w:tc>
        <w:tc>
          <w:tcPr>
            <w:tcW w:w="4454" w:type="dxa"/>
            <w:shd w:val="clear" w:color="auto" w:fill="D9E2F3" w:themeFill="accent1" w:themeFillTint="33"/>
          </w:tcPr>
          <w:p w14:paraId="224A3926" w14:textId="77777777" w:rsidR="00CB3156" w:rsidRPr="00C429C4" w:rsidRDefault="00CB3156" w:rsidP="0091547D">
            <w:pPr>
              <w:pStyle w:val="Brdtekst"/>
              <w:ind w:right="394"/>
              <w:rPr>
                <w:rFonts w:asciiTheme="minorHAnsi" w:hAnsiTheme="minorHAnsi" w:cstheme="minorHAnsi"/>
                <w:sz w:val="22"/>
                <w:szCs w:val="22"/>
              </w:rPr>
            </w:pPr>
          </w:p>
        </w:tc>
      </w:tr>
      <w:tr w:rsidR="00CB3156" w:rsidRPr="00C429C4" w14:paraId="3539903F" w14:textId="77777777" w:rsidTr="0091547D">
        <w:tc>
          <w:tcPr>
            <w:tcW w:w="4492" w:type="dxa"/>
          </w:tcPr>
          <w:p w14:paraId="6EBAC450" w14:textId="1A1BEB43" w:rsidR="00CB3156" w:rsidRPr="00C429C4" w:rsidRDefault="00CB3156" w:rsidP="0091547D">
            <w:pPr>
              <w:pStyle w:val="Brdtekst"/>
              <w:ind w:right="394"/>
              <w:rPr>
                <w:rFonts w:asciiTheme="minorHAnsi" w:hAnsiTheme="minorHAnsi" w:cstheme="minorHAnsi"/>
                <w:i/>
                <w:iCs/>
                <w:color w:val="0070C0"/>
                <w:sz w:val="20"/>
              </w:rPr>
            </w:pPr>
            <w:r w:rsidRPr="00C429C4">
              <w:rPr>
                <w:rFonts w:asciiTheme="minorHAnsi" w:hAnsiTheme="minorHAnsi" w:cstheme="minorHAnsi"/>
                <w:i/>
                <w:iCs/>
                <w:color w:val="FF0000"/>
                <w:sz w:val="20"/>
              </w:rPr>
              <w:t>[</w:t>
            </w:r>
            <w:r w:rsidR="001A552F">
              <w:rPr>
                <w:rFonts w:asciiTheme="minorHAnsi" w:hAnsiTheme="minorHAnsi" w:cstheme="minorHAnsi"/>
                <w:i/>
                <w:iCs/>
                <w:color w:val="FF0000"/>
                <w:sz w:val="20"/>
              </w:rPr>
              <w:t>Partner fyller</w:t>
            </w:r>
            <w:r w:rsidRPr="00C429C4">
              <w:rPr>
                <w:rFonts w:asciiTheme="minorHAnsi" w:hAnsiTheme="minorHAnsi" w:cstheme="minorHAnsi"/>
                <w:i/>
                <w:iCs/>
                <w:color w:val="FF0000"/>
                <w:sz w:val="20"/>
              </w:rPr>
              <w:t xml:space="preserve"> inn]</w:t>
            </w:r>
          </w:p>
        </w:tc>
        <w:tc>
          <w:tcPr>
            <w:tcW w:w="4454" w:type="dxa"/>
          </w:tcPr>
          <w:p w14:paraId="0E0A1E50" w14:textId="466572E3" w:rsidR="00CB3156" w:rsidRPr="00C429C4" w:rsidRDefault="00CB3156" w:rsidP="0091547D">
            <w:pPr>
              <w:pStyle w:val="Brdtekst"/>
              <w:ind w:right="394"/>
              <w:jc w:val="right"/>
              <w:rPr>
                <w:rFonts w:asciiTheme="minorHAnsi" w:hAnsiTheme="minorHAnsi" w:cstheme="minorHAnsi"/>
                <w:sz w:val="20"/>
              </w:rPr>
            </w:pPr>
            <w:r w:rsidRPr="00C429C4">
              <w:rPr>
                <w:rFonts w:asciiTheme="minorHAnsi" w:hAnsiTheme="minorHAnsi" w:cstheme="minorHAnsi"/>
                <w:i/>
                <w:iCs/>
                <w:color w:val="FF0000"/>
                <w:sz w:val="20"/>
              </w:rPr>
              <w:t>[</w:t>
            </w:r>
            <w:r w:rsidR="001A552F">
              <w:rPr>
                <w:rFonts w:asciiTheme="minorHAnsi" w:hAnsiTheme="minorHAnsi" w:cstheme="minorHAnsi"/>
                <w:i/>
                <w:iCs/>
                <w:color w:val="FF0000"/>
                <w:sz w:val="20"/>
              </w:rPr>
              <w:t>Partner fyller</w:t>
            </w:r>
            <w:r w:rsidRPr="00C429C4">
              <w:rPr>
                <w:rFonts w:asciiTheme="minorHAnsi" w:hAnsiTheme="minorHAnsi" w:cstheme="minorHAnsi"/>
                <w:i/>
                <w:iCs/>
                <w:color w:val="FF0000"/>
                <w:sz w:val="20"/>
              </w:rPr>
              <w:t xml:space="preserve"> inn som del av sitt tilbud]</w:t>
            </w:r>
          </w:p>
        </w:tc>
      </w:tr>
      <w:tr w:rsidR="00CB3156" w:rsidRPr="00C429C4" w14:paraId="549CAB56" w14:textId="77777777" w:rsidTr="0091547D">
        <w:tc>
          <w:tcPr>
            <w:tcW w:w="4492" w:type="dxa"/>
          </w:tcPr>
          <w:p w14:paraId="7C5F88AA" w14:textId="77777777" w:rsidR="00CB3156" w:rsidRPr="00C429C4" w:rsidRDefault="00CB3156" w:rsidP="0091547D">
            <w:pPr>
              <w:pStyle w:val="Brdtekst"/>
              <w:ind w:right="394"/>
              <w:rPr>
                <w:rFonts w:asciiTheme="minorHAnsi" w:hAnsiTheme="minorHAnsi" w:cstheme="minorHAnsi"/>
                <w:i/>
                <w:iCs/>
                <w:color w:val="0070C0"/>
                <w:sz w:val="22"/>
                <w:szCs w:val="22"/>
              </w:rPr>
            </w:pPr>
          </w:p>
        </w:tc>
        <w:tc>
          <w:tcPr>
            <w:tcW w:w="4454" w:type="dxa"/>
          </w:tcPr>
          <w:p w14:paraId="780AE268"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653888D7" w14:textId="77777777" w:rsidTr="0091547D">
        <w:tc>
          <w:tcPr>
            <w:tcW w:w="4492" w:type="dxa"/>
          </w:tcPr>
          <w:p w14:paraId="1965F051" w14:textId="77777777" w:rsidR="00CB3156" w:rsidRPr="00C429C4" w:rsidRDefault="00CB3156" w:rsidP="0091547D">
            <w:pPr>
              <w:pStyle w:val="Brdtekst"/>
              <w:ind w:right="394"/>
              <w:rPr>
                <w:rFonts w:asciiTheme="minorHAnsi" w:hAnsiTheme="minorHAnsi" w:cstheme="minorHAnsi"/>
                <w:i/>
                <w:iCs/>
                <w:color w:val="0070C0"/>
                <w:sz w:val="22"/>
                <w:szCs w:val="22"/>
              </w:rPr>
            </w:pPr>
          </w:p>
        </w:tc>
        <w:tc>
          <w:tcPr>
            <w:tcW w:w="4454" w:type="dxa"/>
          </w:tcPr>
          <w:p w14:paraId="76C10061"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63AF1B13" w14:textId="77777777" w:rsidTr="0091547D">
        <w:tc>
          <w:tcPr>
            <w:tcW w:w="4492" w:type="dxa"/>
          </w:tcPr>
          <w:p w14:paraId="44E686D5" w14:textId="77777777" w:rsidR="00CB3156" w:rsidRPr="00C429C4" w:rsidRDefault="00CB3156" w:rsidP="0091547D">
            <w:pPr>
              <w:pStyle w:val="Brdtekst"/>
              <w:ind w:right="394"/>
              <w:rPr>
                <w:rFonts w:asciiTheme="minorHAnsi" w:hAnsiTheme="minorHAnsi" w:cstheme="minorHAnsi"/>
                <w:sz w:val="22"/>
                <w:szCs w:val="22"/>
              </w:rPr>
            </w:pPr>
          </w:p>
        </w:tc>
        <w:tc>
          <w:tcPr>
            <w:tcW w:w="4454" w:type="dxa"/>
          </w:tcPr>
          <w:p w14:paraId="5ACF7457"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617985F3" w14:textId="77777777" w:rsidTr="0091547D">
        <w:tc>
          <w:tcPr>
            <w:tcW w:w="4492" w:type="dxa"/>
            <w:shd w:val="clear" w:color="auto" w:fill="D9E2F3" w:themeFill="accent1" w:themeFillTint="33"/>
          </w:tcPr>
          <w:p w14:paraId="4FAE9034" w14:textId="77777777"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Fase 2</w:t>
            </w:r>
          </w:p>
        </w:tc>
        <w:tc>
          <w:tcPr>
            <w:tcW w:w="4454" w:type="dxa"/>
            <w:shd w:val="clear" w:color="auto" w:fill="D9E2F3" w:themeFill="accent1" w:themeFillTint="33"/>
          </w:tcPr>
          <w:p w14:paraId="76DEEEBB"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27FADEA1" w14:textId="77777777" w:rsidTr="0091547D">
        <w:tc>
          <w:tcPr>
            <w:tcW w:w="4492" w:type="dxa"/>
          </w:tcPr>
          <w:p w14:paraId="0E14AB99" w14:textId="29B2A0B3"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i/>
                <w:iCs/>
                <w:color w:val="FF0000"/>
                <w:sz w:val="22"/>
                <w:szCs w:val="22"/>
              </w:rPr>
              <w:t>[</w:t>
            </w:r>
            <w:r w:rsidR="001A552F">
              <w:rPr>
                <w:rFonts w:asciiTheme="minorHAnsi" w:hAnsiTheme="minorHAnsi" w:cstheme="minorHAnsi"/>
                <w:i/>
                <w:iCs/>
                <w:color w:val="FF0000"/>
                <w:sz w:val="22"/>
                <w:szCs w:val="22"/>
              </w:rPr>
              <w:t>Partner fyller</w:t>
            </w:r>
            <w:r w:rsidRPr="00C429C4">
              <w:rPr>
                <w:rFonts w:asciiTheme="minorHAnsi" w:hAnsiTheme="minorHAnsi" w:cstheme="minorHAnsi"/>
                <w:i/>
                <w:iCs/>
                <w:color w:val="FF0000"/>
                <w:sz w:val="22"/>
                <w:szCs w:val="22"/>
              </w:rPr>
              <w:t xml:space="preserve"> inn]</w:t>
            </w:r>
          </w:p>
        </w:tc>
        <w:tc>
          <w:tcPr>
            <w:tcW w:w="4454" w:type="dxa"/>
          </w:tcPr>
          <w:p w14:paraId="4A07CAC6" w14:textId="553523B9" w:rsidR="00CB3156" w:rsidRPr="00C429C4" w:rsidRDefault="00CB3156" w:rsidP="0091547D">
            <w:pPr>
              <w:pStyle w:val="Brdtekst"/>
              <w:ind w:right="394"/>
              <w:jc w:val="right"/>
              <w:rPr>
                <w:rFonts w:asciiTheme="minorHAnsi" w:hAnsiTheme="minorHAnsi" w:cstheme="minorHAnsi"/>
                <w:sz w:val="22"/>
                <w:szCs w:val="22"/>
              </w:rPr>
            </w:pPr>
            <w:r w:rsidRPr="00C429C4">
              <w:rPr>
                <w:rFonts w:asciiTheme="minorHAnsi" w:hAnsiTheme="minorHAnsi" w:cstheme="minorHAnsi"/>
                <w:i/>
                <w:iCs/>
                <w:color w:val="FF0000"/>
                <w:sz w:val="20"/>
              </w:rPr>
              <w:t>[</w:t>
            </w:r>
            <w:r w:rsidR="001A552F">
              <w:rPr>
                <w:rFonts w:asciiTheme="minorHAnsi" w:hAnsiTheme="minorHAnsi" w:cstheme="minorHAnsi"/>
                <w:i/>
                <w:iCs/>
                <w:color w:val="FF0000"/>
                <w:sz w:val="20"/>
              </w:rPr>
              <w:t>Partner fyller</w:t>
            </w:r>
            <w:r w:rsidRPr="00C429C4">
              <w:rPr>
                <w:rFonts w:asciiTheme="minorHAnsi" w:hAnsiTheme="minorHAnsi" w:cstheme="minorHAnsi"/>
                <w:i/>
                <w:iCs/>
                <w:color w:val="FF0000"/>
                <w:sz w:val="20"/>
              </w:rPr>
              <w:t xml:space="preserve"> inn som del av sitt tilbud]</w:t>
            </w:r>
          </w:p>
        </w:tc>
      </w:tr>
      <w:tr w:rsidR="00CB3156" w:rsidRPr="00C429C4" w14:paraId="542671B6" w14:textId="77777777" w:rsidTr="0091547D">
        <w:tc>
          <w:tcPr>
            <w:tcW w:w="4492" w:type="dxa"/>
          </w:tcPr>
          <w:p w14:paraId="5E3B9204" w14:textId="77777777" w:rsidR="00CB3156" w:rsidRPr="00C429C4" w:rsidRDefault="00CB3156" w:rsidP="0091547D">
            <w:pPr>
              <w:pStyle w:val="Brdtekst"/>
              <w:ind w:right="394"/>
              <w:rPr>
                <w:rFonts w:asciiTheme="minorHAnsi" w:hAnsiTheme="minorHAnsi" w:cstheme="minorHAnsi"/>
                <w:sz w:val="22"/>
                <w:szCs w:val="22"/>
              </w:rPr>
            </w:pPr>
          </w:p>
        </w:tc>
        <w:tc>
          <w:tcPr>
            <w:tcW w:w="4454" w:type="dxa"/>
          </w:tcPr>
          <w:p w14:paraId="2E5D80E4"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2D1927A4" w14:textId="77777777" w:rsidTr="0091547D">
        <w:tc>
          <w:tcPr>
            <w:tcW w:w="4492" w:type="dxa"/>
          </w:tcPr>
          <w:p w14:paraId="61E52683" w14:textId="77777777" w:rsidR="00CB3156" w:rsidRPr="00C429C4" w:rsidRDefault="00CB3156" w:rsidP="0091547D">
            <w:pPr>
              <w:pStyle w:val="Brdtekst"/>
              <w:ind w:right="394"/>
              <w:rPr>
                <w:rFonts w:asciiTheme="minorHAnsi" w:hAnsiTheme="minorHAnsi" w:cstheme="minorHAnsi"/>
                <w:sz w:val="22"/>
                <w:szCs w:val="22"/>
              </w:rPr>
            </w:pPr>
          </w:p>
        </w:tc>
        <w:tc>
          <w:tcPr>
            <w:tcW w:w="4454" w:type="dxa"/>
          </w:tcPr>
          <w:p w14:paraId="2F034FCD"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3CB605DE" w14:textId="77777777" w:rsidTr="0091547D">
        <w:tc>
          <w:tcPr>
            <w:tcW w:w="4492" w:type="dxa"/>
          </w:tcPr>
          <w:p w14:paraId="391292F3" w14:textId="77777777" w:rsidR="00CB3156" w:rsidRPr="00C429C4" w:rsidRDefault="00CB3156" w:rsidP="0091547D">
            <w:pPr>
              <w:pStyle w:val="Brdtekst"/>
              <w:ind w:right="394"/>
              <w:rPr>
                <w:rFonts w:asciiTheme="minorHAnsi" w:hAnsiTheme="minorHAnsi" w:cstheme="minorHAnsi"/>
                <w:sz w:val="22"/>
                <w:szCs w:val="22"/>
              </w:rPr>
            </w:pPr>
          </w:p>
        </w:tc>
        <w:tc>
          <w:tcPr>
            <w:tcW w:w="4454" w:type="dxa"/>
          </w:tcPr>
          <w:p w14:paraId="189C3BFD"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7A128FE4" w14:textId="77777777" w:rsidTr="0091547D">
        <w:tc>
          <w:tcPr>
            <w:tcW w:w="4492" w:type="dxa"/>
            <w:shd w:val="clear" w:color="auto" w:fill="D9E2F3" w:themeFill="accent1" w:themeFillTint="33"/>
          </w:tcPr>
          <w:p w14:paraId="2E0BEEE4" w14:textId="77777777"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Fase 3</w:t>
            </w:r>
          </w:p>
        </w:tc>
        <w:tc>
          <w:tcPr>
            <w:tcW w:w="4454" w:type="dxa"/>
            <w:shd w:val="clear" w:color="auto" w:fill="D9E2F3" w:themeFill="accent1" w:themeFillTint="33"/>
          </w:tcPr>
          <w:p w14:paraId="1AD8611F"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030C607B" w14:textId="77777777" w:rsidTr="0091547D">
        <w:tc>
          <w:tcPr>
            <w:tcW w:w="4492" w:type="dxa"/>
            <w:shd w:val="clear" w:color="auto" w:fill="FFFFFF" w:themeFill="background1"/>
          </w:tcPr>
          <w:p w14:paraId="35270F6C" w14:textId="3D4FFE7B"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i/>
                <w:iCs/>
                <w:color w:val="FF0000"/>
                <w:sz w:val="22"/>
                <w:szCs w:val="22"/>
              </w:rPr>
              <w:t>[</w:t>
            </w:r>
            <w:r w:rsidR="001A552F">
              <w:rPr>
                <w:rFonts w:asciiTheme="minorHAnsi" w:hAnsiTheme="minorHAnsi" w:cstheme="minorHAnsi"/>
                <w:i/>
                <w:iCs/>
                <w:color w:val="FF0000"/>
                <w:sz w:val="22"/>
                <w:szCs w:val="22"/>
              </w:rPr>
              <w:t>Partner fyller</w:t>
            </w:r>
            <w:r w:rsidRPr="00C429C4">
              <w:rPr>
                <w:rFonts w:asciiTheme="minorHAnsi" w:hAnsiTheme="minorHAnsi" w:cstheme="minorHAnsi"/>
                <w:i/>
                <w:iCs/>
                <w:color w:val="FF0000"/>
                <w:sz w:val="22"/>
                <w:szCs w:val="22"/>
              </w:rPr>
              <w:t xml:space="preserve"> inn]</w:t>
            </w:r>
          </w:p>
        </w:tc>
        <w:tc>
          <w:tcPr>
            <w:tcW w:w="4454" w:type="dxa"/>
            <w:shd w:val="clear" w:color="auto" w:fill="FFFFFF" w:themeFill="background1"/>
          </w:tcPr>
          <w:p w14:paraId="368763CC" w14:textId="4CCD9002" w:rsidR="00CB3156" w:rsidRPr="00C429C4" w:rsidRDefault="00CB3156" w:rsidP="0091547D">
            <w:pPr>
              <w:pStyle w:val="Brdtekst"/>
              <w:ind w:right="394"/>
              <w:jc w:val="right"/>
              <w:rPr>
                <w:rFonts w:asciiTheme="minorHAnsi" w:hAnsiTheme="minorHAnsi" w:cstheme="minorHAnsi"/>
                <w:sz w:val="22"/>
                <w:szCs w:val="22"/>
              </w:rPr>
            </w:pPr>
            <w:r w:rsidRPr="00C429C4">
              <w:rPr>
                <w:rFonts w:asciiTheme="minorHAnsi" w:hAnsiTheme="minorHAnsi" w:cstheme="minorHAnsi"/>
                <w:i/>
                <w:iCs/>
                <w:color w:val="FF0000"/>
                <w:sz w:val="20"/>
              </w:rPr>
              <w:t>[</w:t>
            </w:r>
            <w:r w:rsidR="001A552F">
              <w:rPr>
                <w:rFonts w:asciiTheme="minorHAnsi" w:hAnsiTheme="minorHAnsi" w:cstheme="minorHAnsi"/>
                <w:i/>
                <w:iCs/>
                <w:color w:val="FF0000"/>
                <w:sz w:val="20"/>
              </w:rPr>
              <w:t>Partner fyller</w:t>
            </w:r>
            <w:r w:rsidRPr="00C429C4">
              <w:rPr>
                <w:rFonts w:asciiTheme="minorHAnsi" w:hAnsiTheme="minorHAnsi" w:cstheme="minorHAnsi"/>
                <w:i/>
                <w:iCs/>
                <w:color w:val="FF0000"/>
                <w:sz w:val="20"/>
              </w:rPr>
              <w:t xml:space="preserve"> inn som del av sitt tilbud]</w:t>
            </w:r>
          </w:p>
        </w:tc>
      </w:tr>
      <w:tr w:rsidR="00CB3156" w:rsidRPr="00C429C4" w14:paraId="182BC2A7" w14:textId="77777777" w:rsidTr="0091547D">
        <w:tc>
          <w:tcPr>
            <w:tcW w:w="4492" w:type="dxa"/>
            <w:shd w:val="clear" w:color="auto" w:fill="FFFFFF" w:themeFill="background1"/>
          </w:tcPr>
          <w:p w14:paraId="0CDDFA38" w14:textId="77777777" w:rsidR="00CB3156" w:rsidRPr="00C429C4" w:rsidRDefault="00CB3156" w:rsidP="0091547D">
            <w:pPr>
              <w:pStyle w:val="Brdtekst"/>
              <w:ind w:right="394"/>
              <w:rPr>
                <w:rFonts w:asciiTheme="minorHAnsi" w:hAnsiTheme="minorHAnsi" w:cstheme="minorHAnsi"/>
                <w:sz w:val="22"/>
                <w:szCs w:val="22"/>
              </w:rPr>
            </w:pPr>
          </w:p>
        </w:tc>
        <w:tc>
          <w:tcPr>
            <w:tcW w:w="4454" w:type="dxa"/>
            <w:shd w:val="clear" w:color="auto" w:fill="FFFFFF" w:themeFill="background1"/>
          </w:tcPr>
          <w:p w14:paraId="3AD4FE47"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31C09965" w14:textId="77777777" w:rsidTr="0091547D">
        <w:tc>
          <w:tcPr>
            <w:tcW w:w="4492" w:type="dxa"/>
          </w:tcPr>
          <w:p w14:paraId="61D73531" w14:textId="77777777" w:rsidR="00CB3156" w:rsidRPr="00C429C4" w:rsidRDefault="00CB3156" w:rsidP="0091547D">
            <w:pPr>
              <w:pStyle w:val="Brdtekst"/>
              <w:ind w:right="394"/>
              <w:rPr>
                <w:rFonts w:asciiTheme="minorHAnsi" w:hAnsiTheme="minorHAnsi" w:cstheme="minorHAnsi"/>
                <w:sz w:val="22"/>
                <w:szCs w:val="22"/>
              </w:rPr>
            </w:pPr>
          </w:p>
        </w:tc>
        <w:tc>
          <w:tcPr>
            <w:tcW w:w="4454" w:type="dxa"/>
          </w:tcPr>
          <w:p w14:paraId="18207F4E"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47A00FF3" w14:textId="77777777" w:rsidTr="0091547D">
        <w:tc>
          <w:tcPr>
            <w:tcW w:w="4492" w:type="dxa"/>
            <w:shd w:val="clear" w:color="auto" w:fill="FFFFFF" w:themeFill="background1"/>
          </w:tcPr>
          <w:p w14:paraId="44C98B29" w14:textId="77777777" w:rsidR="00CB3156" w:rsidRPr="00C429C4" w:rsidRDefault="00CB3156" w:rsidP="0091547D">
            <w:pPr>
              <w:pStyle w:val="Brdtekst"/>
              <w:ind w:right="394"/>
              <w:rPr>
                <w:rFonts w:asciiTheme="minorHAnsi" w:hAnsiTheme="minorHAnsi" w:cstheme="minorHAnsi"/>
                <w:sz w:val="22"/>
                <w:szCs w:val="22"/>
              </w:rPr>
            </w:pPr>
          </w:p>
        </w:tc>
        <w:tc>
          <w:tcPr>
            <w:tcW w:w="4454" w:type="dxa"/>
            <w:shd w:val="clear" w:color="auto" w:fill="FFFFFF" w:themeFill="background1"/>
          </w:tcPr>
          <w:p w14:paraId="02EC8B13" w14:textId="77777777" w:rsidR="00CB3156" w:rsidRPr="00C429C4" w:rsidRDefault="00CB3156" w:rsidP="0091547D">
            <w:pPr>
              <w:pStyle w:val="Brdtekst"/>
              <w:ind w:right="394"/>
              <w:jc w:val="right"/>
              <w:rPr>
                <w:rFonts w:asciiTheme="minorHAnsi" w:hAnsiTheme="minorHAnsi" w:cstheme="minorHAnsi"/>
                <w:sz w:val="22"/>
                <w:szCs w:val="22"/>
              </w:rPr>
            </w:pPr>
          </w:p>
        </w:tc>
      </w:tr>
      <w:tr w:rsidR="00CB3156" w:rsidRPr="00C429C4" w14:paraId="7EC5D128" w14:textId="77777777" w:rsidTr="0091547D">
        <w:tc>
          <w:tcPr>
            <w:tcW w:w="4492" w:type="dxa"/>
            <w:shd w:val="clear" w:color="auto" w:fill="D9E2F3" w:themeFill="accent1" w:themeFillTint="33"/>
          </w:tcPr>
          <w:p w14:paraId="6290B206" w14:textId="77777777" w:rsidR="00CB3156" w:rsidRPr="00C429C4" w:rsidRDefault="00CB3156" w:rsidP="0091547D">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Totalpris utvikling av løsning:</w:t>
            </w:r>
          </w:p>
        </w:tc>
        <w:tc>
          <w:tcPr>
            <w:tcW w:w="4454" w:type="dxa"/>
            <w:shd w:val="clear" w:color="auto" w:fill="D9E2F3" w:themeFill="accent1" w:themeFillTint="33"/>
          </w:tcPr>
          <w:p w14:paraId="640A6B5E" w14:textId="65151565" w:rsidR="00CB3156" w:rsidRPr="00C429C4" w:rsidRDefault="00CB3156" w:rsidP="0091547D">
            <w:pPr>
              <w:pStyle w:val="Brdtekst"/>
              <w:ind w:right="394"/>
              <w:jc w:val="right"/>
              <w:rPr>
                <w:rFonts w:asciiTheme="minorHAnsi" w:hAnsiTheme="minorHAnsi" w:cstheme="minorHAnsi"/>
                <w:b/>
                <w:bCs/>
                <w:sz w:val="22"/>
                <w:szCs w:val="22"/>
              </w:rPr>
            </w:pPr>
            <w:r w:rsidRPr="00C429C4">
              <w:rPr>
                <w:rFonts w:asciiTheme="minorHAnsi" w:hAnsiTheme="minorHAnsi" w:cstheme="minorHAnsi"/>
                <w:b/>
                <w:bCs/>
                <w:i/>
                <w:iCs/>
                <w:color w:val="FF0000"/>
                <w:sz w:val="20"/>
              </w:rPr>
              <w:t>[</w:t>
            </w:r>
            <w:r w:rsidR="001A552F">
              <w:rPr>
                <w:rFonts w:asciiTheme="minorHAnsi" w:hAnsiTheme="minorHAnsi" w:cstheme="minorHAnsi"/>
                <w:b/>
                <w:bCs/>
                <w:i/>
                <w:iCs/>
                <w:color w:val="FF0000"/>
                <w:sz w:val="20"/>
              </w:rPr>
              <w:t>Partner fyller</w:t>
            </w:r>
            <w:r w:rsidRPr="00C429C4">
              <w:rPr>
                <w:rFonts w:asciiTheme="minorHAnsi" w:hAnsiTheme="minorHAnsi" w:cstheme="minorHAnsi"/>
                <w:b/>
                <w:bCs/>
                <w:i/>
                <w:iCs/>
                <w:color w:val="FF0000"/>
                <w:sz w:val="20"/>
              </w:rPr>
              <w:t xml:space="preserve"> inn som del av sitt tilbud]</w:t>
            </w:r>
          </w:p>
        </w:tc>
      </w:tr>
    </w:tbl>
    <w:p w14:paraId="46B1D96C" w14:textId="77777777" w:rsidR="00CB3156" w:rsidRPr="005E0BDA" w:rsidRDefault="00CB3156" w:rsidP="00CB3156">
      <w:pPr>
        <w:pStyle w:val="Brdtekst"/>
        <w:rPr>
          <w:rFonts w:asciiTheme="minorHAnsi" w:hAnsiTheme="minorHAnsi" w:cstheme="minorHAnsi"/>
          <w:sz w:val="22"/>
          <w:szCs w:val="22"/>
          <w:u w:val="single"/>
        </w:rPr>
      </w:pPr>
      <w:r>
        <w:rPr>
          <w:rFonts w:asciiTheme="minorHAnsi" w:hAnsiTheme="minorHAnsi" w:cstheme="minorHAnsi"/>
          <w:sz w:val="22"/>
          <w:szCs w:val="22"/>
        </w:rPr>
        <w:br/>
      </w:r>
      <w:r>
        <w:rPr>
          <w:rFonts w:asciiTheme="minorHAnsi" w:hAnsiTheme="minorHAnsi" w:cstheme="minorHAnsi"/>
          <w:sz w:val="22"/>
          <w:szCs w:val="22"/>
          <w:u w:val="single"/>
        </w:rPr>
        <w:t>Betaling</w:t>
      </w:r>
      <w:r w:rsidRPr="005E0BDA">
        <w:rPr>
          <w:rFonts w:asciiTheme="minorHAnsi" w:hAnsiTheme="minorHAnsi" w:cstheme="minorHAnsi"/>
          <w:sz w:val="22"/>
          <w:szCs w:val="22"/>
          <w:u w:val="single"/>
        </w:rPr>
        <w:t>splan</w:t>
      </w:r>
    </w:p>
    <w:p w14:paraId="2FEEE44B" w14:textId="124151CB" w:rsidR="00CB3156" w:rsidRPr="004D5C6C" w:rsidRDefault="00CB3156" w:rsidP="00CB3156">
      <w:pPr>
        <w:pStyle w:val="Brdtekst"/>
        <w:ind w:right="394"/>
        <w:rPr>
          <w:rFonts w:asciiTheme="minorHAnsi" w:hAnsiTheme="minorHAnsi" w:cstheme="minorHAnsi"/>
          <w:sz w:val="22"/>
          <w:szCs w:val="22"/>
        </w:rPr>
      </w:pPr>
      <w:r w:rsidRPr="00C429C4">
        <w:rPr>
          <w:rFonts w:asciiTheme="minorHAnsi" w:hAnsiTheme="minorHAnsi" w:cstheme="minorHAnsi"/>
          <w:sz w:val="22"/>
          <w:szCs w:val="22"/>
        </w:rPr>
        <w:t>Partneren vil motta vederlag underveis i Partnerskapet basert på</w:t>
      </w:r>
      <w:r w:rsidR="006366E4">
        <w:rPr>
          <w:rFonts w:asciiTheme="minorHAnsi" w:hAnsiTheme="minorHAnsi" w:cstheme="minorHAnsi"/>
          <w:sz w:val="22"/>
          <w:szCs w:val="22"/>
        </w:rPr>
        <w:t xml:space="preserve"> plan i Tabell 2. Planen med fordeling av betaling i henhold til oppfyllelse av viktige milepæler</w:t>
      </w:r>
      <w:r w:rsidR="0073142C">
        <w:rPr>
          <w:rFonts w:asciiTheme="minorHAnsi" w:hAnsiTheme="minorHAnsi" w:cstheme="minorHAnsi"/>
          <w:sz w:val="22"/>
          <w:szCs w:val="22"/>
        </w:rPr>
        <w:t>. Fordeling av vederlag i betalingsplanen kan justeres i samråd med Partner før oppstart av partnerskap</w:t>
      </w:r>
      <w:r w:rsidR="007C111C">
        <w:rPr>
          <w:rFonts w:asciiTheme="minorHAnsi" w:hAnsiTheme="minorHAnsi" w:cstheme="minorHAnsi"/>
          <w:sz w:val="22"/>
          <w:szCs w:val="22"/>
        </w:rPr>
        <w:t>. Prosjektets ramme er endelig og kan ikke justeres.</w:t>
      </w:r>
    </w:p>
    <w:p w14:paraId="7AB8E5D6" w14:textId="77777777" w:rsidR="00CB3156" w:rsidRPr="00C429C4" w:rsidRDefault="00CB3156" w:rsidP="00CB3156">
      <w:pPr>
        <w:pStyle w:val="Brdtekst"/>
        <w:ind w:right="394"/>
        <w:rPr>
          <w:rFonts w:asciiTheme="minorHAnsi" w:hAnsiTheme="minorHAnsi" w:cstheme="minorHAnsi"/>
          <w:sz w:val="20"/>
        </w:rPr>
      </w:pPr>
      <w:r w:rsidRPr="00C429C4">
        <w:rPr>
          <w:rFonts w:asciiTheme="minorHAnsi" w:hAnsiTheme="minorHAnsi" w:cstheme="minorHAnsi"/>
          <w:sz w:val="20"/>
        </w:rPr>
        <w:t xml:space="preserve">Tabell 2 – bilag </w:t>
      </w:r>
      <w:r>
        <w:rPr>
          <w:rFonts w:asciiTheme="minorHAnsi" w:hAnsiTheme="minorHAnsi" w:cstheme="minorHAnsi"/>
          <w:sz w:val="20"/>
        </w:rPr>
        <w:t>7</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103"/>
        <w:gridCol w:w="1842"/>
      </w:tblGrid>
      <w:tr w:rsidR="00CB3156" w:rsidRPr="00C429C4" w14:paraId="65A731D4" w14:textId="77777777" w:rsidTr="3D18CA06">
        <w:tc>
          <w:tcPr>
            <w:tcW w:w="2014" w:type="dxa"/>
            <w:shd w:val="clear" w:color="auto" w:fill="D9D9D9" w:themeFill="background1" w:themeFillShade="D9"/>
          </w:tcPr>
          <w:p w14:paraId="225645B8" w14:textId="6EEBA2D9" w:rsidR="00CB3156" w:rsidRPr="00C429C4" w:rsidRDefault="00CB3156" w:rsidP="0091547D">
            <w:pPr>
              <w:spacing w:before="80"/>
              <w:rPr>
                <w:rFonts w:cstheme="minorHAnsi"/>
                <w:b/>
                <w:szCs w:val="22"/>
              </w:rPr>
            </w:pPr>
            <w:r w:rsidRPr="00C429C4">
              <w:rPr>
                <w:rFonts w:cstheme="minorHAnsi"/>
                <w:b/>
                <w:szCs w:val="22"/>
              </w:rPr>
              <w:t>Fas</w:t>
            </w:r>
            <w:r w:rsidR="00143411">
              <w:rPr>
                <w:rFonts w:cstheme="minorHAnsi"/>
                <w:b/>
                <w:szCs w:val="22"/>
              </w:rPr>
              <w:t>e</w:t>
            </w:r>
          </w:p>
        </w:tc>
        <w:tc>
          <w:tcPr>
            <w:tcW w:w="5103" w:type="dxa"/>
            <w:shd w:val="clear" w:color="auto" w:fill="D9D9D9" w:themeFill="background1" w:themeFillShade="D9"/>
          </w:tcPr>
          <w:p w14:paraId="62BD6ACD" w14:textId="77777777" w:rsidR="00CB3156" w:rsidRPr="00C429C4" w:rsidRDefault="00CB3156" w:rsidP="0091547D">
            <w:pPr>
              <w:spacing w:before="80"/>
              <w:rPr>
                <w:rFonts w:cstheme="minorHAnsi"/>
                <w:b/>
                <w:szCs w:val="22"/>
              </w:rPr>
            </w:pPr>
            <w:r w:rsidRPr="00C429C4">
              <w:rPr>
                <w:rFonts w:cstheme="minorHAnsi"/>
                <w:b/>
                <w:szCs w:val="22"/>
              </w:rPr>
              <w:t>Beskrivelse av oppnåelse (milepæl)</w:t>
            </w:r>
          </w:p>
        </w:tc>
        <w:tc>
          <w:tcPr>
            <w:tcW w:w="1842" w:type="dxa"/>
            <w:shd w:val="clear" w:color="auto" w:fill="D9D9D9" w:themeFill="background1" w:themeFillShade="D9"/>
          </w:tcPr>
          <w:p w14:paraId="17B714D7" w14:textId="77777777" w:rsidR="00CB3156" w:rsidRPr="00C429C4" w:rsidRDefault="00CB3156" w:rsidP="0091547D">
            <w:pPr>
              <w:spacing w:before="80"/>
              <w:rPr>
                <w:rFonts w:cstheme="minorHAnsi"/>
                <w:b/>
                <w:szCs w:val="22"/>
              </w:rPr>
            </w:pPr>
            <w:r w:rsidRPr="00C429C4">
              <w:rPr>
                <w:rFonts w:cstheme="minorHAnsi"/>
                <w:b/>
                <w:szCs w:val="22"/>
              </w:rPr>
              <w:t xml:space="preserve">Prosent av totalt vederlag </w:t>
            </w:r>
          </w:p>
        </w:tc>
      </w:tr>
      <w:tr w:rsidR="000661F5" w:rsidRPr="00C429C4" w14:paraId="28F5FFBE" w14:textId="77777777" w:rsidTr="3D18CA06">
        <w:tc>
          <w:tcPr>
            <w:tcW w:w="2014" w:type="dxa"/>
            <w:shd w:val="clear" w:color="auto" w:fill="auto"/>
          </w:tcPr>
          <w:p w14:paraId="3F10BC55" w14:textId="2CCEC4DC" w:rsidR="000661F5" w:rsidRPr="00143411" w:rsidDel="00110BCC" w:rsidRDefault="000661F5" w:rsidP="00143411">
            <w:pPr>
              <w:pStyle w:val="Listeavsnitt"/>
              <w:numPr>
                <w:ilvl w:val="0"/>
                <w:numId w:val="50"/>
              </w:numPr>
              <w:jc w:val="center"/>
              <w:rPr>
                <w:rFonts w:cstheme="minorHAnsi"/>
                <w:sz w:val="20"/>
                <w:szCs w:val="20"/>
              </w:rPr>
            </w:pPr>
          </w:p>
        </w:tc>
        <w:tc>
          <w:tcPr>
            <w:tcW w:w="5103" w:type="dxa"/>
            <w:shd w:val="clear" w:color="auto" w:fill="auto"/>
          </w:tcPr>
          <w:p w14:paraId="0015EEC9" w14:textId="1A9A8594" w:rsidR="000661F5" w:rsidRPr="00143411" w:rsidRDefault="00244F7A" w:rsidP="0091547D">
            <w:pPr>
              <w:rPr>
                <w:rFonts w:cstheme="minorHAnsi"/>
                <w:szCs w:val="20"/>
              </w:rPr>
            </w:pPr>
            <w:r w:rsidRPr="00143411">
              <w:rPr>
                <w:rFonts w:cstheme="minorHAnsi"/>
                <w:szCs w:val="20"/>
              </w:rPr>
              <w:t>Avtaleinngåelse</w:t>
            </w:r>
          </w:p>
        </w:tc>
        <w:tc>
          <w:tcPr>
            <w:tcW w:w="1842" w:type="dxa"/>
            <w:shd w:val="clear" w:color="auto" w:fill="auto"/>
          </w:tcPr>
          <w:p w14:paraId="647649B1" w14:textId="740F6A03" w:rsidR="000661F5" w:rsidRPr="00143411" w:rsidRDefault="00EE6B1D" w:rsidP="0091547D">
            <w:pPr>
              <w:rPr>
                <w:rFonts w:cstheme="minorHAnsi"/>
                <w:szCs w:val="20"/>
              </w:rPr>
            </w:pPr>
            <w:r w:rsidRPr="00143411">
              <w:rPr>
                <w:rFonts w:cstheme="minorHAnsi"/>
                <w:szCs w:val="20"/>
              </w:rPr>
              <w:t>10%</w:t>
            </w:r>
          </w:p>
        </w:tc>
      </w:tr>
      <w:tr w:rsidR="00CB3156" w:rsidRPr="00C429C4" w14:paraId="5DF05769" w14:textId="77777777" w:rsidTr="3D18CA06">
        <w:tc>
          <w:tcPr>
            <w:tcW w:w="2014" w:type="dxa"/>
          </w:tcPr>
          <w:p w14:paraId="5A2F74EB" w14:textId="10B24493" w:rsidR="00CB3156" w:rsidRPr="00143411" w:rsidRDefault="00110BCC" w:rsidP="00143411">
            <w:pPr>
              <w:jc w:val="center"/>
              <w:rPr>
                <w:rFonts w:cstheme="minorHAnsi"/>
                <w:szCs w:val="22"/>
              </w:rPr>
            </w:pPr>
            <w:r w:rsidRPr="00143411">
              <w:rPr>
                <w:rFonts w:cstheme="minorHAnsi"/>
                <w:sz w:val="20"/>
                <w:szCs w:val="20"/>
              </w:rPr>
              <w:t>1</w:t>
            </w:r>
          </w:p>
        </w:tc>
        <w:tc>
          <w:tcPr>
            <w:tcW w:w="5103" w:type="dxa"/>
          </w:tcPr>
          <w:p w14:paraId="508DB2C3" w14:textId="6539B0B6" w:rsidR="00CB3156" w:rsidRPr="00143411" w:rsidRDefault="00BC2991" w:rsidP="0091547D">
            <w:pPr>
              <w:rPr>
                <w:rFonts w:cstheme="minorHAnsi"/>
                <w:szCs w:val="20"/>
              </w:rPr>
            </w:pPr>
            <w:r w:rsidRPr="00143411">
              <w:rPr>
                <w:rFonts w:cstheme="minorHAnsi"/>
                <w:szCs w:val="20"/>
              </w:rPr>
              <w:t xml:space="preserve">Utvikling i </w:t>
            </w:r>
            <w:r w:rsidR="00A649AB" w:rsidRPr="00143411">
              <w:rPr>
                <w:rFonts w:cstheme="minorHAnsi"/>
                <w:szCs w:val="20"/>
              </w:rPr>
              <w:t>delleveranser</w:t>
            </w:r>
            <w:r w:rsidR="007B2A6D" w:rsidRPr="00143411">
              <w:rPr>
                <w:rFonts w:cstheme="minorHAnsi"/>
                <w:szCs w:val="20"/>
              </w:rPr>
              <w:t xml:space="preserve"> i henhold til avtalte mål</w:t>
            </w:r>
          </w:p>
          <w:p w14:paraId="35AEC758" w14:textId="57E4C8B4" w:rsidR="007B2A6D" w:rsidRPr="00143411" w:rsidRDefault="138FC4A7" w:rsidP="3D18CA06">
            <w:pPr>
              <w:pStyle w:val="Listeavsnitt"/>
              <w:numPr>
                <w:ilvl w:val="0"/>
                <w:numId w:val="50"/>
              </w:numPr>
              <w:rPr>
                <w:rFonts w:cstheme="minorBidi"/>
              </w:rPr>
            </w:pPr>
            <w:r w:rsidRPr="3D18CA06">
              <w:rPr>
                <w:rFonts w:cstheme="minorBidi"/>
              </w:rPr>
              <w:t>Delleveranse 1</w:t>
            </w:r>
          </w:p>
          <w:p w14:paraId="7EBC63E7" w14:textId="74E2B402" w:rsidR="007B2A6D" w:rsidRPr="00143411" w:rsidRDefault="007B2A6D" w:rsidP="007B2A6D">
            <w:pPr>
              <w:pStyle w:val="Listeavsnitt"/>
              <w:numPr>
                <w:ilvl w:val="0"/>
                <w:numId w:val="50"/>
              </w:numPr>
              <w:rPr>
                <w:rFonts w:cstheme="minorHAnsi"/>
                <w:szCs w:val="20"/>
              </w:rPr>
            </w:pPr>
            <w:r w:rsidRPr="00143411">
              <w:rPr>
                <w:rFonts w:cstheme="minorHAnsi"/>
                <w:szCs w:val="20"/>
              </w:rPr>
              <w:t xml:space="preserve">Delleveranse </w:t>
            </w:r>
            <w:r w:rsidR="00DA7307">
              <w:rPr>
                <w:rFonts w:cstheme="minorHAnsi"/>
                <w:szCs w:val="20"/>
              </w:rPr>
              <w:t>x</w:t>
            </w:r>
          </w:p>
          <w:p w14:paraId="1F16A374" w14:textId="550BBC01" w:rsidR="007B2A6D" w:rsidRDefault="138FC4A7" w:rsidP="3D18CA06">
            <w:pPr>
              <w:pStyle w:val="Listeavsnitt"/>
              <w:numPr>
                <w:ilvl w:val="0"/>
                <w:numId w:val="50"/>
              </w:numPr>
              <w:rPr>
                <w:rFonts w:cstheme="minorBidi"/>
              </w:rPr>
            </w:pPr>
            <w:r w:rsidRPr="3D18CA06">
              <w:rPr>
                <w:rFonts w:cstheme="minorBidi"/>
              </w:rPr>
              <w:t xml:space="preserve">Delleveranse </w:t>
            </w:r>
            <w:r w:rsidR="00DA7307">
              <w:rPr>
                <w:rFonts w:cstheme="minorBidi"/>
              </w:rPr>
              <w:t>xx</w:t>
            </w:r>
          </w:p>
          <w:p w14:paraId="07381832" w14:textId="6603A07B" w:rsidR="00DA7307" w:rsidRPr="00143411" w:rsidRDefault="00DA7307" w:rsidP="3D18CA06">
            <w:pPr>
              <w:pStyle w:val="Listeavsnitt"/>
              <w:numPr>
                <w:ilvl w:val="0"/>
                <w:numId w:val="50"/>
              </w:numPr>
              <w:rPr>
                <w:rFonts w:cstheme="minorBidi"/>
              </w:rPr>
            </w:pPr>
            <w:r>
              <w:rPr>
                <w:rFonts w:cstheme="minorBidi"/>
              </w:rPr>
              <w:t>Utvides ved behov</w:t>
            </w:r>
          </w:p>
          <w:p w14:paraId="69A55294" w14:textId="619E8EFE" w:rsidR="006C11AB" w:rsidRPr="00143411" w:rsidRDefault="006C11AB" w:rsidP="0091547D">
            <w:pPr>
              <w:rPr>
                <w:rFonts w:cstheme="minorHAnsi"/>
                <w:szCs w:val="22"/>
              </w:rPr>
            </w:pPr>
          </w:p>
        </w:tc>
        <w:tc>
          <w:tcPr>
            <w:tcW w:w="1842" w:type="dxa"/>
          </w:tcPr>
          <w:p w14:paraId="56D17D5D" w14:textId="08A2E4CE" w:rsidR="00CB3156" w:rsidRPr="00143411" w:rsidRDefault="00DA7307" w:rsidP="0091547D">
            <w:pPr>
              <w:rPr>
                <w:rFonts w:cstheme="minorHAnsi"/>
                <w:szCs w:val="20"/>
              </w:rPr>
            </w:pPr>
            <w:r>
              <w:rPr>
                <w:rFonts w:cstheme="minorHAnsi"/>
                <w:szCs w:val="20"/>
              </w:rPr>
              <w:t>30%</w:t>
            </w:r>
          </w:p>
          <w:p w14:paraId="065DF799" w14:textId="0B1F6298" w:rsidR="00EE6B1D" w:rsidRPr="00143411" w:rsidRDefault="00EE6B1D" w:rsidP="0091547D">
            <w:pPr>
              <w:rPr>
                <w:rFonts w:cstheme="minorHAnsi"/>
                <w:szCs w:val="20"/>
              </w:rPr>
            </w:pPr>
          </w:p>
        </w:tc>
      </w:tr>
      <w:tr w:rsidR="00CB3156" w:rsidRPr="00C429C4" w14:paraId="5D055711" w14:textId="77777777" w:rsidTr="3D18CA06">
        <w:tc>
          <w:tcPr>
            <w:tcW w:w="2014" w:type="dxa"/>
          </w:tcPr>
          <w:p w14:paraId="68564523" w14:textId="3B1E8850" w:rsidR="00CB3156" w:rsidRPr="00C429C4" w:rsidRDefault="00110BCC" w:rsidP="00143411">
            <w:pPr>
              <w:jc w:val="center"/>
              <w:rPr>
                <w:rFonts w:cstheme="minorHAnsi"/>
                <w:szCs w:val="22"/>
              </w:rPr>
            </w:pPr>
            <w:r>
              <w:rPr>
                <w:rFonts w:cstheme="minorHAnsi"/>
                <w:szCs w:val="22"/>
              </w:rPr>
              <w:t>2</w:t>
            </w:r>
          </w:p>
        </w:tc>
        <w:tc>
          <w:tcPr>
            <w:tcW w:w="5103" w:type="dxa"/>
          </w:tcPr>
          <w:p w14:paraId="50A7426E" w14:textId="203C0E35" w:rsidR="00CB3156" w:rsidRPr="00C429C4" w:rsidRDefault="00F558A3" w:rsidP="0091547D">
            <w:pPr>
              <w:rPr>
                <w:rFonts w:cstheme="minorHAnsi"/>
                <w:szCs w:val="22"/>
              </w:rPr>
            </w:pPr>
            <w:r>
              <w:rPr>
                <w:rFonts w:cstheme="minorHAnsi"/>
                <w:szCs w:val="22"/>
              </w:rPr>
              <w:t xml:space="preserve">Ferdig utarbeidet, testet og godkjent </w:t>
            </w:r>
            <w:r w:rsidR="00C710E6">
              <w:rPr>
                <w:rFonts w:cstheme="minorHAnsi"/>
                <w:szCs w:val="22"/>
              </w:rPr>
              <w:t xml:space="preserve">endelig prototype </w:t>
            </w:r>
          </w:p>
        </w:tc>
        <w:tc>
          <w:tcPr>
            <w:tcW w:w="1842" w:type="dxa"/>
          </w:tcPr>
          <w:p w14:paraId="3BAC5352" w14:textId="64E9208F" w:rsidR="00CB3156" w:rsidRPr="00C429C4" w:rsidRDefault="00EE6B1D" w:rsidP="0091547D">
            <w:pPr>
              <w:rPr>
                <w:rFonts w:cstheme="minorHAnsi"/>
                <w:szCs w:val="22"/>
              </w:rPr>
            </w:pPr>
            <w:r>
              <w:rPr>
                <w:rFonts w:cstheme="minorHAnsi"/>
                <w:szCs w:val="22"/>
              </w:rPr>
              <w:t>30%</w:t>
            </w:r>
          </w:p>
        </w:tc>
      </w:tr>
      <w:tr w:rsidR="00CB3156" w:rsidRPr="00C429C4" w14:paraId="3B98AA65" w14:textId="77777777" w:rsidTr="3D18CA06">
        <w:tc>
          <w:tcPr>
            <w:tcW w:w="2014" w:type="dxa"/>
          </w:tcPr>
          <w:p w14:paraId="30E9FEB1" w14:textId="0A90AF4A" w:rsidR="00CB3156" w:rsidRPr="00C429C4" w:rsidRDefault="00110BCC" w:rsidP="00143411">
            <w:pPr>
              <w:jc w:val="center"/>
              <w:rPr>
                <w:rFonts w:cstheme="minorHAnsi"/>
                <w:szCs w:val="22"/>
              </w:rPr>
            </w:pPr>
            <w:r>
              <w:rPr>
                <w:rFonts w:cstheme="minorHAnsi"/>
                <w:szCs w:val="22"/>
              </w:rPr>
              <w:t>3</w:t>
            </w:r>
          </w:p>
        </w:tc>
        <w:tc>
          <w:tcPr>
            <w:tcW w:w="5103" w:type="dxa"/>
          </w:tcPr>
          <w:p w14:paraId="1BDCAC23" w14:textId="75E47BC4" w:rsidR="00CB3156" w:rsidRPr="00C429C4" w:rsidRDefault="00DD3E8B" w:rsidP="0091547D">
            <w:pPr>
              <w:rPr>
                <w:rFonts w:cstheme="minorHAnsi"/>
                <w:szCs w:val="22"/>
              </w:rPr>
            </w:pPr>
            <w:r>
              <w:rPr>
                <w:rFonts w:cstheme="minorHAnsi"/>
                <w:szCs w:val="22"/>
              </w:rPr>
              <w:t>Produksjon av prøveserie og godkjent akseptansetesting hos oppdragsgiver</w:t>
            </w:r>
          </w:p>
        </w:tc>
        <w:tc>
          <w:tcPr>
            <w:tcW w:w="1842" w:type="dxa"/>
          </w:tcPr>
          <w:p w14:paraId="7BC47A67" w14:textId="519D4999" w:rsidR="00CB3156" w:rsidRPr="00C429C4" w:rsidRDefault="00EE6B1D" w:rsidP="0091547D">
            <w:pPr>
              <w:rPr>
                <w:rFonts w:cstheme="minorHAnsi"/>
                <w:szCs w:val="22"/>
              </w:rPr>
            </w:pPr>
            <w:r>
              <w:rPr>
                <w:rFonts w:cstheme="minorHAnsi"/>
                <w:szCs w:val="22"/>
              </w:rPr>
              <w:t>30%</w:t>
            </w:r>
          </w:p>
        </w:tc>
      </w:tr>
      <w:tr w:rsidR="00CB3156" w:rsidRPr="00C429C4" w14:paraId="25D8DE66" w14:textId="77777777" w:rsidTr="3D18CA06">
        <w:tc>
          <w:tcPr>
            <w:tcW w:w="2014" w:type="dxa"/>
          </w:tcPr>
          <w:p w14:paraId="6ACDAA99" w14:textId="77777777" w:rsidR="00CB3156" w:rsidRPr="00F65BCE" w:rsidRDefault="00CB3156" w:rsidP="0091547D">
            <w:pPr>
              <w:rPr>
                <w:rFonts w:cstheme="minorHAnsi"/>
                <w:b/>
                <w:bCs/>
                <w:szCs w:val="22"/>
              </w:rPr>
            </w:pPr>
            <w:r w:rsidRPr="00F65BCE">
              <w:rPr>
                <w:rFonts w:cstheme="minorHAnsi"/>
                <w:b/>
                <w:bCs/>
                <w:szCs w:val="22"/>
              </w:rPr>
              <w:t>Totalt</w:t>
            </w:r>
          </w:p>
        </w:tc>
        <w:tc>
          <w:tcPr>
            <w:tcW w:w="5103" w:type="dxa"/>
          </w:tcPr>
          <w:p w14:paraId="6F169B7A" w14:textId="77777777" w:rsidR="00CB3156" w:rsidRPr="00F65BCE" w:rsidRDefault="00CB3156" w:rsidP="0091547D">
            <w:pPr>
              <w:rPr>
                <w:rFonts w:cstheme="minorHAnsi"/>
                <w:b/>
                <w:bCs/>
                <w:szCs w:val="22"/>
              </w:rPr>
            </w:pPr>
          </w:p>
        </w:tc>
        <w:tc>
          <w:tcPr>
            <w:tcW w:w="1842" w:type="dxa"/>
          </w:tcPr>
          <w:p w14:paraId="515786BD" w14:textId="0FB4E0A8" w:rsidR="00CB3156" w:rsidRPr="00F65BCE" w:rsidRDefault="0065716D" w:rsidP="0091547D">
            <w:pPr>
              <w:rPr>
                <w:rFonts w:cstheme="minorHAnsi"/>
                <w:b/>
                <w:bCs/>
                <w:szCs w:val="22"/>
              </w:rPr>
            </w:pPr>
            <w:r>
              <w:rPr>
                <w:rFonts w:cstheme="minorHAnsi"/>
                <w:b/>
                <w:bCs/>
                <w:szCs w:val="22"/>
              </w:rPr>
              <w:t>100%</w:t>
            </w:r>
          </w:p>
        </w:tc>
      </w:tr>
    </w:tbl>
    <w:p w14:paraId="0BD8AB73" w14:textId="77777777" w:rsidR="00CB3156" w:rsidRPr="00C429C4" w:rsidRDefault="00CB3156" w:rsidP="00CB3156">
      <w:pPr>
        <w:pStyle w:val="Brdtekst"/>
        <w:ind w:right="394"/>
        <w:rPr>
          <w:rFonts w:asciiTheme="minorHAnsi" w:hAnsiTheme="minorHAnsi" w:cstheme="minorHAnsi"/>
          <w:sz w:val="22"/>
          <w:szCs w:val="22"/>
        </w:rPr>
      </w:pPr>
    </w:p>
    <w:p w14:paraId="12361DB1" w14:textId="77777777" w:rsidR="00CB3156" w:rsidRPr="00C429C4" w:rsidRDefault="00CB3156" w:rsidP="00CB3156">
      <w:pPr>
        <w:pStyle w:val="Brdtekst"/>
        <w:ind w:right="394"/>
        <w:rPr>
          <w:rFonts w:asciiTheme="minorHAnsi" w:hAnsiTheme="minorHAnsi" w:cstheme="minorHAnsi"/>
          <w:sz w:val="22"/>
          <w:szCs w:val="22"/>
        </w:rPr>
      </w:pPr>
      <w:r w:rsidRPr="00C429C4">
        <w:rPr>
          <w:rFonts w:asciiTheme="minorHAnsi" w:hAnsiTheme="minorHAnsi" w:cstheme="minorHAnsi"/>
          <w:sz w:val="22"/>
          <w:szCs w:val="22"/>
        </w:rPr>
        <w:t>Oppdragsgiver kan vurdere om det er grunnlag for å holde tilbake vederlaget dersom en gitt Delleveranse ikke er godkjent.</w:t>
      </w:r>
    </w:p>
    <w:p w14:paraId="411DCAA5" w14:textId="77777777" w:rsidR="00CB3156" w:rsidRPr="00C429C4" w:rsidRDefault="00CB3156" w:rsidP="00CB3156">
      <w:pPr>
        <w:pStyle w:val="Brdtekst"/>
        <w:rPr>
          <w:rFonts w:asciiTheme="minorHAnsi" w:hAnsiTheme="minorHAnsi" w:cstheme="minorHAnsi"/>
          <w:sz w:val="22"/>
          <w:szCs w:val="22"/>
        </w:rPr>
      </w:pPr>
    </w:p>
    <w:p w14:paraId="2EF3F063" w14:textId="77777777" w:rsidR="00CB3156" w:rsidRPr="00020887" w:rsidRDefault="00CB3156" w:rsidP="12D33AFB">
      <w:pPr>
        <w:pStyle w:val="Overskrift2"/>
        <w:rPr>
          <w:rFonts w:cstheme="minorBidi"/>
        </w:rPr>
      </w:pPr>
      <w:r w:rsidRPr="00020887">
        <w:rPr>
          <w:rFonts w:cstheme="minorBidi"/>
        </w:rPr>
        <w:lastRenderedPageBreak/>
        <w:t>Avtalens punkt 2.5 anskaffelse av løsningen</w:t>
      </w:r>
    </w:p>
    <w:p w14:paraId="63C15F7C" w14:textId="3FD12050" w:rsidR="00537B66" w:rsidRPr="00537B66" w:rsidRDefault="00CB3156" w:rsidP="3D18CA06">
      <w:pPr>
        <w:pStyle w:val="Brdtekst"/>
        <w:ind w:right="394"/>
        <w:rPr>
          <w:rFonts w:asciiTheme="minorHAnsi" w:hAnsiTheme="minorHAnsi" w:cstheme="minorBidi"/>
          <w:sz w:val="22"/>
          <w:szCs w:val="22"/>
        </w:rPr>
      </w:pPr>
      <w:r w:rsidRPr="3D18CA06">
        <w:rPr>
          <w:rFonts w:asciiTheme="minorHAnsi" w:hAnsiTheme="minorHAnsi" w:cstheme="minorBidi"/>
          <w:sz w:val="22"/>
          <w:szCs w:val="22"/>
        </w:rPr>
        <w:t xml:space="preserve">Oppdragsgiver har opsjon på kjøp av utviklet løsning, jf. avtalens punkt 2.5.  </w:t>
      </w:r>
      <w:r w:rsidR="00537B66" w:rsidRPr="3D18CA06">
        <w:rPr>
          <w:rFonts w:asciiTheme="minorHAnsi" w:hAnsiTheme="minorHAnsi" w:cstheme="minorBidi"/>
          <w:sz w:val="22"/>
          <w:szCs w:val="22"/>
        </w:rPr>
        <w:t xml:space="preserve">Partneren skal særskilt prise opsjonen for kjøp av løsningen. Denne prisen skal ikke være inkludert i pris på utvikling av løsningen, ettersom Oppdragsgiver har en ensidig rett til å kjøpe løsningen etter endt </w:t>
      </w:r>
      <w:r w:rsidR="00064F39" w:rsidRPr="3D18CA06">
        <w:rPr>
          <w:rFonts w:asciiTheme="minorHAnsi" w:hAnsiTheme="minorHAnsi" w:cstheme="minorBidi"/>
          <w:sz w:val="22"/>
          <w:szCs w:val="22"/>
        </w:rPr>
        <w:t>p</w:t>
      </w:r>
      <w:r w:rsidR="00537B66" w:rsidRPr="3D18CA06">
        <w:rPr>
          <w:rFonts w:asciiTheme="minorHAnsi" w:hAnsiTheme="minorHAnsi" w:cstheme="minorBidi"/>
          <w:sz w:val="22"/>
          <w:szCs w:val="22"/>
        </w:rPr>
        <w:t xml:space="preserve">artnerskap. </w:t>
      </w:r>
    </w:p>
    <w:p w14:paraId="5F59D4A3" w14:textId="0C78FDCE" w:rsidR="00CB3156" w:rsidRPr="004A61E6" w:rsidRDefault="00537B66" w:rsidP="00537B66">
      <w:pPr>
        <w:pStyle w:val="Brdtekst"/>
        <w:ind w:right="394"/>
        <w:rPr>
          <w:rFonts w:asciiTheme="minorHAnsi" w:hAnsiTheme="minorHAnsi" w:cstheme="minorHAnsi"/>
          <w:sz w:val="22"/>
          <w:szCs w:val="22"/>
        </w:rPr>
      </w:pPr>
      <w:r w:rsidRPr="00537B66">
        <w:rPr>
          <w:rFonts w:asciiTheme="minorHAnsi" w:hAnsiTheme="minorHAnsi" w:cstheme="minorHAnsi"/>
          <w:sz w:val="22"/>
          <w:szCs w:val="22"/>
        </w:rPr>
        <w:t>Pris på kjøp av utviklet løsning inkluderes ikke i vurderingen av tildelingskriteriet «kostnad».</w:t>
      </w:r>
    </w:p>
    <w:p w14:paraId="143F66C8" w14:textId="77777777" w:rsidR="00CB3156" w:rsidRPr="004A61E6" w:rsidRDefault="00CB3156" w:rsidP="00CB3156">
      <w:pPr>
        <w:pStyle w:val="Brdtekst"/>
        <w:ind w:right="394"/>
        <w:rPr>
          <w:rFonts w:asciiTheme="minorHAnsi" w:hAnsiTheme="minorHAnsi" w:cstheme="minorHAnsi"/>
          <w:sz w:val="22"/>
          <w:szCs w:val="22"/>
        </w:rPr>
      </w:pPr>
      <w:r w:rsidRPr="004A61E6">
        <w:rPr>
          <w:rFonts w:asciiTheme="minorHAnsi" w:hAnsiTheme="minorHAnsi" w:cstheme="minorHAnsi"/>
          <w:sz w:val="22"/>
          <w:szCs w:val="22"/>
        </w:rPr>
        <w:t xml:space="preserve">Oppdragsgiver vil gjennomføre avklaring av pris på kjøp av løsningen i to omganger: </w:t>
      </w:r>
    </w:p>
    <w:p w14:paraId="5F56B9E8" w14:textId="179D8DD6" w:rsidR="00CB3156" w:rsidRPr="00C429C4" w:rsidRDefault="00CB3156" w:rsidP="3D18CA06">
      <w:pPr>
        <w:pStyle w:val="Brdtekst"/>
        <w:widowControl w:val="0"/>
        <w:numPr>
          <w:ilvl w:val="0"/>
          <w:numId w:val="7"/>
        </w:numPr>
        <w:autoSpaceDE w:val="0"/>
        <w:autoSpaceDN w:val="0"/>
        <w:spacing w:before="0"/>
        <w:ind w:right="394"/>
        <w:rPr>
          <w:rFonts w:asciiTheme="minorHAnsi" w:hAnsiTheme="minorHAnsi" w:cstheme="minorBidi"/>
          <w:sz w:val="22"/>
          <w:szCs w:val="22"/>
        </w:rPr>
      </w:pPr>
      <w:r w:rsidRPr="3D18CA06">
        <w:rPr>
          <w:rFonts w:asciiTheme="minorHAnsi" w:hAnsiTheme="minorHAnsi" w:cstheme="minorBidi"/>
          <w:sz w:val="22"/>
          <w:szCs w:val="22"/>
        </w:rPr>
        <w:t xml:space="preserve">Før signering av avtale om innovasjonspartnerskap skal det avtales </w:t>
      </w:r>
      <w:r w:rsidRPr="3D18CA06">
        <w:rPr>
          <w:rFonts w:asciiTheme="minorHAnsi" w:hAnsiTheme="minorHAnsi" w:cstheme="minorBidi"/>
          <w:sz w:val="22"/>
          <w:szCs w:val="22"/>
          <w:u w:val="single"/>
        </w:rPr>
        <w:t>maksimumskostnad</w:t>
      </w:r>
      <w:r w:rsidRPr="3D18CA06">
        <w:rPr>
          <w:rFonts w:asciiTheme="minorHAnsi" w:hAnsiTheme="minorHAnsi" w:cstheme="minorBidi"/>
          <w:sz w:val="22"/>
          <w:szCs w:val="22"/>
        </w:rPr>
        <w:t xml:space="preserve"> for kjøp av løsningen, inkludert drift og vedlikehold. </w:t>
      </w:r>
      <w:r w:rsidR="000960C0" w:rsidRPr="3D18CA06">
        <w:rPr>
          <w:rFonts w:asciiTheme="minorHAnsi" w:hAnsiTheme="minorHAnsi" w:cstheme="minorBidi"/>
          <w:sz w:val="22"/>
          <w:szCs w:val="22"/>
        </w:rPr>
        <w:t xml:space="preserve">Maksimumskostnaden skal beregnes over 4 - fire år. Dersom løsningen skal kjøpes som Software as a Service skal maksimumskostnaden inkludere drift og vedlikehold i 4 - fire år.  </w:t>
      </w:r>
      <w:r w:rsidRPr="3D18CA06">
        <w:rPr>
          <w:rFonts w:asciiTheme="minorHAnsi" w:hAnsiTheme="minorHAnsi" w:cstheme="minorBidi"/>
          <w:sz w:val="22"/>
          <w:szCs w:val="22"/>
        </w:rPr>
        <w:t xml:space="preserve">Maksimumskostnaden omfatter også eventuelle virksomheter oppgitt i bilag 11 med rett til å benytte kjøpsopsjonen. </w:t>
      </w:r>
    </w:p>
    <w:p w14:paraId="1D26DC6A" w14:textId="77777777" w:rsidR="00CB3156" w:rsidRPr="00C429C4" w:rsidRDefault="00CB3156" w:rsidP="00CB3156">
      <w:pPr>
        <w:pStyle w:val="Brdtekst"/>
        <w:widowControl w:val="0"/>
        <w:numPr>
          <w:ilvl w:val="0"/>
          <w:numId w:val="7"/>
        </w:numPr>
        <w:autoSpaceDE w:val="0"/>
        <w:autoSpaceDN w:val="0"/>
        <w:spacing w:before="0"/>
        <w:ind w:right="394"/>
        <w:rPr>
          <w:rFonts w:asciiTheme="minorHAnsi" w:hAnsiTheme="minorHAnsi" w:cstheme="minorHAnsi"/>
          <w:sz w:val="22"/>
          <w:szCs w:val="22"/>
        </w:rPr>
      </w:pPr>
      <w:r w:rsidRPr="00C429C4">
        <w:rPr>
          <w:rFonts w:asciiTheme="minorHAnsi" w:hAnsiTheme="minorHAnsi" w:cstheme="minorHAnsi"/>
          <w:sz w:val="22"/>
          <w:szCs w:val="22"/>
        </w:rPr>
        <w:t xml:space="preserve">Før eventuell utløsning av opsjon, skal Oppdragsgiver i samråd med Partneren ha mulighet til å fastsette endelig </w:t>
      </w:r>
      <w:r w:rsidRPr="002F557A">
        <w:rPr>
          <w:rFonts w:asciiTheme="minorHAnsi" w:hAnsiTheme="minorHAnsi" w:cstheme="minorHAnsi"/>
          <w:sz w:val="22"/>
          <w:szCs w:val="22"/>
        </w:rPr>
        <w:t>volum, pris- og</w:t>
      </w:r>
      <w:r w:rsidRPr="00C429C4">
        <w:rPr>
          <w:rFonts w:asciiTheme="minorHAnsi" w:hAnsiTheme="minorHAnsi" w:cstheme="minorHAnsi"/>
          <w:sz w:val="22"/>
          <w:szCs w:val="22"/>
        </w:rPr>
        <w:t xml:space="preserve"> prismodell</w:t>
      </w:r>
      <w:r>
        <w:rPr>
          <w:rFonts w:asciiTheme="minorHAnsi" w:hAnsiTheme="minorHAnsi" w:cstheme="minorHAnsi"/>
          <w:sz w:val="22"/>
          <w:szCs w:val="22"/>
        </w:rPr>
        <w:t xml:space="preserve">, </w:t>
      </w:r>
      <w:r w:rsidRPr="00C429C4">
        <w:rPr>
          <w:rFonts w:asciiTheme="minorHAnsi" w:hAnsiTheme="minorHAnsi" w:cstheme="minorHAnsi"/>
          <w:sz w:val="22"/>
          <w:szCs w:val="22"/>
        </w:rPr>
        <w:t>innenfor maksimumskostnad i punkt 1.</w:t>
      </w:r>
    </w:p>
    <w:p w14:paraId="76E28DE5" w14:textId="428BBE81" w:rsidR="00CB3156" w:rsidRPr="003B18DF" w:rsidRDefault="00CB3156" w:rsidP="3D18CA06">
      <w:pPr>
        <w:pStyle w:val="Brdtekst"/>
        <w:ind w:right="394"/>
      </w:pPr>
      <w:r w:rsidRPr="7F0EB08F">
        <w:rPr>
          <w:rFonts w:asciiTheme="minorHAnsi" w:hAnsiTheme="minorHAnsi" w:cstheme="minorBidi"/>
          <w:sz w:val="22"/>
          <w:szCs w:val="22"/>
        </w:rPr>
        <w:t>Ved prising av opsjon, skal Partneren ta utgangspunkt i at løsningen som utvikles kan tas i bruk av</w:t>
      </w:r>
      <w:r w:rsidR="009D7DF3" w:rsidRPr="7F0EB08F">
        <w:rPr>
          <w:rFonts w:asciiTheme="minorHAnsi" w:hAnsiTheme="minorHAnsi" w:cstheme="minorBidi"/>
          <w:sz w:val="22"/>
          <w:szCs w:val="22"/>
        </w:rPr>
        <w:t xml:space="preserve"> </w:t>
      </w:r>
      <w:r w:rsidR="004D5A5D" w:rsidRPr="7F0EB08F">
        <w:rPr>
          <w:rFonts w:asciiTheme="minorHAnsi" w:hAnsiTheme="minorHAnsi" w:cstheme="minorBidi"/>
          <w:sz w:val="22"/>
          <w:szCs w:val="22"/>
        </w:rPr>
        <w:t>opsjonshaver (</w:t>
      </w:r>
      <w:r w:rsidR="00B459FB" w:rsidRPr="7F0EB08F">
        <w:rPr>
          <w:rFonts w:asciiTheme="minorHAnsi" w:hAnsiTheme="minorHAnsi" w:cstheme="minorBidi"/>
          <w:sz w:val="22"/>
          <w:szCs w:val="22"/>
        </w:rPr>
        <w:t xml:space="preserve">Oppdragsgiver og Følgepartner </w:t>
      </w:r>
      <w:r w:rsidR="000949E3" w:rsidRPr="7F0EB08F">
        <w:rPr>
          <w:rFonts w:asciiTheme="minorHAnsi" w:hAnsiTheme="minorHAnsi" w:cstheme="minorBidi"/>
          <w:sz w:val="22"/>
          <w:szCs w:val="22"/>
        </w:rPr>
        <w:t xml:space="preserve">sine </w:t>
      </w:r>
      <w:r w:rsidR="00B459FB" w:rsidRPr="7F0EB08F">
        <w:rPr>
          <w:rFonts w:asciiTheme="minorHAnsi" w:hAnsiTheme="minorHAnsi" w:cstheme="minorBidi"/>
          <w:sz w:val="22"/>
          <w:szCs w:val="22"/>
        </w:rPr>
        <w:t>virksomheter</w:t>
      </w:r>
      <w:r w:rsidR="004D5A5D" w:rsidRPr="7F0EB08F">
        <w:rPr>
          <w:rFonts w:asciiTheme="minorHAnsi" w:hAnsiTheme="minorHAnsi" w:cstheme="minorBidi"/>
          <w:sz w:val="22"/>
          <w:szCs w:val="22"/>
        </w:rPr>
        <w:t>)</w:t>
      </w:r>
      <w:r w:rsidR="008234B9" w:rsidRPr="7F0EB08F">
        <w:rPr>
          <w:rFonts w:asciiTheme="minorHAnsi" w:hAnsiTheme="minorHAnsi" w:cstheme="minorBidi"/>
          <w:sz w:val="22"/>
          <w:szCs w:val="22"/>
        </w:rPr>
        <w:t xml:space="preserve">. </w:t>
      </w:r>
      <w:r w:rsidR="00492AE8" w:rsidRPr="7F0EB08F">
        <w:rPr>
          <w:rFonts w:asciiTheme="minorHAnsi" w:hAnsiTheme="minorHAnsi" w:cstheme="minorBidi"/>
          <w:sz w:val="22"/>
          <w:szCs w:val="22"/>
        </w:rPr>
        <w:t xml:space="preserve">Til sammen har </w:t>
      </w:r>
      <w:r w:rsidR="003B18DF" w:rsidRPr="7F0EB08F">
        <w:rPr>
          <w:rFonts w:asciiTheme="minorHAnsi" w:hAnsiTheme="minorHAnsi" w:cstheme="minorBidi"/>
          <w:sz w:val="22"/>
          <w:szCs w:val="22"/>
        </w:rPr>
        <w:t>byggherrene</w:t>
      </w:r>
      <w:r w:rsidR="00492AE8" w:rsidRPr="7F0EB08F">
        <w:rPr>
          <w:rFonts w:asciiTheme="minorHAnsi" w:hAnsiTheme="minorHAnsi" w:cstheme="minorBidi"/>
          <w:sz w:val="22"/>
          <w:szCs w:val="22"/>
        </w:rPr>
        <w:t xml:space="preserve"> </w:t>
      </w:r>
      <w:proofErr w:type="gramStart"/>
      <w:r w:rsidR="00492AE8" w:rsidRPr="7F0EB08F">
        <w:rPr>
          <w:rFonts w:asciiTheme="minorHAnsi" w:hAnsiTheme="minorHAnsi" w:cstheme="minorBidi"/>
          <w:sz w:val="22"/>
          <w:szCs w:val="22"/>
        </w:rPr>
        <w:t>omlag</w:t>
      </w:r>
      <w:proofErr w:type="gramEnd"/>
      <w:r w:rsidR="00492AE8" w:rsidRPr="7F0EB08F">
        <w:rPr>
          <w:rFonts w:asciiTheme="minorHAnsi" w:hAnsiTheme="minorHAnsi" w:cstheme="minorBidi"/>
          <w:sz w:val="22"/>
          <w:szCs w:val="22"/>
        </w:rPr>
        <w:t xml:space="preserve"> 10 millioner kvadratmeter offentlig bygg i forvaltning og drift. </w:t>
      </w:r>
    </w:p>
    <w:p w14:paraId="6C6A7DA7" w14:textId="10DE383E" w:rsidR="00CB3156" w:rsidRPr="00C429C4" w:rsidRDefault="00CB3156" w:rsidP="00CB3156">
      <w:pPr>
        <w:pStyle w:val="Brdtekst"/>
        <w:ind w:right="394"/>
        <w:rPr>
          <w:rFonts w:asciiTheme="minorHAnsi" w:hAnsiTheme="minorHAnsi" w:cstheme="minorHAnsi"/>
          <w:sz w:val="22"/>
          <w:szCs w:val="22"/>
        </w:rPr>
      </w:pPr>
      <w:r w:rsidRPr="00C429C4">
        <w:rPr>
          <w:rFonts w:asciiTheme="minorHAnsi" w:hAnsiTheme="minorHAnsi" w:cstheme="minorHAnsi"/>
          <w:sz w:val="22"/>
          <w:szCs w:val="22"/>
        </w:rPr>
        <w:t xml:space="preserve">Dersom Oppdragsgiver velger å utløse opsjon for kjøp av løsningen, tas det sikte på å inngå en avtale på </w:t>
      </w:r>
      <w:r w:rsidR="00B57A4F">
        <w:rPr>
          <w:rFonts w:asciiTheme="minorHAnsi" w:hAnsiTheme="minorHAnsi" w:cstheme="minorHAnsi"/>
          <w:sz w:val="22"/>
          <w:szCs w:val="22"/>
        </w:rPr>
        <w:t>to (2)</w:t>
      </w:r>
      <w:r w:rsidRPr="00C429C4">
        <w:rPr>
          <w:rFonts w:asciiTheme="minorHAnsi" w:hAnsiTheme="minorHAnsi" w:cstheme="minorHAnsi"/>
          <w:sz w:val="22"/>
          <w:szCs w:val="22"/>
        </w:rPr>
        <w:t xml:space="preserve"> år</w:t>
      </w:r>
      <w:r w:rsidR="00B57A4F">
        <w:rPr>
          <w:rFonts w:asciiTheme="minorHAnsi" w:hAnsiTheme="minorHAnsi" w:cstheme="minorHAnsi"/>
          <w:sz w:val="22"/>
          <w:szCs w:val="22"/>
        </w:rPr>
        <w:t>.</w:t>
      </w:r>
      <w:r w:rsidR="00B57A4F" w:rsidRPr="00B57A4F">
        <w:rPr>
          <w:color w:val="000000"/>
          <w:sz w:val="27"/>
          <w:szCs w:val="27"/>
        </w:rPr>
        <w:t xml:space="preserve"> </w:t>
      </w:r>
      <w:r w:rsidR="00B57A4F" w:rsidRPr="00FE7AA0">
        <w:rPr>
          <w:rFonts w:asciiTheme="minorHAnsi" w:hAnsiTheme="minorHAnsi" w:cstheme="minorHAnsi"/>
          <w:color w:val="000000"/>
          <w:sz w:val="22"/>
          <w:szCs w:val="22"/>
        </w:rPr>
        <w:t>Avtalen fornyes deretter automatisk for 1 (ett) år om gangen med mindre den sies opp Kunden med 3 (tre) måneders varsel før fornyelsestidspunktet</w:t>
      </w:r>
      <w:r w:rsidR="00B57A4F" w:rsidRPr="00B57A4F">
        <w:rPr>
          <w:rFonts w:asciiTheme="minorHAnsi" w:hAnsiTheme="minorHAnsi" w:cstheme="minorHAnsi"/>
          <w:sz w:val="22"/>
          <w:szCs w:val="22"/>
        </w:rPr>
        <w:t>.</w:t>
      </w:r>
    </w:p>
    <w:p w14:paraId="4C636C6C" w14:textId="77777777" w:rsidR="00CB3156" w:rsidRPr="00C429C4" w:rsidRDefault="00CB3156" w:rsidP="00CB3156">
      <w:pPr>
        <w:pStyle w:val="Brdtekst"/>
        <w:rPr>
          <w:rFonts w:asciiTheme="minorHAnsi" w:hAnsiTheme="minorHAnsi" w:cstheme="minorHAnsi"/>
          <w:i/>
          <w:sz w:val="22"/>
          <w:szCs w:val="22"/>
        </w:rPr>
      </w:pPr>
    </w:p>
    <w:p w14:paraId="1D4355B6" w14:textId="77777777" w:rsidR="00CB3156" w:rsidRPr="00C429C4" w:rsidRDefault="00CB3156" w:rsidP="00CB3156">
      <w:pPr>
        <w:pStyle w:val="Brdtekst"/>
        <w:rPr>
          <w:rFonts w:asciiTheme="minorHAnsi" w:hAnsiTheme="minorHAnsi" w:cstheme="minorHAnsi"/>
          <w:i/>
          <w:sz w:val="22"/>
          <w:szCs w:val="22"/>
        </w:rPr>
      </w:pPr>
      <w:r w:rsidRPr="00C429C4">
        <w:rPr>
          <w:rFonts w:asciiTheme="minorHAnsi" w:hAnsiTheme="minorHAnsi" w:cstheme="minorHAnsi"/>
          <w:i/>
          <w:sz w:val="22"/>
          <w:szCs w:val="22"/>
        </w:rPr>
        <w:t>Fyll inn priselementer og maksimumskostnad (pris) i tabellen under:</w:t>
      </w:r>
    </w:p>
    <w:p w14:paraId="3B3BDEDD" w14:textId="77777777" w:rsidR="00CB3156" w:rsidRPr="00C429C4" w:rsidRDefault="00CB3156" w:rsidP="00CB3156">
      <w:pPr>
        <w:pStyle w:val="Brdtekst"/>
        <w:ind w:right="394"/>
        <w:rPr>
          <w:rFonts w:asciiTheme="minorHAnsi" w:hAnsiTheme="minorHAnsi" w:cstheme="minorHAnsi"/>
          <w:sz w:val="20"/>
        </w:rPr>
      </w:pPr>
      <w:r w:rsidRPr="00C429C4">
        <w:rPr>
          <w:rFonts w:asciiTheme="minorHAnsi" w:hAnsiTheme="minorHAnsi" w:cstheme="minorHAnsi"/>
          <w:sz w:val="20"/>
        </w:rPr>
        <w:t xml:space="preserve">Tabell 3 – bilag </w:t>
      </w:r>
      <w:r>
        <w:rPr>
          <w:rFonts w:asciiTheme="minorHAnsi" w:hAnsiTheme="minorHAnsi" w:cstheme="minorHAnsi"/>
          <w:sz w:val="20"/>
        </w:rPr>
        <w:t>7</w:t>
      </w:r>
    </w:p>
    <w:tbl>
      <w:tblPr>
        <w:tblStyle w:val="Tabellrutenett"/>
        <w:tblW w:w="8955" w:type="dxa"/>
        <w:tblInd w:w="116" w:type="dxa"/>
        <w:tblLook w:val="04A0" w:firstRow="1" w:lastRow="0" w:firstColumn="1" w:lastColumn="0" w:noHBand="0" w:noVBand="1"/>
      </w:tblPr>
      <w:tblGrid>
        <w:gridCol w:w="2539"/>
        <w:gridCol w:w="3208"/>
        <w:gridCol w:w="3208"/>
      </w:tblGrid>
      <w:tr w:rsidR="00CB3156" w:rsidRPr="00C429C4" w14:paraId="48651C21" w14:textId="77777777" w:rsidTr="7F0EB08F">
        <w:trPr>
          <w:trHeight w:val="465"/>
        </w:trPr>
        <w:tc>
          <w:tcPr>
            <w:tcW w:w="2539" w:type="dxa"/>
            <w:shd w:val="clear" w:color="auto" w:fill="AEAAAA" w:themeFill="background2" w:themeFillShade="BF"/>
          </w:tcPr>
          <w:p w14:paraId="02E1A386" w14:textId="77777777" w:rsidR="00CB3156" w:rsidRPr="00C429C4" w:rsidRDefault="00CB3156" w:rsidP="0091547D">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p>
        </w:tc>
        <w:tc>
          <w:tcPr>
            <w:tcW w:w="3208" w:type="dxa"/>
            <w:shd w:val="clear" w:color="auto" w:fill="AEAAAA" w:themeFill="background2" w:themeFillShade="BF"/>
          </w:tcPr>
          <w:p w14:paraId="254AF9FD" w14:textId="72F26BFE" w:rsidR="00CB3156" w:rsidRPr="00C429C4" w:rsidRDefault="00CB3156" w:rsidP="0091547D">
            <w:pPr>
              <w:pStyle w:val="Brdtekst"/>
              <w:ind w:right="394"/>
              <w:rPr>
                <w:rFonts w:asciiTheme="minorHAnsi" w:hAnsiTheme="minorHAnsi" w:cstheme="minorHAnsi"/>
                <w:b/>
                <w:sz w:val="22"/>
                <w:szCs w:val="22"/>
              </w:rPr>
            </w:pPr>
            <w:r w:rsidRPr="00C429C4">
              <w:rPr>
                <w:rFonts w:asciiTheme="minorHAnsi" w:hAnsiTheme="minorHAnsi" w:cstheme="minorHAnsi"/>
                <w:b/>
                <w:sz w:val="22"/>
                <w:szCs w:val="22"/>
              </w:rPr>
              <w:t xml:space="preserve">Maksimumskostnad i NOK eks. mva. per år </w:t>
            </w:r>
            <w:r w:rsidR="00A10AA6">
              <w:rPr>
                <w:rFonts w:asciiTheme="minorHAnsi" w:hAnsiTheme="minorHAnsi" w:cstheme="minorHAnsi"/>
                <w:b/>
                <w:sz w:val="22"/>
                <w:szCs w:val="22"/>
              </w:rPr>
              <w:t xml:space="preserve">per </w:t>
            </w:r>
            <w:r w:rsidR="003C40DF">
              <w:rPr>
                <w:rFonts w:asciiTheme="minorHAnsi" w:hAnsiTheme="minorHAnsi" w:cstheme="minorHAnsi"/>
                <w:b/>
                <w:sz w:val="22"/>
                <w:szCs w:val="22"/>
              </w:rPr>
              <w:t>oppdragsgiver/</w:t>
            </w:r>
            <w:r w:rsidR="00A10AA6">
              <w:rPr>
                <w:rFonts w:asciiTheme="minorHAnsi" w:hAnsiTheme="minorHAnsi" w:cstheme="minorHAnsi"/>
                <w:b/>
                <w:sz w:val="22"/>
                <w:szCs w:val="22"/>
              </w:rPr>
              <w:t>følgepartner</w:t>
            </w:r>
          </w:p>
        </w:tc>
        <w:tc>
          <w:tcPr>
            <w:tcW w:w="3208" w:type="dxa"/>
            <w:shd w:val="clear" w:color="auto" w:fill="AEAAAA" w:themeFill="background2" w:themeFillShade="BF"/>
          </w:tcPr>
          <w:p w14:paraId="244A500E" w14:textId="37F776C4" w:rsidR="25CDA8A7" w:rsidRDefault="25CDA8A7" w:rsidP="7F0EB08F">
            <w:pPr>
              <w:pStyle w:val="Brdtekst"/>
              <w:rPr>
                <w:rFonts w:asciiTheme="minorHAnsi" w:hAnsiTheme="minorHAnsi" w:cstheme="minorBidi"/>
                <w:b/>
                <w:bCs/>
                <w:sz w:val="22"/>
                <w:szCs w:val="22"/>
              </w:rPr>
            </w:pPr>
            <w:r w:rsidRPr="7F0EB08F">
              <w:rPr>
                <w:rFonts w:asciiTheme="minorHAnsi" w:hAnsiTheme="minorHAnsi" w:cstheme="minorBidi"/>
                <w:b/>
                <w:bCs/>
                <w:sz w:val="22"/>
                <w:szCs w:val="22"/>
              </w:rPr>
              <w:t xml:space="preserve">Maksimumskostnad i NOK eks. </w:t>
            </w:r>
            <w:proofErr w:type="spellStart"/>
            <w:r w:rsidRPr="7F0EB08F">
              <w:rPr>
                <w:rFonts w:asciiTheme="minorHAnsi" w:hAnsiTheme="minorHAnsi" w:cstheme="minorBidi"/>
                <w:b/>
                <w:bCs/>
                <w:sz w:val="22"/>
                <w:szCs w:val="22"/>
              </w:rPr>
              <w:t>mva</w:t>
            </w:r>
            <w:proofErr w:type="spellEnd"/>
          </w:p>
        </w:tc>
      </w:tr>
      <w:tr w:rsidR="00CB3156" w:rsidRPr="00C429C4" w14:paraId="6D4EA653" w14:textId="77777777" w:rsidTr="7F0EB08F">
        <w:trPr>
          <w:trHeight w:val="673"/>
        </w:trPr>
        <w:tc>
          <w:tcPr>
            <w:tcW w:w="2539" w:type="dxa"/>
          </w:tcPr>
          <w:p w14:paraId="69F4F7D3" w14:textId="77777777"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Ferdig løsning</w:t>
            </w:r>
          </w:p>
        </w:tc>
        <w:tc>
          <w:tcPr>
            <w:tcW w:w="3208" w:type="dxa"/>
          </w:tcPr>
          <w:p w14:paraId="75D451AF" w14:textId="4EEC3839" w:rsidR="00CB3156" w:rsidRPr="00C429C4" w:rsidRDefault="29BC1301" w:rsidP="7F0EB08F">
            <w:pPr>
              <w:pStyle w:val="Brdtekst"/>
              <w:ind w:right="394"/>
              <w:rPr>
                <w:rFonts w:asciiTheme="minorHAnsi" w:hAnsiTheme="minorHAnsi" w:cstheme="minorBidi"/>
                <w:i/>
                <w:iCs/>
                <w:color w:val="FF0000"/>
                <w:sz w:val="20"/>
              </w:rPr>
            </w:pPr>
            <w:r w:rsidRPr="7F0EB08F">
              <w:rPr>
                <w:rFonts w:asciiTheme="minorHAnsi" w:hAnsiTheme="minorHAnsi" w:cstheme="minorBidi"/>
                <w:i/>
                <w:iCs/>
                <w:color w:val="FF0000"/>
                <w:sz w:val="20"/>
              </w:rPr>
              <w:t>-</w:t>
            </w:r>
          </w:p>
        </w:tc>
        <w:tc>
          <w:tcPr>
            <w:tcW w:w="3208" w:type="dxa"/>
          </w:tcPr>
          <w:p w14:paraId="74CFEC18" w14:textId="432FBF4A" w:rsidR="5DF834E5" w:rsidRDefault="5DF834E5" w:rsidP="7F0EB08F">
            <w:pPr>
              <w:pStyle w:val="Brdtekst"/>
              <w:ind w:right="394"/>
              <w:rPr>
                <w:rFonts w:asciiTheme="minorHAnsi" w:hAnsiTheme="minorHAnsi" w:cstheme="minorBidi"/>
                <w:sz w:val="20"/>
              </w:rPr>
            </w:pPr>
            <w:r w:rsidRPr="7F0EB08F">
              <w:rPr>
                <w:rFonts w:asciiTheme="minorHAnsi" w:hAnsiTheme="minorHAnsi" w:cstheme="minorBidi"/>
                <w:i/>
                <w:iCs/>
                <w:color w:val="FF0000"/>
                <w:sz w:val="20"/>
              </w:rPr>
              <w:t>[Partner fyller inn som del av sitt tilbud]</w:t>
            </w:r>
          </w:p>
          <w:p w14:paraId="5F19DD64" w14:textId="0CDFB048" w:rsidR="7F0EB08F" w:rsidRDefault="7F0EB08F" w:rsidP="7F0EB08F">
            <w:pPr>
              <w:pStyle w:val="Brdtekst"/>
              <w:rPr>
                <w:rFonts w:asciiTheme="minorHAnsi" w:hAnsiTheme="minorHAnsi" w:cstheme="minorBidi"/>
                <w:i/>
                <w:iCs/>
                <w:color w:val="FF0000"/>
                <w:sz w:val="20"/>
              </w:rPr>
            </w:pPr>
          </w:p>
        </w:tc>
      </w:tr>
      <w:tr w:rsidR="00CB3156" w:rsidRPr="00C429C4" w14:paraId="0F865E1C" w14:textId="77777777" w:rsidTr="7F0EB08F">
        <w:trPr>
          <w:trHeight w:val="673"/>
        </w:trPr>
        <w:tc>
          <w:tcPr>
            <w:tcW w:w="2539" w:type="dxa"/>
          </w:tcPr>
          <w:p w14:paraId="7D4FB2D0" w14:textId="77777777"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sz w:val="22"/>
                <w:szCs w:val="22"/>
              </w:rPr>
              <w:t xml:space="preserve">Vedlikehold </w:t>
            </w:r>
          </w:p>
        </w:tc>
        <w:tc>
          <w:tcPr>
            <w:tcW w:w="3208" w:type="dxa"/>
          </w:tcPr>
          <w:p w14:paraId="758BCEB8" w14:textId="77777777" w:rsidR="00CB3156" w:rsidRPr="00C429C4" w:rsidRDefault="00CB3156" w:rsidP="0091547D">
            <w:pPr>
              <w:pStyle w:val="Brdtekst"/>
              <w:ind w:right="394"/>
              <w:rPr>
                <w:rFonts w:asciiTheme="minorHAnsi" w:hAnsiTheme="minorHAnsi" w:cstheme="minorHAnsi"/>
                <w:sz w:val="20"/>
              </w:rPr>
            </w:pPr>
            <w:r w:rsidRPr="00C429C4">
              <w:rPr>
                <w:rFonts w:asciiTheme="minorHAnsi" w:hAnsiTheme="minorHAnsi" w:cstheme="minorHAnsi"/>
                <w:i/>
                <w:iCs/>
                <w:color w:val="FF0000"/>
                <w:sz w:val="20"/>
              </w:rPr>
              <w:t>[fyll inn]</w:t>
            </w:r>
          </w:p>
        </w:tc>
        <w:tc>
          <w:tcPr>
            <w:tcW w:w="3208" w:type="dxa"/>
          </w:tcPr>
          <w:p w14:paraId="24180277" w14:textId="0F02DD0D" w:rsidR="7F0EB08F" w:rsidRDefault="7F0EB08F" w:rsidP="7F0EB08F">
            <w:pPr>
              <w:pStyle w:val="Brdtekst"/>
              <w:ind w:right="394"/>
              <w:rPr>
                <w:rFonts w:asciiTheme="minorHAnsi" w:hAnsiTheme="minorHAnsi" w:cstheme="minorBidi"/>
                <w:sz w:val="20"/>
              </w:rPr>
            </w:pPr>
            <w:r w:rsidRPr="7F0EB08F">
              <w:rPr>
                <w:rFonts w:asciiTheme="minorHAnsi" w:hAnsiTheme="minorHAnsi" w:cstheme="minorBidi"/>
                <w:i/>
                <w:iCs/>
                <w:color w:val="FF0000"/>
                <w:sz w:val="20"/>
              </w:rPr>
              <w:t>[fyll inn</w:t>
            </w:r>
            <w:r w:rsidR="78D72099" w:rsidRPr="7F0EB08F">
              <w:rPr>
                <w:rFonts w:asciiTheme="minorHAnsi" w:hAnsiTheme="minorHAnsi" w:cstheme="minorBidi"/>
                <w:i/>
                <w:iCs/>
                <w:color w:val="FF0000"/>
                <w:sz w:val="20"/>
              </w:rPr>
              <w:t xml:space="preserve"> pris per år x 4</w:t>
            </w:r>
            <w:r w:rsidRPr="7F0EB08F">
              <w:rPr>
                <w:rFonts w:asciiTheme="minorHAnsi" w:hAnsiTheme="minorHAnsi" w:cstheme="minorBidi"/>
                <w:i/>
                <w:iCs/>
                <w:color w:val="FF0000"/>
                <w:sz w:val="20"/>
              </w:rPr>
              <w:t>]</w:t>
            </w:r>
          </w:p>
        </w:tc>
      </w:tr>
      <w:tr w:rsidR="00CB3156" w:rsidRPr="00C429C4" w14:paraId="5783551F" w14:textId="77777777" w:rsidTr="7F0EB08F">
        <w:trPr>
          <w:trHeight w:val="673"/>
        </w:trPr>
        <w:tc>
          <w:tcPr>
            <w:tcW w:w="2539" w:type="dxa"/>
          </w:tcPr>
          <w:p w14:paraId="30D515FD" w14:textId="77777777"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sz w:val="22"/>
                <w:szCs w:val="22"/>
              </w:rPr>
              <w:t>Drift</w:t>
            </w:r>
          </w:p>
        </w:tc>
        <w:tc>
          <w:tcPr>
            <w:tcW w:w="3208" w:type="dxa"/>
          </w:tcPr>
          <w:p w14:paraId="79B95F20" w14:textId="77777777" w:rsidR="00CB3156" w:rsidRPr="00C429C4" w:rsidRDefault="00CB3156" w:rsidP="0091547D">
            <w:pPr>
              <w:pStyle w:val="Brdtekst"/>
              <w:ind w:right="394"/>
              <w:rPr>
                <w:rFonts w:asciiTheme="minorHAnsi" w:hAnsiTheme="minorHAnsi" w:cstheme="minorHAnsi"/>
                <w:sz w:val="20"/>
              </w:rPr>
            </w:pPr>
            <w:r w:rsidRPr="00C429C4">
              <w:rPr>
                <w:rFonts w:asciiTheme="minorHAnsi" w:hAnsiTheme="minorHAnsi" w:cstheme="minorHAnsi"/>
                <w:i/>
                <w:iCs/>
                <w:color w:val="FF0000"/>
                <w:sz w:val="20"/>
              </w:rPr>
              <w:t>[fyll inn]</w:t>
            </w:r>
          </w:p>
        </w:tc>
        <w:tc>
          <w:tcPr>
            <w:tcW w:w="3208" w:type="dxa"/>
          </w:tcPr>
          <w:p w14:paraId="6A6C9B58" w14:textId="28E5F97A" w:rsidR="3BE771E9" w:rsidRDefault="3BE771E9" w:rsidP="7F0EB08F">
            <w:pPr>
              <w:pStyle w:val="Brdtekst"/>
              <w:ind w:right="394"/>
              <w:rPr>
                <w:rFonts w:asciiTheme="minorHAnsi" w:hAnsiTheme="minorHAnsi" w:cstheme="minorBidi"/>
                <w:sz w:val="20"/>
              </w:rPr>
            </w:pPr>
            <w:r w:rsidRPr="7F0EB08F">
              <w:rPr>
                <w:rFonts w:asciiTheme="minorHAnsi" w:hAnsiTheme="minorHAnsi" w:cstheme="minorBidi"/>
                <w:i/>
                <w:iCs/>
                <w:color w:val="FF0000"/>
                <w:sz w:val="20"/>
              </w:rPr>
              <w:t>[fyll inn pris per år x 4]</w:t>
            </w:r>
          </w:p>
          <w:p w14:paraId="027C1DB1" w14:textId="39D32B16" w:rsidR="7F0EB08F" w:rsidRDefault="7F0EB08F" w:rsidP="7F0EB08F">
            <w:pPr>
              <w:pStyle w:val="Brdtekst"/>
              <w:ind w:right="394"/>
              <w:rPr>
                <w:rFonts w:asciiTheme="minorHAnsi" w:hAnsiTheme="minorHAnsi" w:cstheme="minorBidi"/>
                <w:i/>
                <w:iCs/>
                <w:color w:val="FF0000"/>
                <w:sz w:val="20"/>
              </w:rPr>
            </w:pPr>
          </w:p>
        </w:tc>
      </w:tr>
      <w:tr w:rsidR="00CB3156" w:rsidRPr="00C429C4" w14:paraId="0D6020AB" w14:textId="77777777" w:rsidTr="7F0EB08F">
        <w:trPr>
          <w:trHeight w:val="673"/>
        </w:trPr>
        <w:tc>
          <w:tcPr>
            <w:tcW w:w="2539" w:type="dxa"/>
          </w:tcPr>
          <w:p w14:paraId="646561E6" w14:textId="77777777" w:rsidR="00CB3156" w:rsidRPr="00C429C4" w:rsidRDefault="00CB3156" w:rsidP="0091547D">
            <w:pPr>
              <w:pStyle w:val="Brdtekst"/>
              <w:ind w:right="394"/>
              <w:rPr>
                <w:rFonts w:asciiTheme="minorHAnsi" w:hAnsiTheme="minorHAnsi" w:cstheme="minorHAnsi"/>
                <w:sz w:val="22"/>
                <w:szCs w:val="22"/>
              </w:rPr>
            </w:pPr>
            <w:r w:rsidRPr="00C429C4">
              <w:rPr>
                <w:rFonts w:asciiTheme="minorHAnsi" w:hAnsiTheme="minorHAnsi" w:cstheme="minorHAnsi"/>
                <w:sz w:val="22"/>
                <w:szCs w:val="22"/>
              </w:rPr>
              <w:t>Annet</w:t>
            </w:r>
          </w:p>
        </w:tc>
        <w:tc>
          <w:tcPr>
            <w:tcW w:w="3208" w:type="dxa"/>
          </w:tcPr>
          <w:p w14:paraId="20699404" w14:textId="77777777" w:rsidR="00CB3156" w:rsidRPr="00C429C4" w:rsidRDefault="00CB3156" w:rsidP="0091547D">
            <w:pPr>
              <w:pStyle w:val="Brdtekst"/>
              <w:ind w:right="394"/>
              <w:rPr>
                <w:rFonts w:asciiTheme="minorHAnsi" w:hAnsiTheme="minorHAnsi" w:cstheme="minorHAnsi"/>
                <w:sz w:val="20"/>
              </w:rPr>
            </w:pPr>
            <w:r w:rsidRPr="00C429C4">
              <w:rPr>
                <w:rFonts w:asciiTheme="minorHAnsi" w:hAnsiTheme="minorHAnsi" w:cstheme="minorHAnsi"/>
                <w:i/>
                <w:iCs/>
                <w:color w:val="FF0000"/>
                <w:sz w:val="20"/>
              </w:rPr>
              <w:t>[fyll inn]</w:t>
            </w:r>
          </w:p>
        </w:tc>
        <w:tc>
          <w:tcPr>
            <w:tcW w:w="3208" w:type="dxa"/>
          </w:tcPr>
          <w:p w14:paraId="6AB99129" w14:textId="4B75F1F7" w:rsidR="6172A948" w:rsidRDefault="6172A948" w:rsidP="7F0EB08F">
            <w:pPr>
              <w:pStyle w:val="Brdtekst"/>
              <w:ind w:right="394"/>
              <w:rPr>
                <w:rFonts w:asciiTheme="minorHAnsi" w:hAnsiTheme="minorHAnsi" w:cstheme="minorBidi"/>
                <w:sz w:val="20"/>
              </w:rPr>
            </w:pPr>
            <w:r w:rsidRPr="7F0EB08F">
              <w:rPr>
                <w:rFonts w:asciiTheme="minorHAnsi" w:hAnsiTheme="minorHAnsi" w:cstheme="minorBidi"/>
                <w:i/>
                <w:iCs/>
                <w:color w:val="FF0000"/>
                <w:sz w:val="20"/>
              </w:rPr>
              <w:t>[fyll inn pris per år x 4]</w:t>
            </w:r>
          </w:p>
          <w:p w14:paraId="1729A3F4" w14:textId="551AAD91" w:rsidR="7F0EB08F" w:rsidRDefault="7F0EB08F" w:rsidP="7F0EB08F">
            <w:pPr>
              <w:pStyle w:val="Brdtekst"/>
              <w:ind w:right="394"/>
              <w:rPr>
                <w:rFonts w:asciiTheme="minorHAnsi" w:hAnsiTheme="minorHAnsi" w:cstheme="minorBidi"/>
                <w:i/>
                <w:iCs/>
                <w:color w:val="FF0000"/>
                <w:sz w:val="20"/>
              </w:rPr>
            </w:pPr>
          </w:p>
        </w:tc>
      </w:tr>
      <w:tr w:rsidR="00CB3156" w:rsidRPr="00C429C4" w14:paraId="770B4AD4" w14:textId="77777777" w:rsidTr="7F0EB08F">
        <w:trPr>
          <w:trHeight w:val="300"/>
        </w:trPr>
        <w:tc>
          <w:tcPr>
            <w:tcW w:w="2539" w:type="dxa"/>
            <w:shd w:val="clear" w:color="auto" w:fill="AEAAAA" w:themeFill="background2" w:themeFillShade="BF"/>
          </w:tcPr>
          <w:p w14:paraId="3BD1F0FA" w14:textId="77777777" w:rsidR="00CB3156" w:rsidRPr="00C429C4" w:rsidRDefault="00CB3156" w:rsidP="0091547D">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Maksimumspris på kjøp av løsning:</w:t>
            </w:r>
          </w:p>
        </w:tc>
        <w:tc>
          <w:tcPr>
            <w:tcW w:w="3208" w:type="dxa"/>
            <w:shd w:val="clear" w:color="auto" w:fill="FFFFFF" w:themeFill="background1"/>
          </w:tcPr>
          <w:p w14:paraId="00166AC9" w14:textId="3508A626" w:rsidR="00CB3156" w:rsidRPr="00C429C4" w:rsidRDefault="00CB3156" w:rsidP="7F0EB08F">
            <w:pPr>
              <w:pStyle w:val="Brdtekst"/>
              <w:ind w:right="394"/>
              <w:rPr>
                <w:rFonts w:asciiTheme="minorHAnsi" w:hAnsiTheme="minorHAnsi" w:cstheme="minorBidi"/>
                <w:b/>
                <w:bCs/>
                <w:sz w:val="20"/>
              </w:rPr>
            </w:pPr>
            <w:r w:rsidRPr="7F0EB08F">
              <w:rPr>
                <w:rFonts w:asciiTheme="minorHAnsi" w:hAnsiTheme="minorHAnsi" w:cstheme="minorBidi"/>
                <w:b/>
                <w:bCs/>
                <w:i/>
                <w:iCs/>
                <w:color w:val="FF0000"/>
                <w:sz w:val="20"/>
              </w:rPr>
              <w:t>[fyll inn</w:t>
            </w:r>
            <w:r w:rsidR="489C7E74" w:rsidRPr="7F0EB08F">
              <w:rPr>
                <w:rFonts w:asciiTheme="minorHAnsi" w:hAnsiTheme="minorHAnsi" w:cstheme="minorBidi"/>
                <w:b/>
                <w:bCs/>
                <w:i/>
                <w:iCs/>
                <w:color w:val="FF0000"/>
                <w:sz w:val="20"/>
              </w:rPr>
              <w:t xml:space="preserve"> sum per år</w:t>
            </w:r>
            <w:r w:rsidRPr="7F0EB08F">
              <w:rPr>
                <w:rFonts w:asciiTheme="minorHAnsi" w:hAnsiTheme="minorHAnsi" w:cstheme="minorBidi"/>
                <w:b/>
                <w:bCs/>
                <w:i/>
                <w:iCs/>
                <w:color w:val="FF0000"/>
                <w:sz w:val="20"/>
              </w:rPr>
              <w:t>]</w:t>
            </w:r>
          </w:p>
        </w:tc>
        <w:tc>
          <w:tcPr>
            <w:tcW w:w="3208" w:type="dxa"/>
            <w:shd w:val="clear" w:color="auto" w:fill="FFFFFF" w:themeFill="background1"/>
          </w:tcPr>
          <w:p w14:paraId="0212CF6E" w14:textId="7CEE4A56" w:rsidR="7F0EB08F" w:rsidRDefault="7F0EB08F" w:rsidP="7F0EB08F">
            <w:pPr>
              <w:pStyle w:val="Brdtekst"/>
              <w:ind w:right="394"/>
              <w:rPr>
                <w:rFonts w:asciiTheme="minorHAnsi" w:hAnsiTheme="minorHAnsi" w:cstheme="minorBidi"/>
                <w:b/>
                <w:bCs/>
                <w:sz w:val="20"/>
              </w:rPr>
            </w:pPr>
            <w:r w:rsidRPr="7F0EB08F">
              <w:rPr>
                <w:rFonts w:asciiTheme="minorHAnsi" w:hAnsiTheme="minorHAnsi" w:cstheme="minorBidi"/>
                <w:b/>
                <w:bCs/>
                <w:i/>
                <w:iCs/>
                <w:color w:val="FF0000"/>
                <w:sz w:val="20"/>
              </w:rPr>
              <w:t>[fyll inn</w:t>
            </w:r>
            <w:r w:rsidR="6E2B92F4" w:rsidRPr="7F0EB08F">
              <w:rPr>
                <w:rFonts w:asciiTheme="minorHAnsi" w:hAnsiTheme="minorHAnsi" w:cstheme="minorBidi"/>
                <w:b/>
                <w:bCs/>
                <w:i/>
                <w:iCs/>
                <w:color w:val="FF0000"/>
                <w:sz w:val="20"/>
              </w:rPr>
              <w:t xml:space="preserve"> totalsum</w:t>
            </w:r>
            <w:r w:rsidRPr="7F0EB08F">
              <w:rPr>
                <w:rFonts w:asciiTheme="minorHAnsi" w:hAnsiTheme="minorHAnsi" w:cstheme="minorBidi"/>
                <w:b/>
                <w:bCs/>
                <w:i/>
                <w:iCs/>
                <w:color w:val="FF0000"/>
                <w:sz w:val="20"/>
              </w:rPr>
              <w:t>]</w:t>
            </w:r>
          </w:p>
        </w:tc>
      </w:tr>
    </w:tbl>
    <w:p w14:paraId="07428E7F" w14:textId="77777777" w:rsidR="00CB3156" w:rsidRPr="00C429C4" w:rsidRDefault="00CB3156" w:rsidP="00CB3156">
      <w:pPr>
        <w:pStyle w:val="Brdtekst"/>
        <w:spacing w:before="9"/>
        <w:rPr>
          <w:rFonts w:asciiTheme="minorHAnsi" w:hAnsiTheme="minorHAnsi" w:cstheme="minorHAnsi"/>
          <w:sz w:val="22"/>
          <w:szCs w:val="22"/>
        </w:rPr>
      </w:pPr>
    </w:p>
    <w:p w14:paraId="1F615968" w14:textId="577ECA41" w:rsidR="00CB3156" w:rsidRPr="00C429C4" w:rsidRDefault="00CB3156" w:rsidP="00CB3156">
      <w:pPr>
        <w:pStyle w:val="Brdtekst"/>
        <w:rPr>
          <w:rFonts w:asciiTheme="minorHAnsi" w:hAnsiTheme="minorHAnsi" w:cstheme="minorHAnsi"/>
          <w:sz w:val="22"/>
          <w:szCs w:val="22"/>
        </w:rPr>
      </w:pPr>
      <w:r w:rsidRPr="00C429C4">
        <w:rPr>
          <w:rFonts w:asciiTheme="minorHAnsi" w:hAnsiTheme="minorHAnsi" w:cstheme="minorHAnsi"/>
          <w:sz w:val="22"/>
          <w:szCs w:val="22"/>
        </w:rPr>
        <w:t xml:space="preserve">Reisetid og utlegg, herunder reise- og diettkostnader, </w:t>
      </w:r>
      <w:r w:rsidR="00537B66">
        <w:rPr>
          <w:rFonts w:asciiTheme="minorHAnsi" w:hAnsiTheme="minorHAnsi" w:cstheme="minorHAnsi"/>
          <w:sz w:val="22"/>
          <w:szCs w:val="22"/>
        </w:rPr>
        <w:t>dekkes ikke</w:t>
      </w:r>
      <w:r w:rsidRPr="00C429C4">
        <w:rPr>
          <w:rFonts w:asciiTheme="minorHAnsi" w:hAnsiTheme="minorHAnsi" w:cstheme="minorHAnsi"/>
          <w:sz w:val="22"/>
          <w:szCs w:val="22"/>
        </w:rPr>
        <w:t>.</w:t>
      </w:r>
      <w:r w:rsidR="00366A13">
        <w:rPr>
          <w:rFonts w:asciiTheme="minorHAnsi" w:hAnsiTheme="minorHAnsi" w:cstheme="minorHAnsi"/>
          <w:sz w:val="22"/>
          <w:szCs w:val="22"/>
        </w:rPr>
        <w:t xml:space="preserve"> Det forutsettes at møtevirksomhet foregår i Trøndelag</w:t>
      </w:r>
      <w:r w:rsidR="00D9118C">
        <w:rPr>
          <w:rFonts w:asciiTheme="minorHAnsi" w:hAnsiTheme="minorHAnsi" w:cstheme="minorHAnsi"/>
          <w:sz w:val="22"/>
          <w:szCs w:val="22"/>
        </w:rPr>
        <w:t xml:space="preserve"> fylkeskommunes lokaler i Trondheim.</w:t>
      </w:r>
    </w:p>
    <w:p w14:paraId="74AFB841" w14:textId="521A6967" w:rsidR="00CB3156" w:rsidRPr="00C429C4" w:rsidRDefault="00CB3156" w:rsidP="3D18CA06">
      <w:pPr>
        <w:pStyle w:val="Brdtekst"/>
        <w:spacing w:line="240" w:lineRule="atLeast"/>
        <w:rPr>
          <w:rFonts w:asciiTheme="minorHAnsi" w:hAnsiTheme="minorHAnsi" w:cstheme="minorBidi"/>
          <w:sz w:val="22"/>
          <w:szCs w:val="22"/>
        </w:rPr>
      </w:pPr>
      <w:r w:rsidRPr="3D18CA06">
        <w:rPr>
          <w:rFonts w:asciiTheme="minorHAnsi" w:hAnsiTheme="minorHAnsi" w:cstheme="minorBidi"/>
          <w:sz w:val="22"/>
          <w:szCs w:val="22"/>
        </w:rPr>
        <w:lastRenderedPageBreak/>
        <w:t>Alle oppgitte priser skal være eksklusive merverdiavgift og i norske kroner, men inklusive alle andre kostnader</w:t>
      </w:r>
      <w:r w:rsidR="007944E2" w:rsidRPr="3D18CA06">
        <w:rPr>
          <w:rFonts w:asciiTheme="minorHAnsi" w:hAnsiTheme="minorHAnsi" w:cstheme="minorBidi"/>
          <w:sz w:val="22"/>
          <w:szCs w:val="22"/>
        </w:rPr>
        <w:t xml:space="preserve"> som for eksempel miljøgeb</w:t>
      </w:r>
      <w:r w:rsidR="00FE5060" w:rsidRPr="3D18CA06">
        <w:rPr>
          <w:rFonts w:asciiTheme="minorHAnsi" w:hAnsiTheme="minorHAnsi" w:cstheme="minorBidi"/>
          <w:sz w:val="22"/>
          <w:szCs w:val="22"/>
        </w:rPr>
        <w:t>yr</w:t>
      </w:r>
      <w:r w:rsidR="007944E2" w:rsidRPr="3D18CA06">
        <w:rPr>
          <w:rFonts w:asciiTheme="minorHAnsi" w:hAnsiTheme="minorHAnsi" w:cstheme="minorBidi"/>
          <w:sz w:val="22"/>
          <w:szCs w:val="22"/>
        </w:rPr>
        <w:t xml:space="preserve">, returkostnader, emballasje, </w:t>
      </w:r>
      <w:proofErr w:type="spellStart"/>
      <w:r w:rsidR="0093439F" w:rsidRPr="3D18CA06">
        <w:rPr>
          <w:rFonts w:asciiTheme="minorHAnsi" w:hAnsiTheme="minorHAnsi" w:cstheme="minorBidi"/>
          <w:sz w:val="22"/>
          <w:szCs w:val="22"/>
        </w:rPr>
        <w:t>a</w:t>
      </w:r>
      <w:r w:rsidR="00F879E5">
        <w:rPr>
          <w:rFonts w:asciiTheme="minorHAnsi" w:hAnsiTheme="minorHAnsi" w:cstheme="minorBidi"/>
          <w:sz w:val="22"/>
          <w:szCs w:val="22"/>
        </w:rPr>
        <w:t>n</w:t>
      </w:r>
      <w:r w:rsidR="0093439F" w:rsidRPr="3D18CA06">
        <w:rPr>
          <w:rFonts w:asciiTheme="minorHAnsi" w:hAnsiTheme="minorHAnsi" w:cstheme="minorBidi"/>
          <w:sz w:val="22"/>
          <w:szCs w:val="22"/>
        </w:rPr>
        <w:t>brekk</w:t>
      </w:r>
      <w:proofErr w:type="spellEnd"/>
      <w:r w:rsidR="007944E2" w:rsidRPr="3D18CA06">
        <w:rPr>
          <w:rFonts w:asciiTheme="minorHAnsi" w:hAnsiTheme="minorHAnsi" w:cstheme="minorBidi"/>
          <w:sz w:val="22"/>
          <w:szCs w:val="22"/>
        </w:rPr>
        <w:t xml:space="preserve"> (ompakking), bompenger, skatter, avgifter, transport egne servicebiler, servi</w:t>
      </w:r>
      <w:r w:rsidR="00537B66" w:rsidRPr="3D18CA06">
        <w:rPr>
          <w:rFonts w:asciiTheme="minorHAnsi" w:hAnsiTheme="minorHAnsi" w:cstheme="minorBidi"/>
          <w:sz w:val="22"/>
          <w:szCs w:val="22"/>
        </w:rPr>
        <w:t>c</w:t>
      </w:r>
      <w:r w:rsidR="007944E2" w:rsidRPr="3D18CA06">
        <w:rPr>
          <w:rFonts w:asciiTheme="minorHAnsi" w:hAnsiTheme="minorHAnsi" w:cstheme="minorBidi"/>
          <w:sz w:val="22"/>
          <w:szCs w:val="22"/>
        </w:rPr>
        <w:t xml:space="preserve">e, leverings- og faktureringsomkostninger </w:t>
      </w:r>
      <w:proofErr w:type="spellStart"/>
      <w:r w:rsidR="007944E2" w:rsidRPr="3D18CA06">
        <w:rPr>
          <w:rFonts w:asciiTheme="minorHAnsi" w:hAnsiTheme="minorHAnsi" w:cstheme="minorBidi"/>
          <w:sz w:val="22"/>
          <w:szCs w:val="22"/>
        </w:rPr>
        <w:t>m.v</w:t>
      </w:r>
      <w:proofErr w:type="spellEnd"/>
      <w:r w:rsidR="007944E2" w:rsidRPr="3D18CA06">
        <w:rPr>
          <w:rFonts w:asciiTheme="minorHAnsi" w:hAnsiTheme="minorHAnsi" w:cstheme="minorBidi"/>
          <w:sz w:val="22"/>
          <w:szCs w:val="22"/>
        </w:rPr>
        <w:t>.</w:t>
      </w:r>
    </w:p>
    <w:p w14:paraId="143C8EC6" w14:textId="77777777" w:rsidR="00CB3156" w:rsidRPr="00C429C4" w:rsidRDefault="00CB3156" w:rsidP="00CB3156">
      <w:pPr>
        <w:pStyle w:val="Brdtekst"/>
        <w:rPr>
          <w:rFonts w:asciiTheme="minorHAnsi" w:hAnsiTheme="minorHAnsi" w:cstheme="minorHAnsi"/>
          <w:sz w:val="22"/>
          <w:szCs w:val="22"/>
        </w:rPr>
      </w:pPr>
      <w:r w:rsidRPr="00C429C4">
        <w:rPr>
          <w:rFonts w:asciiTheme="minorHAnsi" w:hAnsiTheme="minorHAnsi" w:cstheme="minorHAnsi"/>
          <w:sz w:val="22"/>
          <w:szCs w:val="22"/>
        </w:rPr>
        <w:t>Kostnader knyttet til eventuelle forbehold skal oppgis.</w:t>
      </w:r>
    </w:p>
    <w:p w14:paraId="723E10D4" w14:textId="77777777" w:rsidR="00CB3156" w:rsidRPr="00C429C4" w:rsidRDefault="00CB3156" w:rsidP="00CB3156">
      <w:pPr>
        <w:pStyle w:val="Brdtekst"/>
        <w:spacing w:before="59"/>
        <w:ind w:right="136"/>
        <w:rPr>
          <w:rFonts w:asciiTheme="minorHAnsi" w:hAnsiTheme="minorHAnsi" w:cstheme="minorHAnsi"/>
          <w:sz w:val="22"/>
          <w:szCs w:val="22"/>
        </w:rPr>
      </w:pPr>
    </w:p>
    <w:p w14:paraId="5218791E" w14:textId="6632CF04" w:rsidR="00CB3156" w:rsidRPr="00C429C4" w:rsidRDefault="00CB3156" w:rsidP="00CB3156">
      <w:pPr>
        <w:pStyle w:val="Brdtekst"/>
        <w:spacing w:before="59"/>
        <w:ind w:right="136"/>
        <w:rPr>
          <w:rFonts w:asciiTheme="minorHAnsi" w:hAnsiTheme="minorHAnsi" w:cstheme="minorHAnsi"/>
          <w:sz w:val="22"/>
          <w:szCs w:val="22"/>
        </w:rPr>
      </w:pPr>
      <w:commentRangeStart w:id="4"/>
      <w:r w:rsidRPr="00C429C4">
        <w:rPr>
          <w:rFonts w:asciiTheme="minorHAnsi" w:hAnsiTheme="minorHAnsi" w:cstheme="minorHAnsi"/>
          <w:sz w:val="22"/>
          <w:szCs w:val="22"/>
        </w:rPr>
        <w:t>Partnerens besvarelse:</w:t>
      </w:r>
      <w:r w:rsidRPr="00C429C4">
        <w:rPr>
          <w:rFonts w:asciiTheme="minorHAnsi" w:hAnsiTheme="minorHAnsi" w:cstheme="minorHAnsi"/>
        </w:rPr>
        <w:t xml:space="preserve"> </w:t>
      </w:r>
      <w:r w:rsidRPr="00C429C4">
        <w:rPr>
          <w:rFonts w:asciiTheme="minorHAnsi" w:hAnsiTheme="minorHAnsi" w:cstheme="minorHAnsi"/>
          <w:i/>
          <w:iCs/>
          <w:color w:val="FF0000"/>
          <w:sz w:val="22"/>
          <w:szCs w:val="22"/>
        </w:rPr>
        <w:t>[</w:t>
      </w:r>
      <w:r w:rsidR="001A552F">
        <w:rPr>
          <w:rFonts w:asciiTheme="minorHAnsi" w:hAnsiTheme="minorHAnsi" w:cstheme="minorHAnsi"/>
          <w:i/>
          <w:iCs/>
          <w:color w:val="FF0000"/>
          <w:sz w:val="22"/>
          <w:szCs w:val="22"/>
        </w:rPr>
        <w:t>Partner fyller</w:t>
      </w:r>
      <w:r w:rsidRPr="00C429C4">
        <w:rPr>
          <w:rFonts w:asciiTheme="minorHAnsi" w:hAnsiTheme="minorHAnsi" w:cstheme="minorHAnsi"/>
          <w:i/>
          <w:iCs/>
          <w:color w:val="FF0000"/>
          <w:sz w:val="22"/>
          <w:szCs w:val="22"/>
        </w:rPr>
        <w:t xml:space="preserve"> inn som del av sitt tilbud]</w:t>
      </w:r>
      <w:commentRangeEnd w:id="4"/>
      <w:r w:rsidRPr="00C429C4">
        <w:rPr>
          <w:rStyle w:val="Merknadsreferanse"/>
          <w:rFonts w:asciiTheme="minorHAnsi" w:hAnsiTheme="minorHAnsi" w:cstheme="minorHAnsi"/>
          <w:lang w:eastAsia="nb-NO"/>
        </w:rPr>
        <w:commentReference w:id="4"/>
      </w:r>
    </w:p>
    <w:p w14:paraId="0FEB6784" w14:textId="77777777" w:rsidR="00CB3156" w:rsidRPr="00C429C4" w:rsidRDefault="00CB3156" w:rsidP="00CB3156">
      <w:pPr>
        <w:pStyle w:val="Brdtekst"/>
        <w:spacing w:before="59"/>
        <w:rPr>
          <w:rFonts w:asciiTheme="minorHAnsi" w:hAnsiTheme="minorHAnsi" w:cstheme="minorHAnsi"/>
          <w:sz w:val="22"/>
          <w:szCs w:val="22"/>
        </w:rPr>
      </w:pPr>
    </w:p>
    <w:p w14:paraId="54EEF0D8" w14:textId="77777777" w:rsidR="00CB3156" w:rsidRPr="00154CAF" w:rsidRDefault="00CB3156" w:rsidP="12D33AFB">
      <w:pPr>
        <w:pStyle w:val="Overskrift2"/>
        <w:rPr>
          <w:rFonts w:cstheme="minorBidi"/>
        </w:rPr>
      </w:pPr>
      <w:r w:rsidRPr="00154CAF">
        <w:rPr>
          <w:rFonts w:cstheme="minorBidi"/>
        </w:rPr>
        <w:t>Avtalens punkt 8.2 Fakturering</w:t>
      </w:r>
    </w:p>
    <w:p w14:paraId="6D9A69A7" w14:textId="77777777" w:rsidR="00CB3156" w:rsidRPr="00C429C4" w:rsidRDefault="00CB3156" w:rsidP="00CB3156">
      <w:pPr>
        <w:pStyle w:val="Brdtekst"/>
        <w:ind w:right="161"/>
        <w:rPr>
          <w:rFonts w:asciiTheme="minorHAnsi" w:hAnsiTheme="minorHAnsi" w:cstheme="minorHAnsi"/>
          <w:sz w:val="22"/>
          <w:szCs w:val="22"/>
        </w:rPr>
      </w:pPr>
      <w:r w:rsidRPr="00C429C4">
        <w:rPr>
          <w:rFonts w:asciiTheme="minorHAnsi" w:hAnsiTheme="minorHAnsi" w:cstheme="minorHAnsi"/>
          <w:sz w:val="22"/>
          <w:szCs w:val="22"/>
        </w:rPr>
        <w:t>Mangelfull faktura vil uten forvarsel bli returnert til Partneren for retting. Partneren skal sende kreditnota på faktura som er sendt i retur, og ny korrekt faktura sendes med ny betalingsfrist på 30 dager.</w:t>
      </w:r>
    </w:p>
    <w:p w14:paraId="57D42E0B" w14:textId="77777777" w:rsidR="00CB3156" w:rsidRPr="00C429C4" w:rsidRDefault="00CB3156" w:rsidP="00CB3156">
      <w:pPr>
        <w:pStyle w:val="Brdtekst"/>
        <w:ind w:left="116"/>
        <w:rPr>
          <w:rFonts w:asciiTheme="minorHAnsi" w:hAnsiTheme="minorHAnsi" w:cstheme="minorHAnsi"/>
          <w:sz w:val="22"/>
          <w:szCs w:val="22"/>
        </w:rPr>
      </w:pPr>
    </w:p>
    <w:p w14:paraId="01F737F0" w14:textId="77777777" w:rsidR="00CB3156" w:rsidRPr="00C429C4" w:rsidRDefault="00CB3156" w:rsidP="00CB3156">
      <w:pPr>
        <w:pStyle w:val="Brdtekst"/>
        <w:spacing w:before="7"/>
        <w:rPr>
          <w:rFonts w:asciiTheme="minorHAnsi" w:hAnsiTheme="minorHAnsi" w:cstheme="minorHAnsi"/>
          <w:sz w:val="22"/>
          <w:szCs w:val="22"/>
          <w:u w:val="single"/>
        </w:rPr>
      </w:pPr>
      <w:r w:rsidRPr="00C429C4">
        <w:rPr>
          <w:rFonts w:asciiTheme="minorHAnsi" w:hAnsiTheme="minorHAnsi" w:cstheme="minorHAnsi"/>
          <w:sz w:val="22"/>
          <w:szCs w:val="22"/>
          <w:u w:val="single"/>
        </w:rPr>
        <w:t>Fakturabetingelser</w:t>
      </w:r>
    </w:p>
    <w:p w14:paraId="0429A0CC" w14:textId="77777777" w:rsidR="00CB3156" w:rsidRPr="00C429C4" w:rsidRDefault="00CB3156" w:rsidP="00CB3156">
      <w:pPr>
        <w:pStyle w:val="Brdtekst"/>
        <w:spacing w:before="1"/>
        <w:ind w:right="553"/>
        <w:rPr>
          <w:rFonts w:asciiTheme="minorHAnsi" w:hAnsiTheme="minorHAnsi" w:cstheme="minorHAnsi"/>
          <w:sz w:val="22"/>
          <w:szCs w:val="22"/>
        </w:rPr>
      </w:pPr>
      <w:r w:rsidRPr="00C429C4">
        <w:rPr>
          <w:rFonts w:asciiTheme="minorHAnsi" w:hAnsiTheme="minorHAnsi" w:cstheme="minorHAnsi"/>
          <w:sz w:val="22"/>
          <w:szCs w:val="22"/>
        </w:rPr>
        <w:t>Partnere er forpliktet til å utstede faktura elektronisk i EHF-format. Det samme gjelder hvis Partneren overdrar faktura til tredjemann for innkreving. Partner må inngå egen avtale om aksesspunkt.</w:t>
      </w:r>
    </w:p>
    <w:p w14:paraId="4C0A64D6" w14:textId="77777777" w:rsidR="00CB3156" w:rsidRPr="00C429C4" w:rsidRDefault="00CB3156" w:rsidP="00CB3156">
      <w:pPr>
        <w:pStyle w:val="Brdtekst"/>
        <w:spacing w:before="8"/>
        <w:rPr>
          <w:rFonts w:asciiTheme="minorHAnsi" w:hAnsiTheme="minorHAnsi" w:cstheme="minorHAnsi"/>
          <w:sz w:val="22"/>
          <w:szCs w:val="22"/>
        </w:rPr>
      </w:pPr>
    </w:p>
    <w:p w14:paraId="45CB5573" w14:textId="77777777" w:rsidR="00CB3156" w:rsidRPr="00C429C4" w:rsidRDefault="00CB3156" w:rsidP="00CB3156">
      <w:pPr>
        <w:pStyle w:val="Brdtekst"/>
        <w:spacing w:before="8"/>
        <w:rPr>
          <w:rFonts w:asciiTheme="minorHAnsi" w:hAnsiTheme="minorHAnsi" w:cstheme="minorHAnsi"/>
          <w:sz w:val="22"/>
          <w:szCs w:val="22"/>
        </w:rPr>
      </w:pPr>
    </w:p>
    <w:p w14:paraId="249A0707" w14:textId="77777777" w:rsidR="00CB3156" w:rsidRPr="00F42662" w:rsidRDefault="00CB3156" w:rsidP="00CB3156">
      <w:pPr>
        <w:pStyle w:val="Brdtekst"/>
        <w:spacing w:before="8"/>
        <w:rPr>
          <w:rFonts w:asciiTheme="minorHAnsi" w:hAnsiTheme="minorHAnsi" w:cstheme="minorHAnsi"/>
          <w:sz w:val="22"/>
          <w:szCs w:val="22"/>
          <w:u w:val="single"/>
        </w:rPr>
      </w:pPr>
      <w:r w:rsidRPr="00F42662">
        <w:rPr>
          <w:rFonts w:asciiTheme="minorHAnsi" w:hAnsiTheme="minorHAnsi" w:cstheme="minorHAnsi"/>
          <w:sz w:val="22"/>
          <w:szCs w:val="22"/>
          <w:u w:val="single"/>
        </w:rPr>
        <w:t>Fakturaadresse:</w:t>
      </w:r>
    </w:p>
    <w:p w14:paraId="29E86AFC" w14:textId="04A6C135" w:rsidR="00CB3156" w:rsidRDefault="00A16319" w:rsidP="00CB3156">
      <w:pPr>
        <w:pStyle w:val="Brdtekst"/>
        <w:spacing w:line="259" w:lineRule="auto"/>
        <w:ind w:right="214"/>
        <w:rPr>
          <w:rFonts w:asciiTheme="minorHAnsi" w:hAnsiTheme="minorHAnsi" w:cstheme="minorHAnsi"/>
          <w:szCs w:val="24"/>
          <w:shd w:val="clear" w:color="auto" w:fill="FFFFFF"/>
        </w:rPr>
      </w:pPr>
      <w:r w:rsidRPr="00F42662">
        <w:rPr>
          <w:rFonts w:asciiTheme="minorHAnsi" w:hAnsiTheme="minorHAnsi" w:cstheme="minorHAnsi"/>
          <w:szCs w:val="24"/>
          <w:shd w:val="clear" w:color="auto" w:fill="FFFFFF"/>
        </w:rPr>
        <w:t>Trøndelag fylkeskommune</w:t>
      </w:r>
      <w:r w:rsidRPr="00F42662">
        <w:rPr>
          <w:rFonts w:asciiTheme="minorHAnsi" w:hAnsiTheme="minorHAnsi" w:cstheme="minorHAnsi"/>
          <w:szCs w:val="24"/>
        </w:rPr>
        <w:br/>
      </w:r>
      <w:r w:rsidRPr="00F42662">
        <w:rPr>
          <w:rFonts w:asciiTheme="minorHAnsi" w:hAnsiTheme="minorHAnsi" w:cstheme="minorHAnsi"/>
          <w:szCs w:val="24"/>
          <w:shd w:val="clear" w:color="auto" w:fill="FFFFFF"/>
        </w:rPr>
        <w:t>Sentralt fakturamottak</w:t>
      </w:r>
      <w:r w:rsidRPr="00F42662">
        <w:rPr>
          <w:rFonts w:asciiTheme="minorHAnsi" w:hAnsiTheme="minorHAnsi" w:cstheme="minorHAnsi"/>
          <w:szCs w:val="24"/>
        </w:rPr>
        <w:br/>
      </w:r>
      <w:r w:rsidRPr="00F42662">
        <w:rPr>
          <w:rFonts w:asciiTheme="minorHAnsi" w:hAnsiTheme="minorHAnsi" w:cstheme="minorHAnsi"/>
          <w:szCs w:val="24"/>
          <w:shd w:val="clear" w:color="auto" w:fill="FFFFFF"/>
        </w:rPr>
        <w:t>Postboks 2567</w:t>
      </w:r>
      <w:r w:rsidRPr="00F42662">
        <w:rPr>
          <w:rFonts w:asciiTheme="minorHAnsi" w:hAnsiTheme="minorHAnsi" w:cstheme="minorHAnsi"/>
          <w:szCs w:val="24"/>
        </w:rPr>
        <w:br/>
      </w:r>
      <w:r w:rsidRPr="00F42662">
        <w:rPr>
          <w:rFonts w:asciiTheme="minorHAnsi" w:hAnsiTheme="minorHAnsi" w:cstheme="minorHAnsi"/>
          <w:szCs w:val="24"/>
          <w:shd w:val="clear" w:color="auto" w:fill="FFFFFF"/>
        </w:rPr>
        <w:t>7735 Steinkjer</w:t>
      </w:r>
    </w:p>
    <w:p w14:paraId="5BE545C9" w14:textId="77777777" w:rsidR="00AD29F5" w:rsidRDefault="00AD29F5" w:rsidP="00CB3156">
      <w:pPr>
        <w:pStyle w:val="Brdtekst"/>
        <w:spacing w:line="259" w:lineRule="auto"/>
        <w:ind w:right="214"/>
        <w:rPr>
          <w:rFonts w:asciiTheme="minorHAnsi" w:hAnsiTheme="minorHAnsi" w:cstheme="minorHAnsi"/>
          <w:sz w:val="22"/>
          <w:szCs w:val="22"/>
          <w:u w:val="single"/>
        </w:rPr>
      </w:pPr>
    </w:p>
    <w:p w14:paraId="545D1917" w14:textId="61538369" w:rsidR="00CB3156" w:rsidRDefault="00CB3156" w:rsidP="00CB3156">
      <w:pPr>
        <w:pStyle w:val="Brdtekst"/>
        <w:spacing w:line="259" w:lineRule="auto"/>
        <w:ind w:right="214"/>
        <w:rPr>
          <w:rFonts w:asciiTheme="minorHAnsi" w:hAnsiTheme="minorHAnsi" w:cstheme="minorHAnsi"/>
          <w:sz w:val="22"/>
          <w:szCs w:val="22"/>
          <w:u w:val="single"/>
        </w:rPr>
      </w:pPr>
      <w:r w:rsidRPr="00F42662">
        <w:rPr>
          <w:rFonts w:asciiTheme="minorHAnsi" w:hAnsiTheme="minorHAnsi" w:cstheme="minorHAnsi"/>
          <w:sz w:val="22"/>
          <w:szCs w:val="22"/>
          <w:u w:val="single"/>
        </w:rPr>
        <w:t>Krav til merking av faktura</w:t>
      </w:r>
    </w:p>
    <w:p w14:paraId="3E665D58" w14:textId="480ED4CF" w:rsidR="00AD29F5" w:rsidRPr="00F42662" w:rsidRDefault="00AD29F5" w:rsidP="00CB3156">
      <w:pPr>
        <w:pStyle w:val="Brdtekst"/>
        <w:spacing w:line="259" w:lineRule="auto"/>
        <w:ind w:right="214"/>
        <w:rPr>
          <w:rFonts w:asciiTheme="minorHAnsi" w:hAnsiTheme="minorHAnsi" w:cstheme="minorHAnsi"/>
          <w:sz w:val="22"/>
          <w:szCs w:val="22"/>
          <w:u w:val="single"/>
        </w:rPr>
      </w:pPr>
      <w:r>
        <w:rPr>
          <w:rFonts w:asciiTheme="minorHAnsi" w:hAnsiTheme="minorHAnsi" w:cstheme="minorHAnsi"/>
          <w:szCs w:val="24"/>
          <w:shd w:val="clear" w:color="auto" w:fill="FFFFFF"/>
        </w:rPr>
        <w:t xml:space="preserve">Organisasjonsnummer 817 920 632 (EHF </w:t>
      </w:r>
      <w:r w:rsidR="00445F73">
        <w:rPr>
          <w:rFonts w:asciiTheme="minorHAnsi" w:hAnsiTheme="minorHAnsi" w:cstheme="minorHAnsi"/>
          <w:szCs w:val="24"/>
          <w:shd w:val="clear" w:color="auto" w:fill="FFFFFF"/>
        </w:rPr>
        <w:t>f</w:t>
      </w:r>
      <w:r>
        <w:rPr>
          <w:rFonts w:asciiTheme="minorHAnsi" w:hAnsiTheme="minorHAnsi" w:cstheme="minorHAnsi"/>
          <w:szCs w:val="24"/>
          <w:shd w:val="clear" w:color="auto" w:fill="FFFFFF"/>
        </w:rPr>
        <w:t>akturaadresse)</w:t>
      </w:r>
    </w:p>
    <w:p w14:paraId="12987581" w14:textId="77777777" w:rsidR="00CB3156" w:rsidRPr="00F42662" w:rsidRDefault="00CB3156" w:rsidP="00CB3156">
      <w:pPr>
        <w:pStyle w:val="Brdtekst"/>
        <w:spacing w:line="259" w:lineRule="auto"/>
        <w:ind w:right="214"/>
        <w:rPr>
          <w:rFonts w:asciiTheme="minorHAnsi" w:hAnsiTheme="minorHAnsi" w:cstheme="minorHAnsi"/>
          <w:sz w:val="22"/>
          <w:szCs w:val="22"/>
        </w:rPr>
      </w:pPr>
      <w:r w:rsidRPr="00F42662">
        <w:rPr>
          <w:rFonts w:asciiTheme="minorHAnsi" w:hAnsiTheme="minorHAnsi" w:cstheme="minorHAnsi"/>
          <w:sz w:val="22"/>
          <w:szCs w:val="22"/>
        </w:rPr>
        <w:t>Elektronisk faktura skal merkes med:</w:t>
      </w:r>
    </w:p>
    <w:p w14:paraId="7DE089C9" w14:textId="75ADBB0B" w:rsidR="00CB3156" w:rsidRPr="00F42662" w:rsidRDefault="00CB3156" w:rsidP="00CB3156">
      <w:pPr>
        <w:pStyle w:val="Brdtekst"/>
        <w:numPr>
          <w:ilvl w:val="0"/>
          <w:numId w:val="9"/>
        </w:numPr>
        <w:spacing w:line="259" w:lineRule="auto"/>
        <w:ind w:right="214"/>
        <w:rPr>
          <w:rFonts w:asciiTheme="minorHAnsi" w:hAnsiTheme="minorHAnsi" w:cstheme="minorHAnsi"/>
          <w:sz w:val="22"/>
          <w:szCs w:val="22"/>
        </w:rPr>
      </w:pPr>
      <w:r w:rsidRPr="00F42662">
        <w:rPr>
          <w:rFonts w:asciiTheme="minorHAnsi" w:hAnsiTheme="minorHAnsi" w:cstheme="minorHAnsi"/>
          <w:sz w:val="22"/>
          <w:szCs w:val="22"/>
        </w:rPr>
        <w:t xml:space="preserve">Vår </w:t>
      </w:r>
      <w:proofErr w:type="spellStart"/>
      <w:r w:rsidRPr="00F42662">
        <w:rPr>
          <w:rFonts w:asciiTheme="minorHAnsi" w:hAnsiTheme="minorHAnsi" w:cstheme="minorHAnsi"/>
          <w:sz w:val="22"/>
          <w:szCs w:val="22"/>
        </w:rPr>
        <w:t>ref</w:t>
      </w:r>
      <w:proofErr w:type="spellEnd"/>
      <w:r w:rsidRPr="00F42662">
        <w:rPr>
          <w:rFonts w:asciiTheme="minorHAnsi" w:hAnsiTheme="minorHAnsi" w:cstheme="minorHAnsi"/>
          <w:sz w:val="22"/>
          <w:szCs w:val="22"/>
        </w:rPr>
        <w:t xml:space="preserve">: </w:t>
      </w:r>
      <w:r w:rsidR="00F45865" w:rsidRPr="00F42662">
        <w:rPr>
          <w:rFonts w:asciiTheme="minorHAnsi" w:hAnsiTheme="minorHAnsi" w:cstheme="minorHAnsi"/>
          <w:sz w:val="22"/>
          <w:szCs w:val="22"/>
        </w:rPr>
        <w:t>Seksjon eiendom v/</w:t>
      </w:r>
      <w:r w:rsidR="00612840">
        <w:rPr>
          <w:rFonts w:asciiTheme="minorHAnsi" w:hAnsiTheme="minorHAnsi" w:cstheme="minorHAnsi"/>
          <w:sz w:val="22"/>
          <w:szCs w:val="22"/>
        </w:rPr>
        <w:t>DIPLOM prosjektleder</w:t>
      </w:r>
      <w:r w:rsidRPr="00F42662" w:rsidDel="007E37CC">
        <w:rPr>
          <w:rFonts w:asciiTheme="minorHAnsi" w:hAnsiTheme="minorHAnsi" w:cstheme="minorHAnsi"/>
          <w:i/>
          <w:iCs/>
          <w:sz w:val="22"/>
          <w:szCs w:val="22"/>
        </w:rPr>
        <w:t xml:space="preserve"> </w:t>
      </w:r>
    </w:p>
    <w:p w14:paraId="2A12DF81" w14:textId="24ED80AC" w:rsidR="00CB3156" w:rsidRPr="00F42662" w:rsidRDefault="00CB3156" w:rsidP="00CB3156">
      <w:pPr>
        <w:pStyle w:val="Brdtekst"/>
        <w:numPr>
          <w:ilvl w:val="0"/>
          <w:numId w:val="9"/>
        </w:numPr>
        <w:spacing w:line="259" w:lineRule="auto"/>
        <w:ind w:right="214"/>
        <w:rPr>
          <w:rFonts w:asciiTheme="minorHAnsi" w:hAnsiTheme="minorHAnsi" w:cstheme="minorHAnsi"/>
          <w:sz w:val="22"/>
          <w:szCs w:val="22"/>
        </w:rPr>
      </w:pPr>
      <w:r w:rsidRPr="00F42662">
        <w:rPr>
          <w:rFonts w:asciiTheme="minorHAnsi" w:hAnsiTheme="minorHAnsi" w:cstheme="minorHAnsi"/>
          <w:sz w:val="22"/>
          <w:szCs w:val="22"/>
        </w:rPr>
        <w:t xml:space="preserve">Deres ref.: </w:t>
      </w:r>
      <w:r w:rsidR="00612840">
        <w:rPr>
          <w:rFonts w:asciiTheme="minorHAnsi" w:hAnsiTheme="minorHAnsi" w:cstheme="minorHAnsi"/>
          <w:sz w:val="22"/>
          <w:szCs w:val="22"/>
        </w:rPr>
        <w:t>2230</w:t>
      </w:r>
    </w:p>
    <w:p w14:paraId="620B7BF0" w14:textId="466DFAB6" w:rsidR="00CB3156" w:rsidRPr="00F42662" w:rsidRDefault="00CB3156" w:rsidP="00CB3156">
      <w:pPr>
        <w:pStyle w:val="Brdtekst"/>
        <w:numPr>
          <w:ilvl w:val="0"/>
          <w:numId w:val="9"/>
        </w:numPr>
        <w:spacing w:line="259" w:lineRule="auto"/>
        <w:ind w:right="214"/>
        <w:rPr>
          <w:rFonts w:asciiTheme="minorHAnsi" w:hAnsiTheme="minorHAnsi" w:cstheme="minorHAnsi"/>
          <w:sz w:val="22"/>
          <w:szCs w:val="22"/>
        </w:rPr>
      </w:pPr>
      <w:r w:rsidRPr="00F42662">
        <w:rPr>
          <w:rFonts w:asciiTheme="minorHAnsi" w:hAnsiTheme="minorHAnsi" w:cstheme="minorHAnsi"/>
          <w:sz w:val="22"/>
          <w:szCs w:val="22"/>
        </w:rPr>
        <w:t>Prosjektnummer:</w:t>
      </w:r>
      <w:r w:rsidR="00630630" w:rsidRPr="00F42662">
        <w:rPr>
          <w:rFonts w:asciiTheme="minorHAnsi" w:hAnsiTheme="minorHAnsi" w:cstheme="minorHAnsi"/>
          <w:sz w:val="22"/>
          <w:szCs w:val="22"/>
        </w:rPr>
        <w:t xml:space="preserve"> 201310</w:t>
      </w:r>
      <w:r w:rsidRPr="00F42662">
        <w:rPr>
          <w:rFonts w:asciiTheme="minorHAnsi" w:hAnsiTheme="minorHAnsi" w:cstheme="minorHAnsi"/>
          <w:sz w:val="22"/>
          <w:szCs w:val="22"/>
        </w:rPr>
        <w:t xml:space="preserve"> </w:t>
      </w:r>
    </w:p>
    <w:p w14:paraId="6D9E8FFC" w14:textId="77777777" w:rsidR="00CB3156" w:rsidRPr="00C429C4" w:rsidRDefault="00CB3156" w:rsidP="00CB3156">
      <w:pPr>
        <w:pStyle w:val="Overskrift2"/>
        <w:rPr>
          <w:rFonts w:cstheme="minorHAnsi"/>
        </w:rPr>
      </w:pPr>
    </w:p>
    <w:p w14:paraId="7706A2AA" w14:textId="77777777" w:rsidR="00CB3156" w:rsidRPr="00C429C4" w:rsidRDefault="00CB3156" w:rsidP="00CB3156">
      <w:pPr>
        <w:pStyle w:val="Overskrift2"/>
        <w:rPr>
          <w:rFonts w:cstheme="minorHAnsi"/>
          <w:highlight w:val="cyan"/>
        </w:rPr>
      </w:pPr>
      <w:commentRangeStart w:id="5"/>
      <w:r w:rsidRPr="00C429C4">
        <w:rPr>
          <w:rFonts w:cstheme="minorHAnsi"/>
          <w:highlight w:val="cyan"/>
        </w:rPr>
        <w:t>Avtalens punkt 10.3.6 Oppdragsgiverens ansvar ved krav om bruk av fri programvare</w:t>
      </w:r>
      <w:commentRangeEnd w:id="5"/>
      <w:r w:rsidRPr="00C429C4">
        <w:rPr>
          <w:rStyle w:val="Merknadsreferanse"/>
          <w:rFonts w:cstheme="minorHAnsi"/>
          <w:b w:val="0"/>
          <w:highlight w:val="cyan"/>
        </w:rPr>
        <w:commentReference w:id="5"/>
      </w:r>
    </w:p>
    <w:p w14:paraId="549B5828" w14:textId="77777777" w:rsidR="00CB3156" w:rsidRDefault="00CB3156" w:rsidP="00CB3156">
      <w:pPr>
        <w:pStyle w:val="Brdtekst"/>
        <w:spacing w:before="59"/>
        <w:rPr>
          <w:rFonts w:asciiTheme="minorHAnsi" w:hAnsiTheme="minorHAnsi" w:cstheme="minorHAnsi"/>
          <w:sz w:val="22"/>
          <w:szCs w:val="22"/>
        </w:rPr>
      </w:pPr>
      <w:r>
        <w:rPr>
          <w:rFonts w:asciiTheme="minorHAnsi" w:hAnsiTheme="minorHAnsi" w:cstheme="minorHAnsi"/>
          <w:sz w:val="22"/>
          <w:szCs w:val="22"/>
        </w:rPr>
        <w:t xml:space="preserve">Der Partneren plikter å bistå Oppdragsgiver med å avhjelpe mangler eller rettsmangler ved fri programvare, skal følgende timespris legges til grunn: </w:t>
      </w:r>
    </w:p>
    <w:p w14:paraId="6691CEDF" w14:textId="77777777" w:rsidR="00CB3156" w:rsidRDefault="00CB3156" w:rsidP="00CB3156">
      <w:pPr>
        <w:pStyle w:val="Brdtekst"/>
        <w:spacing w:before="59"/>
        <w:rPr>
          <w:rFonts w:asciiTheme="minorHAnsi" w:hAnsiTheme="minorHAnsi" w:cstheme="minorHAnsi"/>
          <w:sz w:val="22"/>
          <w:szCs w:val="22"/>
        </w:rPr>
      </w:pPr>
    </w:p>
    <w:p w14:paraId="02BA20C6" w14:textId="77777777" w:rsidR="00CB3156" w:rsidRPr="00813037" w:rsidRDefault="00CB3156" w:rsidP="00CB3156">
      <w:pPr>
        <w:pStyle w:val="Brdtekst"/>
        <w:spacing w:before="59"/>
        <w:rPr>
          <w:rFonts w:asciiTheme="minorHAnsi" w:hAnsiTheme="minorHAnsi" w:cstheme="minorHAnsi"/>
          <w:i/>
          <w:iCs/>
          <w:sz w:val="28"/>
          <w:szCs w:val="28"/>
        </w:rPr>
      </w:pPr>
      <w:r w:rsidRPr="00813037">
        <w:rPr>
          <w:rFonts w:asciiTheme="minorHAnsi" w:hAnsiTheme="minorHAnsi" w:cstheme="minorHAnsi"/>
          <w:i/>
          <w:iCs/>
          <w:color w:val="FF0000"/>
          <w:sz w:val="22"/>
          <w:szCs w:val="22"/>
        </w:rPr>
        <w:t>[partene fyller inn før avtaleinngåelse/oppdragsgiver fyller inn]</w:t>
      </w:r>
    </w:p>
    <w:p w14:paraId="398804A7" w14:textId="77777777" w:rsidR="00CB3156" w:rsidRPr="00C429C4" w:rsidRDefault="00CB3156" w:rsidP="00CB3156">
      <w:pPr>
        <w:pStyle w:val="Overskrift2"/>
        <w:rPr>
          <w:rFonts w:cstheme="minorHAnsi"/>
          <w:b w:val="0"/>
          <w:bCs w:val="0"/>
          <w:sz w:val="22"/>
          <w:szCs w:val="22"/>
          <w:lang w:eastAsia="en-US"/>
        </w:rPr>
      </w:pPr>
    </w:p>
    <w:p w14:paraId="32274167" w14:textId="77777777" w:rsidR="00CB3156" w:rsidRPr="00C429C4" w:rsidRDefault="00CB3156" w:rsidP="00CB3156">
      <w:pPr>
        <w:pStyle w:val="Overskrift2"/>
        <w:rPr>
          <w:rFonts w:cstheme="minorHAnsi"/>
        </w:rPr>
      </w:pPr>
      <w:commentRangeStart w:id="6"/>
      <w:r w:rsidRPr="00C429C4">
        <w:rPr>
          <w:rFonts w:cstheme="minorHAnsi"/>
        </w:rPr>
        <w:t>Avtalens punkt 12.6 Partners merarbeid og andre merutgifter som følge av uforutsette hendelser som ikke skyldes Partner</w:t>
      </w:r>
      <w:commentRangeEnd w:id="6"/>
      <w:r>
        <w:rPr>
          <w:rStyle w:val="Merknadsreferanse"/>
          <w:rFonts w:ascii="@MS Mincho" w:hAnsi="@MS Mincho"/>
          <w:b w:val="0"/>
          <w:bCs w:val="0"/>
        </w:rPr>
        <w:commentReference w:id="6"/>
      </w:r>
    </w:p>
    <w:p w14:paraId="2704E8E2" w14:textId="77777777" w:rsidR="00CB3156" w:rsidRPr="00C429C4" w:rsidRDefault="00CB3156" w:rsidP="00CB3156">
      <w:pPr>
        <w:pStyle w:val="Brdtekst"/>
        <w:spacing w:before="59"/>
        <w:rPr>
          <w:rFonts w:asciiTheme="minorHAnsi" w:hAnsiTheme="minorHAnsi" w:cstheme="minorHAnsi"/>
          <w:sz w:val="28"/>
          <w:szCs w:val="28"/>
        </w:rPr>
      </w:pPr>
      <w:r w:rsidRPr="00C429C4">
        <w:rPr>
          <w:rFonts w:asciiTheme="minorHAnsi" w:hAnsiTheme="minorHAnsi" w:cstheme="minorHAnsi"/>
          <w:sz w:val="22"/>
          <w:szCs w:val="22"/>
        </w:rPr>
        <w:t>Partner</w:t>
      </w:r>
      <w:r w:rsidRPr="00DC2773">
        <w:rPr>
          <w:rFonts w:asciiTheme="minorHAnsi" w:hAnsiTheme="minorHAnsi" w:cstheme="minorHAnsi"/>
          <w:sz w:val="22"/>
          <w:szCs w:val="22"/>
        </w:rPr>
        <w:t>s dokumenterte</w:t>
      </w:r>
      <w:r w:rsidRPr="00C429C4">
        <w:rPr>
          <w:rFonts w:asciiTheme="minorHAnsi" w:hAnsiTheme="minorHAnsi" w:cstheme="minorHAnsi"/>
          <w:sz w:val="22"/>
          <w:szCs w:val="22"/>
        </w:rPr>
        <w:t xml:space="preserve"> merarbeid og merutgifter som følge av forsinkelser som skyldes Oppdragsgiver, eller uforutsette hendelser som ikke skyldes Partner vil dekkes etter nærmere avtale med Oppdragsgiver.</w:t>
      </w:r>
    </w:p>
    <w:p w14:paraId="0266DF20" w14:textId="77777777" w:rsidR="00CB3156" w:rsidRPr="00C429C4" w:rsidRDefault="00CB3156" w:rsidP="00CB3156">
      <w:pPr>
        <w:rPr>
          <w:rFonts w:cstheme="minorHAnsi"/>
          <w:i/>
        </w:rPr>
      </w:pPr>
    </w:p>
    <w:p w14:paraId="410DF585" w14:textId="6783DB4A" w:rsidR="00CB3156" w:rsidRPr="00960259" w:rsidRDefault="00CB3156" w:rsidP="00974BDE">
      <w:pPr>
        <w:pStyle w:val="Overskrift1"/>
        <w:rPr>
          <w:rFonts w:cstheme="minorHAnsi"/>
          <w:sz w:val="22"/>
          <w:szCs w:val="22"/>
        </w:rPr>
      </w:pPr>
      <w:r w:rsidRPr="00C429C4">
        <w:rPr>
          <w:rFonts w:cstheme="minorHAnsi"/>
        </w:rPr>
        <w:br w:type="page"/>
      </w:r>
      <w:r w:rsidRPr="00C429C4">
        <w:rPr>
          <w:rFonts w:cstheme="minorHAnsi"/>
          <w:sz w:val="22"/>
          <w:szCs w:val="22"/>
        </w:rPr>
        <w:lastRenderedPageBreak/>
        <w:t xml:space="preserve"> </w:t>
      </w:r>
    </w:p>
    <w:p w14:paraId="09D35CFF" w14:textId="77777777" w:rsidR="00581248" w:rsidRDefault="00581248"/>
    <w:sectPr w:rsidR="00581248" w:rsidSect="0091547D">
      <w:headerReference w:type="default" r:id="rId14"/>
      <w:footerReference w:type="default" r:id="rId15"/>
      <w:pgSz w:w="11906" w:h="16838"/>
      <w:pgMar w:top="1702"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orfatter" w:initials="A">
    <w:p w14:paraId="56CA3A28" w14:textId="77777777" w:rsidR="00CB3156" w:rsidRDefault="00CB3156" w:rsidP="00CB3156">
      <w:pPr>
        <w:pStyle w:val="Merknadstekst"/>
      </w:pPr>
      <w:r>
        <w:rPr>
          <w:rStyle w:val="Merknadsreferanse"/>
        </w:rPr>
        <w:annotationRef/>
      </w:r>
      <w:r>
        <w:rPr>
          <w:b/>
          <w:bCs/>
        </w:rPr>
        <w:t xml:space="preserve">Avtalens punkt 5.1 Partnerens ansvar for sine ytelser: </w:t>
      </w:r>
      <w:r>
        <w:t xml:space="preserve">Partneren har ansvar for at leveransen dekker funksjoner og krav som er spesifisert i avtalen (bilag 1). Partneren skal også avhjelpe oppdragsgiver med å finne midlertidige løsninger for feil på standardprogramvare, mens feilretting hos programvareleverandøren pågår. Det kan imidlertid avtales en øvre økonomisk ramme for partnerens plikt i dette bilaget. </w:t>
      </w:r>
    </w:p>
    <w:p w14:paraId="2725F9CF" w14:textId="77777777" w:rsidR="00CB3156" w:rsidRDefault="00CB3156" w:rsidP="00CB3156">
      <w:pPr>
        <w:pStyle w:val="Merknadstekst"/>
      </w:pPr>
    </w:p>
    <w:p w14:paraId="76ED358A" w14:textId="77777777" w:rsidR="00CB3156" w:rsidRDefault="00CB3156" w:rsidP="00CB3156">
      <w:pPr>
        <w:pStyle w:val="Merknadstekst"/>
      </w:pPr>
      <w:r>
        <w:rPr>
          <w:color w:val="FF0000"/>
        </w:rPr>
        <w:t>(Kommentaren slettes før kontraktsignering)</w:t>
      </w:r>
    </w:p>
  </w:comment>
  <w:comment w:id="2" w:author="Forfatter" w:initials="A">
    <w:p w14:paraId="052BE9F2" w14:textId="77777777" w:rsidR="00CB3156" w:rsidRDefault="00CB3156" w:rsidP="00CB3156">
      <w:pPr>
        <w:pStyle w:val="Merknadstekst"/>
      </w:pPr>
      <w:r w:rsidRPr="007B4E8B">
        <w:rPr>
          <w:rStyle w:val="Merknadsreferanse"/>
        </w:rPr>
        <w:annotationRef/>
      </w:r>
      <w:r>
        <w:rPr>
          <w:b/>
          <w:bCs/>
        </w:rPr>
        <w:t>Avtalens punkt 5.4 Samarbeid med tredjepart:</w:t>
      </w:r>
      <w:r>
        <w:t xml:space="preserve"> Eventuelt vederlag for bistand i henhold til avtalens punkt 5.4 - Samarbeid med tredjepart, skal være inkludert i vederlaget i henhold til avtalens punkt 8.1 og spesifiseringen nedenfor.</w:t>
      </w:r>
    </w:p>
    <w:p w14:paraId="00BA914E" w14:textId="77777777" w:rsidR="00CB3156" w:rsidRDefault="00CB3156" w:rsidP="00CB3156">
      <w:pPr>
        <w:pStyle w:val="Merknadstekst"/>
      </w:pPr>
    </w:p>
    <w:p w14:paraId="10650D25" w14:textId="77777777" w:rsidR="00CB3156" w:rsidRDefault="00CB3156" w:rsidP="00CB3156">
      <w:pPr>
        <w:pStyle w:val="Merknadstekst"/>
      </w:pPr>
      <w:r>
        <w:t xml:space="preserve">Dette punktet kan være gjenstand for forhandlinger og det må tydelig framgå av konkurransegrunnlaget om det er forventet at Partneren skal inkludere vederlag for dette i opprinnelig og/eller endelig tilbud. </w:t>
      </w:r>
    </w:p>
    <w:p w14:paraId="0FB5F393" w14:textId="77777777" w:rsidR="00CB3156" w:rsidRDefault="00CB3156" w:rsidP="00CB3156">
      <w:pPr>
        <w:pStyle w:val="Merknadstekst"/>
      </w:pPr>
    </w:p>
    <w:p w14:paraId="524E170B" w14:textId="77777777" w:rsidR="00CB3156" w:rsidRDefault="00CB3156" w:rsidP="00CB3156">
      <w:pPr>
        <w:pStyle w:val="Merknadstekst"/>
      </w:pPr>
      <w:r>
        <w:rPr>
          <w:color w:val="FF0000"/>
        </w:rPr>
        <w:t>(Kommentaren slettes før kontraktsignering)</w:t>
      </w:r>
    </w:p>
  </w:comment>
  <w:comment w:id="3" w:author="Forfatter" w:initials="A">
    <w:p w14:paraId="18D6F1E1" w14:textId="77777777" w:rsidR="00CB3156" w:rsidRDefault="00CB3156" w:rsidP="00CB3156">
      <w:pPr>
        <w:pStyle w:val="Merknadstekst"/>
      </w:pPr>
      <w:r>
        <w:rPr>
          <w:rStyle w:val="Merknadsreferanse"/>
        </w:rPr>
        <w:annotationRef/>
      </w:r>
      <w:r>
        <w:rPr>
          <w:b/>
          <w:bCs/>
        </w:rPr>
        <w:t>Avtalens punkt 8.1 Vederlag:</w:t>
      </w:r>
      <w:r>
        <w:t xml:space="preserve"> Alle priser og nærmere betingelser for det vederlaget Oppdragsgiver skal betale for Partnerens ytelser skal fremkomme her. Det må besluttes hvorvidt hele kostnadsramme for utvikling som skal benyttes, eller om tilbyderne skal konkurrere på tilbudt pris for utviklingsløpet under tildelingskriteriet pris eller kostnad. </w:t>
      </w:r>
    </w:p>
    <w:p w14:paraId="0909FDB0" w14:textId="77777777" w:rsidR="00CB3156" w:rsidRDefault="00CB3156" w:rsidP="00CB3156">
      <w:pPr>
        <w:pStyle w:val="Merknadstekst"/>
      </w:pPr>
    </w:p>
    <w:p w14:paraId="5F55FE36" w14:textId="77777777" w:rsidR="00CB3156" w:rsidRDefault="00CB3156" w:rsidP="00CB3156">
      <w:pPr>
        <w:pStyle w:val="Merknadstekst"/>
      </w:pPr>
      <w:r>
        <w:t>Partneren må oppgi en totalpris for oppdraget, basert på pris for hver av fasene. Med «oppdraget» menes fase 1 til og med 3 i partnerskapet. Partneren må synliggjøre hvordan totalprisen er bygget opp ved å spesifisere de ulike elementene prisen består av.</w:t>
      </w:r>
    </w:p>
    <w:p w14:paraId="01063D14" w14:textId="77777777" w:rsidR="00CB3156" w:rsidRDefault="00CB3156" w:rsidP="00CB3156">
      <w:pPr>
        <w:pStyle w:val="Merknadstekst"/>
      </w:pPr>
      <w:r>
        <w:t>Totalprisen må inkludere alle kostnader knyttet til gjennomføringen av partnerskapet (hvis nødvendig, legg til flere rader i tabellen under).</w:t>
      </w:r>
    </w:p>
    <w:p w14:paraId="6761EB79" w14:textId="77777777" w:rsidR="00CB3156" w:rsidRDefault="00CB3156" w:rsidP="00CB3156">
      <w:pPr>
        <w:pStyle w:val="Merknadstekst"/>
      </w:pPr>
    </w:p>
    <w:p w14:paraId="32937E8A" w14:textId="77777777" w:rsidR="00CB3156" w:rsidRDefault="00CB3156" w:rsidP="00CB3156">
      <w:pPr>
        <w:pStyle w:val="Merknadstekst"/>
      </w:pPr>
      <w:r>
        <w:t>Som følger av avtalens punkt 8.1 så dekkes utlegg, inklusive reise- og diettkostnader, bare i den grad de er avtalt i dette bilaget. Med mindre annet er angitt her, er også alle priser oppgitt eksklusive merverdiavgift, men inkluderer toll og eventuelle andre avgifter, og i norske kroner.</w:t>
      </w:r>
    </w:p>
    <w:p w14:paraId="5F6A438E" w14:textId="77777777" w:rsidR="00CB3156" w:rsidRDefault="00CB3156" w:rsidP="00CB3156">
      <w:pPr>
        <w:pStyle w:val="Merknadstekst"/>
      </w:pPr>
    </w:p>
    <w:p w14:paraId="0AAE8D1C" w14:textId="77777777" w:rsidR="00CB3156" w:rsidRDefault="00CB3156" w:rsidP="00CB3156">
      <w:pPr>
        <w:pStyle w:val="Merknadstekst"/>
      </w:pPr>
      <w:r>
        <w:t xml:space="preserve">Punktet kan være gjenstand for forhandlinger. </w:t>
      </w:r>
    </w:p>
    <w:p w14:paraId="65681B93" w14:textId="77777777" w:rsidR="00CB3156" w:rsidRDefault="00CB3156" w:rsidP="00CB3156">
      <w:pPr>
        <w:pStyle w:val="Merknadstekst"/>
      </w:pPr>
    </w:p>
    <w:p w14:paraId="65F6BD47" w14:textId="77777777" w:rsidR="00CB3156" w:rsidRDefault="00CB3156" w:rsidP="00CB3156">
      <w:pPr>
        <w:pStyle w:val="Merknadstekst"/>
      </w:pPr>
      <w:r>
        <w:rPr>
          <w:color w:val="FF0000"/>
        </w:rPr>
        <w:t>(Kommentaren slettes før kontraktsignering)</w:t>
      </w:r>
    </w:p>
  </w:comment>
  <w:comment w:id="4" w:author="Forfatter" w:initials="A">
    <w:p w14:paraId="18620788" w14:textId="3BAC0475" w:rsidR="00CB3156" w:rsidRDefault="00CB3156" w:rsidP="00CB3156">
      <w:pPr>
        <w:pStyle w:val="Merknadstekst"/>
      </w:pPr>
      <w:r w:rsidRPr="00E31BC9">
        <w:rPr>
          <w:rStyle w:val="Merknadsreferanse"/>
        </w:rPr>
        <w:annotationRef/>
      </w:r>
      <w:r>
        <w:t>Angi her eventuelle forbehold</w:t>
      </w:r>
    </w:p>
    <w:p w14:paraId="03C7BC49" w14:textId="77777777" w:rsidR="00CB3156" w:rsidRDefault="00CB3156" w:rsidP="00CB3156">
      <w:pPr>
        <w:pStyle w:val="Merknadstekst"/>
      </w:pPr>
    </w:p>
    <w:p w14:paraId="208EE1C3" w14:textId="77777777" w:rsidR="00CB3156" w:rsidRDefault="00CB3156" w:rsidP="00CB3156">
      <w:pPr>
        <w:pStyle w:val="Merknadstekst"/>
      </w:pPr>
      <w:r>
        <w:rPr>
          <w:color w:val="FF0000"/>
        </w:rPr>
        <w:t>(Kommentaren slettes før kontraktsignering)</w:t>
      </w:r>
    </w:p>
  </w:comment>
  <w:comment w:id="5" w:author="Forfatter" w:initials="A">
    <w:p w14:paraId="2477B3E2" w14:textId="77777777" w:rsidR="00CB3156" w:rsidRDefault="00CB3156" w:rsidP="00CB3156">
      <w:pPr>
        <w:pStyle w:val="Merknadstekst"/>
      </w:pPr>
      <w:r w:rsidRPr="00F35810">
        <w:rPr>
          <w:rStyle w:val="Merknadsreferanse"/>
          <w:highlight w:val="yellow"/>
        </w:rPr>
        <w:annotationRef/>
      </w:r>
      <w:r>
        <w:rPr>
          <w:b/>
          <w:bCs/>
        </w:rPr>
        <w:t>Avtalens punkt 10.3.6 Fri programvare:</w:t>
      </w:r>
      <w:r>
        <w:t xml:space="preserve"> Hvis ikke annet er avtalt her, legges Partnerens standard timepris for konsulenttjenester oppgitt i denne avtalen til grunn.</w:t>
      </w:r>
    </w:p>
    <w:p w14:paraId="1F3CA7DD" w14:textId="77777777" w:rsidR="00CB3156" w:rsidRDefault="00CB3156" w:rsidP="00CB3156">
      <w:pPr>
        <w:pStyle w:val="Merknadstekst"/>
      </w:pPr>
    </w:p>
    <w:p w14:paraId="75009D0D" w14:textId="77777777" w:rsidR="00CB3156" w:rsidRDefault="00CB3156" w:rsidP="00CB3156">
      <w:pPr>
        <w:pStyle w:val="Merknadstekst"/>
      </w:pPr>
      <w:r>
        <w:t xml:space="preserve">Endringer av tjenesten skal skje skriftlig og skal undertegnes av bemyndiget representant for partene. Partneren skal føre en fortløpende katalog over endringene som utgjør bilag 9, og uten opphold gi Oppdragsgiver en oppdatert kopi. </w:t>
      </w:r>
    </w:p>
    <w:p w14:paraId="3395FEC6" w14:textId="77777777" w:rsidR="00CB3156" w:rsidRDefault="00CB3156" w:rsidP="00CB3156">
      <w:pPr>
        <w:pStyle w:val="Merknadstekst"/>
      </w:pPr>
    </w:p>
    <w:p w14:paraId="1C5BBFEF" w14:textId="77777777" w:rsidR="00CB3156" w:rsidRDefault="00CB3156" w:rsidP="00CB3156">
      <w:pPr>
        <w:pStyle w:val="Merknadstekst"/>
      </w:pPr>
      <w:r>
        <w:rPr>
          <w:color w:val="FF0000"/>
        </w:rPr>
        <w:t>(Kommentaren slettes før kontraktsignering)</w:t>
      </w:r>
    </w:p>
  </w:comment>
  <w:comment w:id="6" w:author="Forfatter" w:initials="A">
    <w:p w14:paraId="06DEEAAD" w14:textId="77777777" w:rsidR="00CB3156" w:rsidRDefault="00CB3156" w:rsidP="00CB3156">
      <w:pPr>
        <w:pStyle w:val="Merknadstekst"/>
      </w:pPr>
      <w:r>
        <w:rPr>
          <w:rStyle w:val="Merknadsreferanse"/>
        </w:rPr>
        <w:annotationRef/>
      </w:r>
      <w:r>
        <w:rPr>
          <w:b/>
          <w:bCs/>
        </w:rPr>
        <w:t>Avtalens punkt 12.6 - Partners merarbeid for hendelser som ikke skyldes Partner:</w:t>
      </w:r>
    </w:p>
    <w:p w14:paraId="30DDA0D3" w14:textId="77777777" w:rsidR="00CB3156" w:rsidRDefault="00CB3156" w:rsidP="00CB3156">
      <w:pPr>
        <w:pStyle w:val="Merknadstekst"/>
      </w:pPr>
      <w:r>
        <w:t xml:space="preserve">Endringer må dokumenteres skriftlig skriftlig og skal undertegnes av bemyndiget representant for partene. Partneren skal føre en fortløpende katalog over endringene som utgjør bilag 9, og uten opphold gi Oppdragsgiver en oppdatert kopi. </w:t>
      </w:r>
    </w:p>
    <w:p w14:paraId="416F9E69" w14:textId="77777777" w:rsidR="00CB3156" w:rsidRDefault="00CB3156" w:rsidP="00CB3156">
      <w:pPr>
        <w:pStyle w:val="Merknadstekst"/>
      </w:pPr>
    </w:p>
    <w:p w14:paraId="721D013A" w14:textId="77777777" w:rsidR="00CB3156" w:rsidRDefault="00CB3156" w:rsidP="00CB3156">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D358A" w15:done="0"/>
  <w15:commentEx w15:paraId="524E170B" w15:done="0"/>
  <w15:commentEx w15:paraId="65F6BD47" w15:done="0"/>
  <w15:commentEx w15:paraId="208EE1C3" w15:done="0"/>
  <w15:commentEx w15:paraId="1C5BBFEF" w15:done="0"/>
  <w15:commentEx w15:paraId="721D01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D358A" w16cid:durableId="2784BA5B"/>
  <w16cid:commentId w16cid:paraId="524E170B" w16cid:durableId="25C34CFF"/>
  <w16cid:commentId w16cid:paraId="65F6BD47" w16cid:durableId="25C34E17"/>
  <w16cid:commentId w16cid:paraId="208EE1C3" w16cid:durableId="25F68CDF"/>
  <w16cid:commentId w16cid:paraId="1C5BBFEF" w16cid:durableId="25E42193"/>
  <w16cid:commentId w16cid:paraId="721D013A" w16cid:durableId="260953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7472" w14:textId="77777777" w:rsidR="008A1282" w:rsidRDefault="008A1282" w:rsidP="00CB3156">
      <w:r>
        <w:separator/>
      </w:r>
    </w:p>
  </w:endnote>
  <w:endnote w:type="continuationSeparator" w:id="0">
    <w:p w14:paraId="7CB916D1" w14:textId="77777777" w:rsidR="008A1282" w:rsidRDefault="008A1282" w:rsidP="00CB3156">
      <w:r>
        <w:continuationSeparator/>
      </w:r>
    </w:p>
  </w:endnote>
  <w:endnote w:type="continuationNotice" w:id="1">
    <w:p w14:paraId="088F0ED8" w14:textId="77777777" w:rsidR="008A1282" w:rsidRDefault="008A1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otesque">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panose1 w:val="02020609040205080304"/>
    <w:charset w:val="80"/>
    <w:family w:val="modern"/>
    <w:pitch w:val="fixed"/>
    <w:sig w:usb0="E00002FF" w:usb1="6AC7FDFB" w:usb2="08000012" w:usb3="00000000" w:csb0="0002009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Light">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F4B" w14:textId="15EA6A9B" w:rsidR="002B05CF" w:rsidRPr="00934BA5" w:rsidRDefault="00DF0E39" w:rsidP="0091547D">
    <w:pPr>
      <w:pStyle w:val="Topptekst"/>
      <w:rPr>
        <w:rFonts w:cstheme="minorHAnsi"/>
        <w:sz w:val="20"/>
        <w:szCs w:val="20"/>
      </w:rPr>
    </w:pPr>
    <w:r w:rsidRPr="00B27E94">
      <w:rPr>
        <w:rFonts w:cstheme="minorHAnsi"/>
        <w:sz w:val="20"/>
        <w:szCs w:val="20"/>
      </w:rPr>
      <w:t xml:space="preserve">Bilag </w:t>
    </w:r>
    <w:r w:rsidR="00852FA8">
      <w:rPr>
        <w:rFonts w:cstheme="minorHAnsi"/>
        <w:sz w:val="20"/>
        <w:szCs w:val="20"/>
      </w:rPr>
      <w:t>7</w:t>
    </w:r>
    <w:r w:rsidRPr="00B27E94">
      <w:rPr>
        <w:rFonts w:cstheme="minorHAnsi"/>
        <w:sz w:val="20"/>
        <w:szCs w:val="20"/>
      </w:rPr>
      <w:tab/>
    </w:r>
    <w:r w:rsidRPr="00B27E94">
      <w:rPr>
        <w:rFonts w:cstheme="minorHAnsi"/>
        <w:sz w:val="20"/>
        <w:szCs w:val="20"/>
      </w:rPr>
      <w:tab/>
      <w:t xml:space="preserve">Side </w:t>
    </w:r>
    <w:r w:rsidRPr="00B27E94">
      <w:rPr>
        <w:rFonts w:cstheme="minorHAnsi"/>
        <w:sz w:val="20"/>
        <w:szCs w:val="20"/>
      </w:rPr>
      <w:fldChar w:fldCharType="begin"/>
    </w:r>
    <w:r w:rsidRPr="00B27E94">
      <w:rPr>
        <w:rFonts w:cstheme="minorHAnsi"/>
        <w:sz w:val="20"/>
        <w:szCs w:val="20"/>
      </w:rPr>
      <w:instrText xml:space="preserve"> PAGE </w:instrText>
    </w:r>
    <w:r w:rsidRPr="00B27E94">
      <w:rPr>
        <w:rFonts w:cstheme="minorHAnsi"/>
        <w:sz w:val="20"/>
        <w:szCs w:val="20"/>
      </w:rPr>
      <w:fldChar w:fldCharType="separate"/>
    </w:r>
    <w:r w:rsidRPr="00B27E94">
      <w:rPr>
        <w:rFonts w:cstheme="minorHAnsi"/>
        <w:noProof/>
        <w:sz w:val="20"/>
        <w:szCs w:val="20"/>
      </w:rPr>
      <w:t>21</w:t>
    </w:r>
    <w:r w:rsidRPr="00B27E94">
      <w:rPr>
        <w:rFonts w:cstheme="minorHAnsi"/>
        <w:sz w:val="20"/>
        <w:szCs w:val="20"/>
      </w:rPr>
      <w:fldChar w:fldCharType="end"/>
    </w:r>
    <w:r w:rsidRPr="00B27E94">
      <w:rPr>
        <w:rFonts w:cstheme="minorHAnsi"/>
        <w:sz w:val="20"/>
        <w:szCs w:val="20"/>
      </w:rPr>
      <w:t xml:space="preserve"> av </w:t>
    </w:r>
    <w:r w:rsidRPr="00B27E94">
      <w:rPr>
        <w:rStyle w:val="Sidetall"/>
        <w:rFonts w:cstheme="minorHAnsi"/>
        <w:sz w:val="20"/>
        <w:szCs w:val="20"/>
      </w:rPr>
      <w:fldChar w:fldCharType="begin"/>
    </w:r>
    <w:r w:rsidRPr="00B27E94">
      <w:rPr>
        <w:rStyle w:val="Sidetall"/>
        <w:rFonts w:cstheme="minorHAnsi"/>
        <w:sz w:val="20"/>
        <w:szCs w:val="20"/>
      </w:rPr>
      <w:instrText xml:space="preserve"> NUMPAGES </w:instrText>
    </w:r>
    <w:r w:rsidRPr="00B27E94">
      <w:rPr>
        <w:rStyle w:val="Sidetall"/>
        <w:rFonts w:cstheme="minorHAnsi"/>
        <w:sz w:val="20"/>
        <w:szCs w:val="20"/>
      </w:rPr>
      <w:fldChar w:fldCharType="separate"/>
    </w:r>
    <w:r w:rsidRPr="00B27E94">
      <w:rPr>
        <w:rStyle w:val="Sidetall"/>
        <w:rFonts w:cstheme="minorHAnsi"/>
        <w:noProof/>
        <w:sz w:val="20"/>
        <w:szCs w:val="20"/>
      </w:rPr>
      <w:t>28</w:t>
    </w:r>
    <w:r w:rsidRPr="00B27E94">
      <w:rPr>
        <w:rStyle w:val="Sidetall"/>
        <w:rFonts w:cstheme="minorHAnsi"/>
        <w:sz w:val="20"/>
        <w:szCs w:val="20"/>
      </w:rPr>
      <w:fldChar w:fldCharType="end"/>
    </w:r>
  </w:p>
  <w:p w14:paraId="18924E5C" w14:textId="77777777" w:rsidR="002B05CF" w:rsidRPr="00FF04C7" w:rsidRDefault="002B05CF" w:rsidP="009154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2B01" w14:textId="77777777" w:rsidR="008A1282" w:rsidRDefault="008A1282" w:rsidP="00CB3156">
      <w:r>
        <w:separator/>
      </w:r>
    </w:p>
  </w:footnote>
  <w:footnote w:type="continuationSeparator" w:id="0">
    <w:p w14:paraId="58069FC3" w14:textId="77777777" w:rsidR="008A1282" w:rsidRDefault="008A1282" w:rsidP="00CB3156">
      <w:r>
        <w:continuationSeparator/>
      </w:r>
    </w:p>
  </w:footnote>
  <w:footnote w:type="continuationNotice" w:id="1">
    <w:p w14:paraId="5DECF520" w14:textId="77777777" w:rsidR="008A1282" w:rsidRDefault="008A1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7CF" w14:textId="72734BE0" w:rsidR="00B404D2" w:rsidRDefault="00B404D2" w:rsidP="00B404D2">
    <w:pPr>
      <w:pStyle w:val="Topptekst"/>
      <w:jc w:val="center"/>
      <w:rPr>
        <w:noProof/>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2177"/>
      <w:gridCol w:w="1725"/>
      <w:gridCol w:w="1986"/>
    </w:tblGrid>
    <w:tr w:rsidR="00B404D2" w:rsidRPr="009A78B2" w14:paraId="75D2F96D" w14:textId="77777777" w:rsidTr="006B5C63">
      <w:tc>
        <w:tcPr>
          <w:tcW w:w="4034" w:type="dxa"/>
        </w:tcPr>
        <w:p w14:paraId="60C9EF6E" w14:textId="77777777" w:rsidR="00B404D2" w:rsidRPr="009A78B2" w:rsidRDefault="00B404D2" w:rsidP="00B404D2">
          <w:pPr>
            <w:pStyle w:val="Topptekst"/>
            <w:jc w:val="center"/>
          </w:pPr>
          <w:r w:rsidRPr="009371BD">
            <w:rPr>
              <w:noProof/>
            </w:rPr>
            <w:drawing>
              <wp:inline distT="0" distB="0" distL="0" distR="0" wp14:anchorId="5ABB0E7E" wp14:editId="5527D86E">
                <wp:extent cx="1723270" cy="358445"/>
                <wp:effectExtent l="0" t="0" r="0" b="3810"/>
                <wp:docPr id="1350247414" name="Bilde 2" descr="Et bilde som inneholder Font, skjermbilde, symbol,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47414" name="Bilde 2" descr="Et bilde som inneholder Font, skjermbilde, symbol, Grafikk&#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80279" cy="370303"/>
                        </a:xfrm>
                        <a:prstGeom prst="rect">
                          <a:avLst/>
                        </a:prstGeom>
                      </pic:spPr>
                    </pic:pic>
                  </a:graphicData>
                </a:graphic>
              </wp:inline>
            </w:drawing>
          </w:r>
        </w:p>
      </w:tc>
      <w:tc>
        <w:tcPr>
          <w:tcW w:w="1676" w:type="dxa"/>
        </w:tcPr>
        <w:p w14:paraId="3DF349FE" w14:textId="77777777" w:rsidR="00B404D2" w:rsidRPr="009371BD" w:rsidRDefault="00B404D2" w:rsidP="00B404D2">
          <w:pPr>
            <w:pStyle w:val="Topptekst"/>
            <w:jc w:val="center"/>
            <w:rPr>
              <w:noProof/>
            </w:rPr>
          </w:pPr>
          <w:r>
            <w:rPr>
              <w:noProof/>
            </w:rPr>
            <w:drawing>
              <wp:inline distT="0" distB="0" distL="0" distR="0" wp14:anchorId="74A6D9EF" wp14:editId="4003AE32">
                <wp:extent cx="1245560" cy="344645"/>
                <wp:effectExtent l="0" t="0" r="0" b="0"/>
                <wp:docPr id="772379666" name="Bilde 772379666" descr="Et bilde som inneholder skjermbilde, Grafikk, Font,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374296" name="Bilde 1" descr="Et bilde som inneholder skjermbilde, Grafikk, Font, grafisk design&#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319888" cy="365211"/>
                        </a:xfrm>
                        <a:prstGeom prst="rect">
                          <a:avLst/>
                        </a:prstGeom>
                      </pic:spPr>
                    </pic:pic>
                  </a:graphicData>
                </a:graphic>
              </wp:inline>
            </w:drawing>
          </w:r>
        </w:p>
      </w:tc>
      <w:tc>
        <w:tcPr>
          <w:tcW w:w="1676" w:type="dxa"/>
        </w:tcPr>
        <w:p w14:paraId="396A78DB" w14:textId="77777777" w:rsidR="00B404D2" w:rsidRPr="009371BD" w:rsidRDefault="00B404D2" w:rsidP="00B404D2">
          <w:pPr>
            <w:pStyle w:val="Topptekst"/>
            <w:jc w:val="center"/>
            <w:rPr>
              <w:noProof/>
            </w:rPr>
          </w:pPr>
          <w:r>
            <w:rPr>
              <w:noProof/>
            </w:rPr>
            <w:drawing>
              <wp:anchor distT="0" distB="0" distL="114300" distR="114300" simplePos="0" relativeHeight="251660288" behindDoc="0" locked="0" layoutInCell="1" allowOverlap="1" wp14:anchorId="683E7E1E" wp14:editId="40792974">
                <wp:simplePos x="0" y="0"/>
                <wp:positionH relativeFrom="column">
                  <wp:posOffset>46380</wp:posOffset>
                </wp:positionH>
                <wp:positionV relativeFrom="paragraph">
                  <wp:posOffset>10642</wp:posOffset>
                </wp:positionV>
                <wp:extent cx="958317" cy="319214"/>
                <wp:effectExtent l="0" t="0" r="0" b="5080"/>
                <wp:wrapSquare wrapText="bothSides"/>
                <wp:docPr id="1913014684" name="Bilde 1913014684" descr="Et bilde som inneholder Font, Grafikk, skjermbilde,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014684" name="Bilde 1" descr="Et bilde som inneholder Font, Grafikk, skjermbilde, logo&#10;&#10;Automatisk generert beskrivelse"/>
                        <pic:cNvPicPr/>
                      </pic:nvPicPr>
                      <pic:blipFill>
                        <a:blip r:embed="rId3">
                          <a:extLst>
                            <a:ext uri="{28A0092B-C50C-407E-A947-70E740481C1C}">
                              <a14:useLocalDpi xmlns:a14="http://schemas.microsoft.com/office/drawing/2010/main" val="0"/>
                            </a:ext>
                          </a:extLst>
                        </a:blip>
                        <a:stretch>
                          <a:fillRect/>
                        </a:stretch>
                      </pic:blipFill>
                      <pic:spPr>
                        <a:xfrm>
                          <a:off x="0" y="0"/>
                          <a:ext cx="958317" cy="319214"/>
                        </a:xfrm>
                        <a:prstGeom prst="rect">
                          <a:avLst/>
                        </a:prstGeom>
                      </pic:spPr>
                    </pic:pic>
                  </a:graphicData>
                </a:graphic>
                <wp14:sizeRelH relativeFrom="page">
                  <wp14:pctWidth>0</wp14:pctWidth>
                </wp14:sizeRelH>
                <wp14:sizeRelV relativeFrom="page">
                  <wp14:pctHeight>0</wp14:pctHeight>
                </wp14:sizeRelV>
              </wp:anchor>
            </w:drawing>
          </w:r>
        </w:p>
      </w:tc>
      <w:tc>
        <w:tcPr>
          <w:tcW w:w="1676" w:type="dxa"/>
        </w:tcPr>
        <w:p w14:paraId="44AB2C65" w14:textId="77777777" w:rsidR="00B404D2" w:rsidRPr="009371BD" w:rsidRDefault="00B404D2" w:rsidP="00B404D2">
          <w:pPr>
            <w:pStyle w:val="Topptekst"/>
            <w:rPr>
              <w:noProof/>
            </w:rPr>
          </w:pPr>
          <w:r>
            <w:rPr>
              <w:noProof/>
            </w:rPr>
            <w:drawing>
              <wp:anchor distT="0" distB="0" distL="114300" distR="114300" simplePos="0" relativeHeight="251659264" behindDoc="1" locked="0" layoutInCell="1" allowOverlap="1" wp14:anchorId="033817D8" wp14:editId="19F75EA3">
                <wp:simplePos x="0" y="0"/>
                <wp:positionH relativeFrom="column">
                  <wp:posOffset>69214</wp:posOffset>
                </wp:positionH>
                <wp:positionV relativeFrom="paragraph">
                  <wp:posOffset>45287</wp:posOffset>
                </wp:positionV>
                <wp:extent cx="1115511" cy="285293"/>
                <wp:effectExtent l="0" t="0" r="8890" b="635"/>
                <wp:wrapTight wrapText="bothSides">
                  <wp:wrapPolygon edited="0">
                    <wp:start x="0" y="0"/>
                    <wp:lineTo x="0" y="20205"/>
                    <wp:lineTo x="20665" y="20205"/>
                    <wp:lineTo x="21403" y="12989"/>
                    <wp:lineTo x="21403" y="0"/>
                    <wp:lineTo x="0" y="0"/>
                  </wp:wrapPolygon>
                </wp:wrapTight>
                <wp:docPr id="1272329619" name="Grafikk 127232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329619" name="Grafikk 127232961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20730" cy="286628"/>
                        </a:xfrm>
                        <a:prstGeom prst="rect">
                          <a:avLst/>
                        </a:prstGeom>
                      </pic:spPr>
                    </pic:pic>
                  </a:graphicData>
                </a:graphic>
                <wp14:sizeRelH relativeFrom="margin">
                  <wp14:pctWidth>0</wp14:pctWidth>
                </wp14:sizeRelH>
                <wp14:sizeRelV relativeFrom="margin">
                  <wp14:pctHeight>0</wp14:pctHeight>
                </wp14:sizeRelV>
              </wp:anchor>
            </w:drawing>
          </w:r>
        </w:p>
      </w:tc>
    </w:tr>
  </w:tbl>
  <w:p w14:paraId="12262E7E" w14:textId="39B7C987" w:rsidR="002B05CF" w:rsidRPr="009A78B2" w:rsidRDefault="002B05CF" w:rsidP="0091547D">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05"/>
    <w:multiLevelType w:val="hybridMultilevel"/>
    <w:tmpl w:val="67AA3AA8"/>
    <w:lvl w:ilvl="0" w:tplc="5E1CE284">
      <w:numFmt w:val="bullet"/>
      <w:lvlText w:val="-"/>
      <w:lvlJc w:val="left"/>
      <w:pPr>
        <w:ind w:left="720" w:hanging="360"/>
      </w:pPr>
      <w:rPr>
        <w:rFonts w:ascii="Grotesque" w:eastAsia="Calibri" w:hAnsi="Grotesqu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89E4569"/>
    <w:multiLevelType w:val="hybridMultilevel"/>
    <w:tmpl w:val="3CE0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10F2"/>
    <w:multiLevelType w:val="hybridMultilevel"/>
    <w:tmpl w:val="A062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6450"/>
    <w:multiLevelType w:val="hybridMultilevel"/>
    <w:tmpl w:val="2DAEFAE6"/>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 w15:restartNumberingAfterBreak="0">
    <w:nsid w:val="0DEF49B7"/>
    <w:multiLevelType w:val="hybridMultilevel"/>
    <w:tmpl w:val="541C4FD2"/>
    <w:lvl w:ilvl="0" w:tplc="C52E1432">
      <w:numFmt w:val="bullet"/>
      <w:lvlText w:val="-"/>
      <w:lvlJc w:val="left"/>
      <w:pPr>
        <w:ind w:left="62" w:hanging="137"/>
      </w:pPr>
      <w:rPr>
        <w:rFonts w:ascii="@MS Mincho" w:eastAsia="@MS Mincho" w:hAnsi="@MS Mincho" w:cs="@MS Mincho"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5" w15:restartNumberingAfterBreak="0">
    <w:nsid w:val="13AC50EE"/>
    <w:multiLevelType w:val="hybridMultilevel"/>
    <w:tmpl w:val="E1A4E448"/>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6" w15:restartNumberingAfterBreak="0">
    <w:nsid w:val="159E044E"/>
    <w:multiLevelType w:val="hybridMultilevel"/>
    <w:tmpl w:val="9968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918F5"/>
    <w:multiLevelType w:val="hybridMultilevel"/>
    <w:tmpl w:val="1F3EE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E02B23"/>
    <w:multiLevelType w:val="hybridMultilevel"/>
    <w:tmpl w:val="14D0D7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A893EA6"/>
    <w:multiLevelType w:val="hybridMultilevel"/>
    <w:tmpl w:val="2B00E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A203F5"/>
    <w:multiLevelType w:val="hybridMultilevel"/>
    <w:tmpl w:val="A7A4D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202418"/>
    <w:multiLevelType w:val="hybridMultilevel"/>
    <w:tmpl w:val="BB58A338"/>
    <w:lvl w:ilvl="0" w:tplc="7A324614">
      <w:numFmt w:val="bullet"/>
      <w:lvlText w:val="-"/>
      <w:lvlJc w:val="left"/>
      <w:pPr>
        <w:ind w:left="720" w:hanging="360"/>
      </w:pPr>
      <w:rPr>
        <w:rFonts w:ascii="DM Sans" w:eastAsiaTheme="minorHAnsi" w:hAnsi="DM San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46F618F"/>
    <w:multiLevelType w:val="hybridMultilevel"/>
    <w:tmpl w:val="D3D67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677606"/>
    <w:multiLevelType w:val="hybridMultilevel"/>
    <w:tmpl w:val="15B07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AB54F6"/>
    <w:multiLevelType w:val="hybridMultilevel"/>
    <w:tmpl w:val="48A2CEF4"/>
    <w:lvl w:ilvl="0" w:tplc="AA680844">
      <w:numFmt w:val="bullet"/>
      <w:lvlText w:val="-"/>
      <w:lvlJc w:val="left"/>
      <w:pPr>
        <w:ind w:left="720" w:hanging="360"/>
      </w:pPr>
      <w:rPr>
        <w:rFonts w:ascii="Calibri" w:eastAsia="Cambria Math"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6" w15:restartNumberingAfterBreak="0">
    <w:nsid w:val="2CA1615D"/>
    <w:multiLevelType w:val="hybridMultilevel"/>
    <w:tmpl w:val="E304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110E93"/>
    <w:multiLevelType w:val="hybridMultilevel"/>
    <w:tmpl w:val="02AA762C"/>
    <w:lvl w:ilvl="0" w:tplc="35401E4E">
      <w:start w:val="1"/>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8" w15:restartNumberingAfterBreak="0">
    <w:nsid w:val="355B1082"/>
    <w:multiLevelType w:val="hybridMultilevel"/>
    <w:tmpl w:val="ED5E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0652C"/>
    <w:multiLevelType w:val="hybridMultilevel"/>
    <w:tmpl w:val="441C4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675A8E"/>
    <w:multiLevelType w:val="hybridMultilevel"/>
    <w:tmpl w:val="6518D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B4B60C9"/>
    <w:multiLevelType w:val="hybridMultilevel"/>
    <w:tmpl w:val="F3D4A824"/>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2"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Cambria Math" w:hAnsi="Cambria Math" w:hint="default"/>
      </w:rPr>
    </w:lvl>
    <w:lvl w:ilvl="1" w:tplc="04140003">
      <w:start w:val="1"/>
      <w:numFmt w:val="bullet"/>
      <w:lvlText w:val="o"/>
      <w:lvlJc w:val="left"/>
      <w:pPr>
        <w:tabs>
          <w:tab w:val="num" w:pos="1200"/>
        </w:tabs>
        <w:ind w:left="1200" w:hanging="360"/>
      </w:pPr>
      <w:rPr>
        <w:rFonts w:ascii="Symbol" w:hAnsi="Symbol" w:hint="default"/>
      </w:rPr>
    </w:lvl>
    <w:lvl w:ilvl="2" w:tplc="04140005">
      <w:start w:val="1"/>
      <w:numFmt w:val="bullet"/>
      <w:lvlText w:val=""/>
      <w:lvlJc w:val="left"/>
      <w:pPr>
        <w:tabs>
          <w:tab w:val="num" w:pos="1920"/>
        </w:tabs>
        <w:ind w:left="1920" w:hanging="360"/>
      </w:pPr>
      <w:rPr>
        <w:rFonts w:ascii="Courier New" w:hAnsi="Courier New" w:hint="default"/>
      </w:rPr>
    </w:lvl>
    <w:lvl w:ilvl="3" w:tplc="04140001">
      <w:start w:val="1"/>
      <w:numFmt w:val="bullet"/>
      <w:lvlText w:val=""/>
      <w:lvlJc w:val="left"/>
      <w:pPr>
        <w:tabs>
          <w:tab w:val="num" w:pos="2640"/>
        </w:tabs>
        <w:ind w:left="2640" w:hanging="360"/>
      </w:pPr>
      <w:rPr>
        <w:rFonts w:ascii="Calibri Light" w:hAnsi="Calibri Light" w:hint="default"/>
      </w:rPr>
    </w:lvl>
    <w:lvl w:ilvl="4" w:tplc="04140003">
      <w:start w:val="1"/>
      <w:numFmt w:val="bullet"/>
      <w:lvlText w:val="o"/>
      <w:lvlJc w:val="left"/>
      <w:pPr>
        <w:tabs>
          <w:tab w:val="num" w:pos="3360"/>
        </w:tabs>
        <w:ind w:left="3360" w:hanging="360"/>
      </w:pPr>
      <w:rPr>
        <w:rFonts w:ascii="Symbol" w:hAnsi="Symbol" w:hint="default"/>
      </w:rPr>
    </w:lvl>
    <w:lvl w:ilvl="5" w:tplc="04140005">
      <w:start w:val="1"/>
      <w:numFmt w:val="bullet"/>
      <w:lvlText w:val=""/>
      <w:lvlJc w:val="left"/>
      <w:pPr>
        <w:tabs>
          <w:tab w:val="num" w:pos="4080"/>
        </w:tabs>
        <w:ind w:left="4080" w:hanging="360"/>
      </w:pPr>
      <w:rPr>
        <w:rFonts w:ascii="Courier New" w:hAnsi="Courier New" w:hint="default"/>
      </w:rPr>
    </w:lvl>
    <w:lvl w:ilvl="6" w:tplc="04140001">
      <w:start w:val="1"/>
      <w:numFmt w:val="bullet"/>
      <w:lvlText w:val=""/>
      <w:lvlJc w:val="left"/>
      <w:pPr>
        <w:tabs>
          <w:tab w:val="num" w:pos="4800"/>
        </w:tabs>
        <w:ind w:left="4800" w:hanging="360"/>
      </w:pPr>
      <w:rPr>
        <w:rFonts w:ascii="Calibri Light" w:hAnsi="Calibri Light" w:hint="default"/>
      </w:rPr>
    </w:lvl>
    <w:lvl w:ilvl="7" w:tplc="04140003">
      <w:start w:val="1"/>
      <w:numFmt w:val="bullet"/>
      <w:lvlText w:val="o"/>
      <w:lvlJc w:val="left"/>
      <w:pPr>
        <w:tabs>
          <w:tab w:val="num" w:pos="5520"/>
        </w:tabs>
        <w:ind w:left="5520" w:hanging="360"/>
      </w:pPr>
      <w:rPr>
        <w:rFonts w:ascii="Symbol" w:hAnsi="Symbol" w:hint="default"/>
      </w:rPr>
    </w:lvl>
    <w:lvl w:ilvl="8" w:tplc="04140005">
      <w:start w:val="1"/>
      <w:numFmt w:val="bullet"/>
      <w:lvlText w:val=""/>
      <w:lvlJc w:val="left"/>
      <w:pPr>
        <w:tabs>
          <w:tab w:val="num" w:pos="6240"/>
        </w:tabs>
        <w:ind w:left="6240" w:hanging="360"/>
      </w:pPr>
      <w:rPr>
        <w:rFonts w:ascii="Courier New" w:hAnsi="Courier New" w:hint="default"/>
      </w:rPr>
    </w:lvl>
  </w:abstractNum>
  <w:abstractNum w:abstractNumId="23" w15:restartNumberingAfterBreak="0">
    <w:nsid w:val="3DF64DCC"/>
    <w:multiLevelType w:val="hybridMultilevel"/>
    <w:tmpl w:val="9650EDCE"/>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4"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25" w15:restartNumberingAfterBreak="0">
    <w:nsid w:val="420B6D59"/>
    <w:multiLevelType w:val="hybridMultilevel"/>
    <w:tmpl w:val="88F839E4"/>
    <w:lvl w:ilvl="0" w:tplc="04140001">
      <w:start w:val="1"/>
      <w:numFmt w:val="bullet"/>
      <w:lvlText w:val=""/>
      <w:lvlJc w:val="left"/>
      <w:pPr>
        <w:ind w:left="862" w:hanging="360"/>
      </w:pPr>
      <w:rPr>
        <w:rFonts w:ascii="Calibri Light" w:hAnsi="Calibri Light" w:hint="default"/>
      </w:rPr>
    </w:lvl>
    <w:lvl w:ilvl="1" w:tplc="04140003" w:tentative="1">
      <w:start w:val="1"/>
      <w:numFmt w:val="bullet"/>
      <w:lvlText w:val="o"/>
      <w:lvlJc w:val="left"/>
      <w:pPr>
        <w:ind w:left="1582" w:hanging="360"/>
      </w:pPr>
      <w:rPr>
        <w:rFonts w:ascii="Symbol" w:hAnsi="Symbol" w:cs="Symbol" w:hint="default"/>
      </w:rPr>
    </w:lvl>
    <w:lvl w:ilvl="2" w:tplc="04140005" w:tentative="1">
      <w:start w:val="1"/>
      <w:numFmt w:val="bullet"/>
      <w:lvlText w:val=""/>
      <w:lvlJc w:val="left"/>
      <w:pPr>
        <w:ind w:left="2302" w:hanging="360"/>
      </w:pPr>
      <w:rPr>
        <w:rFonts w:ascii="Courier New" w:hAnsi="Courier New" w:hint="default"/>
      </w:rPr>
    </w:lvl>
    <w:lvl w:ilvl="3" w:tplc="04140001" w:tentative="1">
      <w:start w:val="1"/>
      <w:numFmt w:val="bullet"/>
      <w:lvlText w:val=""/>
      <w:lvlJc w:val="left"/>
      <w:pPr>
        <w:ind w:left="3022" w:hanging="360"/>
      </w:pPr>
      <w:rPr>
        <w:rFonts w:ascii="Calibri Light" w:hAnsi="Calibri Light" w:hint="default"/>
      </w:rPr>
    </w:lvl>
    <w:lvl w:ilvl="4" w:tplc="04140003" w:tentative="1">
      <w:start w:val="1"/>
      <w:numFmt w:val="bullet"/>
      <w:lvlText w:val="o"/>
      <w:lvlJc w:val="left"/>
      <w:pPr>
        <w:ind w:left="3742" w:hanging="360"/>
      </w:pPr>
      <w:rPr>
        <w:rFonts w:ascii="Symbol" w:hAnsi="Symbol" w:cs="Symbol" w:hint="default"/>
      </w:rPr>
    </w:lvl>
    <w:lvl w:ilvl="5" w:tplc="04140005" w:tentative="1">
      <w:start w:val="1"/>
      <w:numFmt w:val="bullet"/>
      <w:lvlText w:val=""/>
      <w:lvlJc w:val="left"/>
      <w:pPr>
        <w:ind w:left="4462" w:hanging="360"/>
      </w:pPr>
      <w:rPr>
        <w:rFonts w:ascii="Courier New" w:hAnsi="Courier New" w:hint="default"/>
      </w:rPr>
    </w:lvl>
    <w:lvl w:ilvl="6" w:tplc="04140001" w:tentative="1">
      <w:start w:val="1"/>
      <w:numFmt w:val="bullet"/>
      <w:lvlText w:val=""/>
      <w:lvlJc w:val="left"/>
      <w:pPr>
        <w:ind w:left="5182" w:hanging="360"/>
      </w:pPr>
      <w:rPr>
        <w:rFonts w:ascii="Calibri Light" w:hAnsi="Calibri Light" w:hint="default"/>
      </w:rPr>
    </w:lvl>
    <w:lvl w:ilvl="7" w:tplc="04140003" w:tentative="1">
      <w:start w:val="1"/>
      <w:numFmt w:val="bullet"/>
      <w:lvlText w:val="o"/>
      <w:lvlJc w:val="left"/>
      <w:pPr>
        <w:ind w:left="5902" w:hanging="360"/>
      </w:pPr>
      <w:rPr>
        <w:rFonts w:ascii="Symbol" w:hAnsi="Symbol" w:cs="Symbol" w:hint="default"/>
      </w:rPr>
    </w:lvl>
    <w:lvl w:ilvl="8" w:tplc="04140005" w:tentative="1">
      <w:start w:val="1"/>
      <w:numFmt w:val="bullet"/>
      <w:lvlText w:val=""/>
      <w:lvlJc w:val="left"/>
      <w:pPr>
        <w:ind w:left="6622" w:hanging="360"/>
      </w:pPr>
      <w:rPr>
        <w:rFonts w:ascii="Courier New" w:hAnsi="Courier New" w:hint="default"/>
      </w:rPr>
    </w:lvl>
  </w:abstractNum>
  <w:abstractNum w:abstractNumId="26" w15:restartNumberingAfterBreak="0">
    <w:nsid w:val="42B83C24"/>
    <w:multiLevelType w:val="hybridMultilevel"/>
    <w:tmpl w:val="4E1A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FB537E"/>
    <w:multiLevelType w:val="hybridMultilevel"/>
    <w:tmpl w:val="BE208A06"/>
    <w:lvl w:ilvl="0" w:tplc="882223E4">
      <w:numFmt w:val="bullet"/>
      <w:lvlText w:val="-"/>
      <w:lvlJc w:val="left"/>
      <w:pPr>
        <w:ind w:left="904" w:hanging="348"/>
      </w:pPr>
      <w:rPr>
        <w:rFonts w:ascii="@MS Mincho" w:eastAsia="@MS Mincho" w:hAnsi="@MS Mincho" w:cs="@MS Mincho" w:hint="default"/>
        <w:w w:val="100"/>
        <w:sz w:val="22"/>
        <w:szCs w:val="22"/>
      </w:rPr>
    </w:lvl>
    <w:lvl w:ilvl="1" w:tplc="69CC58E6">
      <w:numFmt w:val="bullet"/>
      <w:lvlText w:val="o"/>
      <w:lvlJc w:val="left"/>
      <w:pPr>
        <w:ind w:left="1612" w:hanging="336"/>
      </w:pPr>
      <w:rPr>
        <w:rFonts w:ascii="Symbol" w:eastAsia="Symbol" w:hAnsi="Symbol" w:cs="Symbol"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28" w15:restartNumberingAfterBreak="0">
    <w:nsid w:val="49FD2076"/>
    <w:multiLevelType w:val="hybridMultilevel"/>
    <w:tmpl w:val="11B8FE96"/>
    <w:lvl w:ilvl="0" w:tplc="04140001">
      <w:start w:val="1"/>
      <w:numFmt w:val="bullet"/>
      <w:lvlText w:val=""/>
      <w:lvlJc w:val="left"/>
      <w:pPr>
        <w:ind w:left="2112" w:hanging="360"/>
      </w:pPr>
      <w:rPr>
        <w:rFonts w:ascii="Calibri Light" w:hAnsi="Calibri Light" w:hint="default"/>
      </w:rPr>
    </w:lvl>
    <w:lvl w:ilvl="1" w:tplc="04140003" w:tentative="1">
      <w:start w:val="1"/>
      <w:numFmt w:val="bullet"/>
      <w:lvlText w:val="o"/>
      <w:lvlJc w:val="left"/>
      <w:pPr>
        <w:ind w:left="2832" w:hanging="360"/>
      </w:pPr>
      <w:rPr>
        <w:rFonts w:ascii="Symbol" w:hAnsi="Symbol" w:cs="Symbol" w:hint="default"/>
      </w:rPr>
    </w:lvl>
    <w:lvl w:ilvl="2" w:tplc="04140005" w:tentative="1">
      <w:start w:val="1"/>
      <w:numFmt w:val="bullet"/>
      <w:lvlText w:val=""/>
      <w:lvlJc w:val="left"/>
      <w:pPr>
        <w:ind w:left="3552" w:hanging="360"/>
      </w:pPr>
      <w:rPr>
        <w:rFonts w:ascii="Courier New" w:hAnsi="Courier New" w:hint="default"/>
      </w:rPr>
    </w:lvl>
    <w:lvl w:ilvl="3" w:tplc="04140001" w:tentative="1">
      <w:start w:val="1"/>
      <w:numFmt w:val="bullet"/>
      <w:lvlText w:val=""/>
      <w:lvlJc w:val="left"/>
      <w:pPr>
        <w:ind w:left="4272" w:hanging="360"/>
      </w:pPr>
      <w:rPr>
        <w:rFonts w:ascii="Calibri Light" w:hAnsi="Calibri Light" w:hint="default"/>
      </w:rPr>
    </w:lvl>
    <w:lvl w:ilvl="4" w:tplc="04140003" w:tentative="1">
      <w:start w:val="1"/>
      <w:numFmt w:val="bullet"/>
      <w:lvlText w:val="o"/>
      <w:lvlJc w:val="left"/>
      <w:pPr>
        <w:ind w:left="4992" w:hanging="360"/>
      </w:pPr>
      <w:rPr>
        <w:rFonts w:ascii="Symbol" w:hAnsi="Symbol" w:cs="Symbol" w:hint="default"/>
      </w:rPr>
    </w:lvl>
    <w:lvl w:ilvl="5" w:tplc="04140005" w:tentative="1">
      <w:start w:val="1"/>
      <w:numFmt w:val="bullet"/>
      <w:lvlText w:val=""/>
      <w:lvlJc w:val="left"/>
      <w:pPr>
        <w:ind w:left="5712" w:hanging="360"/>
      </w:pPr>
      <w:rPr>
        <w:rFonts w:ascii="Courier New" w:hAnsi="Courier New" w:hint="default"/>
      </w:rPr>
    </w:lvl>
    <w:lvl w:ilvl="6" w:tplc="04140001" w:tentative="1">
      <w:start w:val="1"/>
      <w:numFmt w:val="bullet"/>
      <w:lvlText w:val=""/>
      <w:lvlJc w:val="left"/>
      <w:pPr>
        <w:ind w:left="6432" w:hanging="360"/>
      </w:pPr>
      <w:rPr>
        <w:rFonts w:ascii="Calibri Light" w:hAnsi="Calibri Light" w:hint="default"/>
      </w:rPr>
    </w:lvl>
    <w:lvl w:ilvl="7" w:tplc="04140003" w:tentative="1">
      <w:start w:val="1"/>
      <w:numFmt w:val="bullet"/>
      <w:lvlText w:val="o"/>
      <w:lvlJc w:val="left"/>
      <w:pPr>
        <w:ind w:left="7152" w:hanging="360"/>
      </w:pPr>
      <w:rPr>
        <w:rFonts w:ascii="Symbol" w:hAnsi="Symbol" w:cs="Symbol" w:hint="default"/>
      </w:rPr>
    </w:lvl>
    <w:lvl w:ilvl="8" w:tplc="04140005" w:tentative="1">
      <w:start w:val="1"/>
      <w:numFmt w:val="bullet"/>
      <w:lvlText w:val=""/>
      <w:lvlJc w:val="left"/>
      <w:pPr>
        <w:ind w:left="7872" w:hanging="360"/>
      </w:pPr>
      <w:rPr>
        <w:rFonts w:ascii="Courier New" w:hAnsi="Courier New" w:hint="default"/>
      </w:rPr>
    </w:lvl>
  </w:abstractNum>
  <w:abstractNum w:abstractNumId="29" w15:restartNumberingAfterBreak="0">
    <w:nsid w:val="4F361EA1"/>
    <w:multiLevelType w:val="hybridMultilevel"/>
    <w:tmpl w:val="1AC44906"/>
    <w:lvl w:ilvl="0" w:tplc="FC24AD24">
      <w:start w:val="1"/>
      <w:numFmt w:val="decimal"/>
      <w:lvlText w:val="%1."/>
      <w:lvlJc w:val="left"/>
      <w:pPr>
        <w:ind w:left="720" w:hanging="360"/>
      </w:pPr>
      <w:rPr>
        <w:b/>
        <w:bCs/>
        <w:color w:val="000000"/>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4F8C7AED"/>
    <w:multiLevelType w:val="hybridMultilevel"/>
    <w:tmpl w:val="7982EDD4"/>
    <w:lvl w:ilvl="0" w:tplc="0414000F">
      <w:start w:val="1"/>
      <w:numFmt w:val="decimal"/>
      <w:lvlText w:val="%1."/>
      <w:lvlJc w:val="left"/>
      <w:pPr>
        <w:ind w:left="720" w:hanging="360"/>
      </w:pPr>
      <w:rPr>
        <w:rFonts w:hint="default"/>
        <w:w w:val="10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09236D1"/>
    <w:multiLevelType w:val="hybridMultilevel"/>
    <w:tmpl w:val="8042ECE2"/>
    <w:lvl w:ilvl="0" w:tplc="3A36751A">
      <w:numFmt w:val="bullet"/>
      <w:lvlText w:val="-"/>
      <w:lvlJc w:val="left"/>
      <w:pPr>
        <w:ind w:left="62" w:hanging="137"/>
      </w:pPr>
      <w:rPr>
        <w:rFonts w:ascii="@MS Mincho" w:eastAsia="@MS Mincho" w:hAnsi="@MS Mincho" w:cs="@MS Mincho"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32"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33" w15:restartNumberingAfterBreak="0">
    <w:nsid w:val="512B1BE2"/>
    <w:multiLevelType w:val="hybridMultilevel"/>
    <w:tmpl w:val="ABEADE04"/>
    <w:lvl w:ilvl="0" w:tplc="AD88EE68">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6356EB9"/>
    <w:multiLevelType w:val="hybridMultilevel"/>
    <w:tmpl w:val="1CF40CC6"/>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35" w15:restartNumberingAfterBreak="0">
    <w:nsid w:val="5933459D"/>
    <w:multiLevelType w:val="hybridMultilevel"/>
    <w:tmpl w:val="90E2C4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E9A02E2"/>
    <w:multiLevelType w:val="hybridMultilevel"/>
    <w:tmpl w:val="3B349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EEF33B1"/>
    <w:multiLevelType w:val="hybridMultilevel"/>
    <w:tmpl w:val="D63EC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11F3C68"/>
    <w:multiLevelType w:val="hybridMultilevel"/>
    <w:tmpl w:val="BE44E180"/>
    <w:lvl w:ilvl="0" w:tplc="974CE7A8">
      <w:start w:val="8"/>
      <w:numFmt w:val="bullet"/>
      <w:lvlText w:val="-"/>
      <w:lvlJc w:val="left"/>
      <w:pPr>
        <w:ind w:left="720" w:hanging="360"/>
      </w:pPr>
      <w:rPr>
        <w:rFonts w:ascii="Wingdings" w:eastAsiaTheme="minorHAnsi" w:hAnsi="Wingdings" w:cs="Wingdings"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39" w15:restartNumberingAfterBreak="0">
    <w:nsid w:val="63EB0AC7"/>
    <w:multiLevelType w:val="hybridMultilevel"/>
    <w:tmpl w:val="2794DE46"/>
    <w:lvl w:ilvl="0" w:tplc="CE0C2348">
      <w:numFmt w:val="bullet"/>
      <w:lvlText w:val="-"/>
      <w:lvlJc w:val="left"/>
      <w:pPr>
        <w:ind w:left="62" w:hanging="137"/>
      </w:pPr>
      <w:rPr>
        <w:rFonts w:ascii="@MS Mincho" w:eastAsia="@MS Mincho" w:hAnsi="@MS Mincho" w:cs="@MS Mincho"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40" w15:restartNumberingAfterBreak="0">
    <w:nsid w:val="6403088C"/>
    <w:multiLevelType w:val="hybridMultilevel"/>
    <w:tmpl w:val="257A0792"/>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1" w15:restartNumberingAfterBreak="0">
    <w:nsid w:val="642A5A92"/>
    <w:multiLevelType w:val="hybridMultilevel"/>
    <w:tmpl w:val="C3C035A2"/>
    <w:lvl w:ilvl="0" w:tplc="E3FCBF16">
      <w:start w:val="1"/>
      <w:numFmt w:val="bullet"/>
      <w:lvlText w:val=""/>
      <w:lvlJc w:val="left"/>
      <w:pPr>
        <w:ind w:left="1440" w:hanging="360"/>
      </w:pPr>
      <w:rPr>
        <w:rFonts w:ascii="Symbol" w:hAnsi="Symbol"/>
      </w:rPr>
    </w:lvl>
    <w:lvl w:ilvl="1" w:tplc="37CE23D8">
      <w:start w:val="1"/>
      <w:numFmt w:val="bullet"/>
      <w:lvlText w:val=""/>
      <w:lvlJc w:val="left"/>
      <w:pPr>
        <w:ind w:left="1440" w:hanging="360"/>
      </w:pPr>
      <w:rPr>
        <w:rFonts w:ascii="Symbol" w:hAnsi="Symbol"/>
      </w:rPr>
    </w:lvl>
    <w:lvl w:ilvl="2" w:tplc="9C5058CA">
      <w:start w:val="1"/>
      <w:numFmt w:val="bullet"/>
      <w:lvlText w:val=""/>
      <w:lvlJc w:val="left"/>
      <w:pPr>
        <w:ind w:left="1440" w:hanging="360"/>
      </w:pPr>
      <w:rPr>
        <w:rFonts w:ascii="Symbol" w:hAnsi="Symbol"/>
      </w:rPr>
    </w:lvl>
    <w:lvl w:ilvl="3" w:tplc="972CED5A">
      <w:start w:val="1"/>
      <w:numFmt w:val="bullet"/>
      <w:lvlText w:val=""/>
      <w:lvlJc w:val="left"/>
      <w:pPr>
        <w:ind w:left="1440" w:hanging="360"/>
      </w:pPr>
      <w:rPr>
        <w:rFonts w:ascii="Symbol" w:hAnsi="Symbol"/>
      </w:rPr>
    </w:lvl>
    <w:lvl w:ilvl="4" w:tplc="2A3238CA">
      <w:start w:val="1"/>
      <w:numFmt w:val="bullet"/>
      <w:lvlText w:val=""/>
      <w:lvlJc w:val="left"/>
      <w:pPr>
        <w:ind w:left="1440" w:hanging="360"/>
      </w:pPr>
      <w:rPr>
        <w:rFonts w:ascii="Symbol" w:hAnsi="Symbol"/>
      </w:rPr>
    </w:lvl>
    <w:lvl w:ilvl="5" w:tplc="2CE0E9F8">
      <w:start w:val="1"/>
      <w:numFmt w:val="bullet"/>
      <w:lvlText w:val=""/>
      <w:lvlJc w:val="left"/>
      <w:pPr>
        <w:ind w:left="1440" w:hanging="360"/>
      </w:pPr>
      <w:rPr>
        <w:rFonts w:ascii="Symbol" w:hAnsi="Symbol"/>
      </w:rPr>
    </w:lvl>
    <w:lvl w:ilvl="6" w:tplc="67A814A2">
      <w:start w:val="1"/>
      <w:numFmt w:val="bullet"/>
      <w:lvlText w:val=""/>
      <w:lvlJc w:val="left"/>
      <w:pPr>
        <w:ind w:left="1440" w:hanging="360"/>
      </w:pPr>
      <w:rPr>
        <w:rFonts w:ascii="Symbol" w:hAnsi="Symbol"/>
      </w:rPr>
    </w:lvl>
    <w:lvl w:ilvl="7" w:tplc="E2348CC4">
      <w:start w:val="1"/>
      <w:numFmt w:val="bullet"/>
      <w:lvlText w:val=""/>
      <w:lvlJc w:val="left"/>
      <w:pPr>
        <w:ind w:left="1440" w:hanging="360"/>
      </w:pPr>
      <w:rPr>
        <w:rFonts w:ascii="Symbol" w:hAnsi="Symbol"/>
      </w:rPr>
    </w:lvl>
    <w:lvl w:ilvl="8" w:tplc="B1EC3FF0">
      <w:start w:val="1"/>
      <w:numFmt w:val="bullet"/>
      <w:lvlText w:val=""/>
      <w:lvlJc w:val="left"/>
      <w:pPr>
        <w:ind w:left="1440" w:hanging="360"/>
      </w:pPr>
      <w:rPr>
        <w:rFonts w:ascii="Symbol" w:hAnsi="Symbol"/>
      </w:rPr>
    </w:lvl>
  </w:abstractNum>
  <w:abstractNum w:abstractNumId="42" w15:restartNumberingAfterBreak="0">
    <w:nsid w:val="6580387D"/>
    <w:multiLevelType w:val="multilevel"/>
    <w:tmpl w:val="8E9A2BE2"/>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Calibri Light" w:hAnsi="Calibri Light" w:hint="default"/>
        <w:sz w:val="20"/>
      </w:rPr>
    </w:lvl>
    <w:lvl w:ilvl="3" w:tentative="1">
      <w:start w:val="1"/>
      <w:numFmt w:val="bullet"/>
      <w:lvlText w:val=""/>
      <w:lvlJc w:val="left"/>
      <w:pPr>
        <w:tabs>
          <w:tab w:val="num" w:pos="2880"/>
        </w:tabs>
        <w:ind w:left="2880" w:hanging="360"/>
      </w:pPr>
      <w:rPr>
        <w:rFonts w:ascii="Calibri Light" w:hAnsi="Calibri Light" w:hint="default"/>
        <w:sz w:val="20"/>
      </w:rPr>
    </w:lvl>
    <w:lvl w:ilvl="4" w:tentative="1">
      <w:start w:val="1"/>
      <w:numFmt w:val="bullet"/>
      <w:lvlText w:val=""/>
      <w:lvlJc w:val="left"/>
      <w:pPr>
        <w:tabs>
          <w:tab w:val="num" w:pos="3600"/>
        </w:tabs>
        <w:ind w:left="3600" w:hanging="360"/>
      </w:pPr>
      <w:rPr>
        <w:rFonts w:ascii="Calibri Light" w:hAnsi="Calibri Light" w:hint="default"/>
        <w:sz w:val="20"/>
      </w:rPr>
    </w:lvl>
    <w:lvl w:ilvl="5" w:tentative="1">
      <w:start w:val="1"/>
      <w:numFmt w:val="bullet"/>
      <w:lvlText w:val=""/>
      <w:lvlJc w:val="left"/>
      <w:pPr>
        <w:tabs>
          <w:tab w:val="num" w:pos="4320"/>
        </w:tabs>
        <w:ind w:left="4320" w:hanging="360"/>
      </w:pPr>
      <w:rPr>
        <w:rFonts w:ascii="Calibri Light" w:hAnsi="Calibri Light" w:hint="default"/>
        <w:sz w:val="20"/>
      </w:rPr>
    </w:lvl>
    <w:lvl w:ilvl="6" w:tentative="1">
      <w:start w:val="1"/>
      <w:numFmt w:val="bullet"/>
      <w:lvlText w:val=""/>
      <w:lvlJc w:val="left"/>
      <w:pPr>
        <w:tabs>
          <w:tab w:val="num" w:pos="5040"/>
        </w:tabs>
        <w:ind w:left="5040" w:hanging="360"/>
      </w:pPr>
      <w:rPr>
        <w:rFonts w:ascii="Calibri Light" w:hAnsi="Calibri Light" w:hint="default"/>
        <w:sz w:val="20"/>
      </w:rPr>
    </w:lvl>
    <w:lvl w:ilvl="7" w:tentative="1">
      <w:start w:val="1"/>
      <w:numFmt w:val="bullet"/>
      <w:lvlText w:val=""/>
      <w:lvlJc w:val="left"/>
      <w:pPr>
        <w:tabs>
          <w:tab w:val="num" w:pos="5760"/>
        </w:tabs>
        <w:ind w:left="5760" w:hanging="360"/>
      </w:pPr>
      <w:rPr>
        <w:rFonts w:ascii="Calibri Light" w:hAnsi="Calibri Light" w:hint="default"/>
        <w:sz w:val="20"/>
      </w:rPr>
    </w:lvl>
    <w:lvl w:ilvl="8" w:tentative="1">
      <w:start w:val="1"/>
      <w:numFmt w:val="bullet"/>
      <w:lvlText w:val=""/>
      <w:lvlJc w:val="left"/>
      <w:pPr>
        <w:tabs>
          <w:tab w:val="num" w:pos="6480"/>
        </w:tabs>
        <w:ind w:left="6480" w:hanging="360"/>
      </w:pPr>
      <w:rPr>
        <w:rFonts w:ascii="Calibri Light" w:hAnsi="Calibri Light" w:hint="default"/>
        <w:sz w:val="20"/>
      </w:rPr>
    </w:lvl>
  </w:abstractNum>
  <w:abstractNum w:abstractNumId="43" w15:restartNumberingAfterBreak="0">
    <w:nsid w:val="67D8044F"/>
    <w:multiLevelType w:val="hybridMultilevel"/>
    <w:tmpl w:val="1010B0E8"/>
    <w:lvl w:ilvl="0" w:tplc="4BDA5646">
      <w:start w:val="5"/>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4" w15:restartNumberingAfterBreak="0">
    <w:nsid w:val="686E20FD"/>
    <w:multiLevelType w:val="hybridMultilevel"/>
    <w:tmpl w:val="5ED2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676D65"/>
    <w:multiLevelType w:val="hybridMultilevel"/>
    <w:tmpl w:val="AA7E26BC"/>
    <w:lvl w:ilvl="0" w:tplc="0A54830A">
      <w:start w:val="10"/>
      <w:numFmt w:val="bullet"/>
      <w:lvlText w:val="-"/>
      <w:lvlJc w:val="left"/>
      <w:pPr>
        <w:ind w:left="720" w:hanging="360"/>
      </w:pPr>
      <w:rPr>
        <w:rFonts w:ascii="Open Sans Light" w:eastAsia="Cambria Math" w:hAnsi="Open Sans Light" w:cs="Cambria Math"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46" w15:restartNumberingAfterBreak="0">
    <w:nsid w:val="6E85225C"/>
    <w:multiLevelType w:val="hybridMultilevel"/>
    <w:tmpl w:val="B98CD2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6F8F7FF0"/>
    <w:multiLevelType w:val="hybridMultilevel"/>
    <w:tmpl w:val="D9983872"/>
    <w:lvl w:ilvl="0" w:tplc="EF0671FA">
      <w:start w:val="1"/>
      <w:numFmt w:val="bullet"/>
      <w:lvlText w:val="•"/>
      <w:lvlJc w:val="left"/>
      <w:pPr>
        <w:tabs>
          <w:tab w:val="num" w:pos="720"/>
        </w:tabs>
        <w:ind w:left="720" w:hanging="360"/>
      </w:pPr>
      <w:rPr>
        <w:rFonts w:ascii="Arial" w:hAnsi="Arial" w:hint="default"/>
      </w:rPr>
    </w:lvl>
    <w:lvl w:ilvl="1" w:tplc="2778B0F6">
      <w:start w:val="1"/>
      <w:numFmt w:val="bullet"/>
      <w:lvlText w:val="•"/>
      <w:lvlJc w:val="left"/>
      <w:pPr>
        <w:tabs>
          <w:tab w:val="num" w:pos="1440"/>
        </w:tabs>
        <w:ind w:left="1440" w:hanging="360"/>
      </w:pPr>
      <w:rPr>
        <w:rFonts w:ascii="Arial" w:hAnsi="Arial" w:hint="default"/>
      </w:rPr>
    </w:lvl>
    <w:lvl w:ilvl="2" w:tplc="41ACF9B4" w:tentative="1">
      <w:start w:val="1"/>
      <w:numFmt w:val="bullet"/>
      <w:lvlText w:val="•"/>
      <w:lvlJc w:val="left"/>
      <w:pPr>
        <w:tabs>
          <w:tab w:val="num" w:pos="2160"/>
        </w:tabs>
        <w:ind w:left="2160" w:hanging="360"/>
      </w:pPr>
      <w:rPr>
        <w:rFonts w:ascii="Arial" w:hAnsi="Arial" w:hint="default"/>
      </w:rPr>
    </w:lvl>
    <w:lvl w:ilvl="3" w:tplc="309080B8" w:tentative="1">
      <w:start w:val="1"/>
      <w:numFmt w:val="bullet"/>
      <w:lvlText w:val="•"/>
      <w:lvlJc w:val="left"/>
      <w:pPr>
        <w:tabs>
          <w:tab w:val="num" w:pos="2880"/>
        </w:tabs>
        <w:ind w:left="2880" w:hanging="360"/>
      </w:pPr>
      <w:rPr>
        <w:rFonts w:ascii="Arial" w:hAnsi="Arial" w:hint="default"/>
      </w:rPr>
    </w:lvl>
    <w:lvl w:ilvl="4" w:tplc="A20C4610" w:tentative="1">
      <w:start w:val="1"/>
      <w:numFmt w:val="bullet"/>
      <w:lvlText w:val="•"/>
      <w:lvlJc w:val="left"/>
      <w:pPr>
        <w:tabs>
          <w:tab w:val="num" w:pos="3600"/>
        </w:tabs>
        <w:ind w:left="3600" w:hanging="360"/>
      </w:pPr>
      <w:rPr>
        <w:rFonts w:ascii="Arial" w:hAnsi="Arial" w:hint="default"/>
      </w:rPr>
    </w:lvl>
    <w:lvl w:ilvl="5" w:tplc="4DDC51A6" w:tentative="1">
      <w:start w:val="1"/>
      <w:numFmt w:val="bullet"/>
      <w:lvlText w:val="•"/>
      <w:lvlJc w:val="left"/>
      <w:pPr>
        <w:tabs>
          <w:tab w:val="num" w:pos="4320"/>
        </w:tabs>
        <w:ind w:left="4320" w:hanging="360"/>
      </w:pPr>
      <w:rPr>
        <w:rFonts w:ascii="Arial" w:hAnsi="Arial" w:hint="default"/>
      </w:rPr>
    </w:lvl>
    <w:lvl w:ilvl="6" w:tplc="D3C6EACC" w:tentative="1">
      <w:start w:val="1"/>
      <w:numFmt w:val="bullet"/>
      <w:lvlText w:val="•"/>
      <w:lvlJc w:val="left"/>
      <w:pPr>
        <w:tabs>
          <w:tab w:val="num" w:pos="5040"/>
        </w:tabs>
        <w:ind w:left="5040" w:hanging="360"/>
      </w:pPr>
      <w:rPr>
        <w:rFonts w:ascii="Arial" w:hAnsi="Arial" w:hint="default"/>
      </w:rPr>
    </w:lvl>
    <w:lvl w:ilvl="7" w:tplc="282A3AC2" w:tentative="1">
      <w:start w:val="1"/>
      <w:numFmt w:val="bullet"/>
      <w:lvlText w:val="•"/>
      <w:lvlJc w:val="left"/>
      <w:pPr>
        <w:tabs>
          <w:tab w:val="num" w:pos="5760"/>
        </w:tabs>
        <w:ind w:left="5760" w:hanging="360"/>
      </w:pPr>
      <w:rPr>
        <w:rFonts w:ascii="Arial" w:hAnsi="Arial" w:hint="default"/>
      </w:rPr>
    </w:lvl>
    <w:lvl w:ilvl="8" w:tplc="854C458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0D02404"/>
    <w:multiLevelType w:val="hybridMultilevel"/>
    <w:tmpl w:val="C06C9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3C63125"/>
    <w:multiLevelType w:val="hybridMultilevel"/>
    <w:tmpl w:val="30CEA4F4"/>
    <w:lvl w:ilvl="0" w:tplc="A49A4D18">
      <w:start w:val="1"/>
      <w:numFmt w:val="bullet"/>
      <w:lvlText w:val="•"/>
      <w:lvlJc w:val="left"/>
      <w:pPr>
        <w:tabs>
          <w:tab w:val="num" w:pos="720"/>
        </w:tabs>
        <w:ind w:left="720" w:hanging="360"/>
      </w:pPr>
      <w:rPr>
        <w:rFonts w:ascii="Arial" w:hAnsi="Arial" w:hint="default"/>
      </w:rPr>
    </w:lvl>
    <w:lvl w:ilvl="1" w:tplc="DF38F6BC">
      <w:start w:val="1"/>
      <w:numFmt w:val="bullet"/>
      <w:lvlText w:val="•"/>
      <w:lvlJc w:val="left"/>
      <w:pPr>
        <w:tabs>
          <w:tab w:val="num" w:pos="1440"/>
        </w:tabs>
        <w:ind w:left="1440" w:hanging="360"/>
      </w:pPr>
      <w:rPr>
        <w:rFonts w:ascii="Arial" w:hAnsi="Arial" w:hint="default"/>
      </w:rPr>
    </w:lvl>
    <w:lvl w:ilvl="2" w:tplc="468484AC" w:tentative="1">
      <w:start w:val="1"/>
      <w:numFmt w:val="bullet"/>
      <w:lvlText w:val="•"/>
      <w:lvlJc w:val="left"/>
      <w:pPr>
        <w:tabs>
          <w:tab w:val="num" w:pos="2160"/>
        </w:tabs>
        <w:ind w:left="2160" w:hanging="360"/>
      </w:pPr>
      <w:rPr>
        <w:rFonts w:ascii="Arial" w:hAnsi="Arial" w:hint="default"/>
      </w:rPr>
    </w:lvl>
    <w:lvl w:ilvl="3" w:tplc="3574224E" w:tentative="1">
      <w:start w:val="1"/>
      <w:numFmt w:val="bullet"/>
      <w:lvlText w:val="•"/>
      <w:lvlJc w:val="left"/>
      <w:pPr>
        <w:tabs>
          <w:tab w:val="num" w:pos="2880"/>
        </w:tabs>
        <w:ind w:left="2880" w:hanging="360"/>
      </w:pPr>
      <w:rPr>
        <w:rFonts w:ascii="Arial" w:hAnsi="Arial" w:hint="default"/>
      </w:rPr>
    </w:lvl>
    <w:lvl w:ilvl="4" w:tplc="629EAA6E" w:tentative="1">
      <w:start w:val="1"/>
      <w:numFmt w:val="bullet"/>
      <w:lvlText w:val="•"/>
      <w:lvlJc w:val="left"/>
      <w:pPr>
        <w:tabs>
          <w:tab w:val="num" w:pos="3600"/>
        </w:tabs>
        <w:ind w:left="3600" w:hanging="360"/>
      </w:pPr>
      <w:rPr>
        <w:rFonts w:ascii="Arial" w:hAnsi="Arial" w:hint="default"/>
      </w:rPr>
    </w:lvl>
    <w:lvl w:ilvl="5" w:tplc="D3C49D08" w:tentative="1">
      <w:start w:val="1"/>
      <w:numFmt w:val="bullet"/>
      <w:lvlText w:val="•"/>
      <w:lvlJc w:val="left"/>
      <w:pPr>
        <w:tabs>
          <w:tab w:val="num" w:pos="4320"/>
        </w:tabs>
        <w:ind w:left="4320" w:hanging="360"/>
      </w:pPr>
      <w:rPr>
        <w:rFonts w:ascii="Arial" w:hAnsi="Arial" w:hint="default"/>
      </w:rPr>
    </w:lvl>
    <w:lvl w:ilvl="6" w:tplc="A184B44A" w:tentative="1">
      <w:start w:val="1"/>
      <w:numFmt w:val="bullet"/>
      <w:lvlText w:val="•"/>
      <w:lvlJc w:val="left"/>
      <w:pPr>
        <w:tabs>
          <w:tab w:val="num" w:pos="5040"/>
        </w:tabs>
        <w:ind w:left="5040" w:hanging="360"/>
      </w:pPr>
      <w:rPr>
        <w:rFonts w:ascii="Arial" w:hAnsi="Arial" w:hint="default"/>
      </w:rPr>
    </w:lvl>
    <w:lvl w:ilvl="7" w:tplc="F7C4E070" w:tentative="1">
      <w:start w:val="1"/>
      <w:numFmt w:val="bullet"/>
      <w:lvlText w:val="•"/>
      <w:lvlJc w:val="left"/>
      <w:pPr>
        <w:tabs>
          <w:tab w:val="num" w:pos="5760"/>
        </w:tabs>
        <w:ind w:left="5760" w:hanging="360"/>
      </w:pPr>
      <w:rPr>
        <w:rFonts w:ascii="Arial" w:hAnsi="Arial" w:hint="default"/>
      </w:rPr>
    </w:lvl>
    <w:lvl w:ilvl="8" w:tplc="A9CEDCBE" w:tentative="1">
      <w:start w:val="1"/>
      <w:numFmt w:val="bullet"/>
      <w:lvlText w:val="•"/>
      <w:lvlJc w:val="left"/>
      <w:pPr>
        <w:tabs>
          <w:tab w:val="num" w:pos="6480"/>
        </w:tabs>
        <w:ind w:left="6480" w:hanging="360"/>
      </w:pPr>
      <w:rPr>
        <w:rFonts w:ascii="Arial" w:hAnsi="Arial" w:hint="default"/>
      </w:rPr>
    </w:lvl>
  </w:abstractNum>
  <w:num w:numId="1" w16cid:durableId="1663048427">
    <w:abstractNumId w:val="22"/>
  </w:num>
  <w:num w:numId="2" w16cid:durableId="1532643913">
    <w:abstractNumId w:val="40"/>
  </w:num>
  <w:num w:numId="3" w16cid:durableId="685910763">
    <w:abstractNumId w:val="39"/>
  </w:num>
  <w:num w:numId="4" w16cid:durableId="1047803934">
    <w:abstractNumId w:val="4"/>
  </w:num>
  <w:num w:numId="5" w16cid:durableId="502401394">
    <w:abstractNumId w:val="31"/>
  </w:num>
  <w:num w:numId="6" w16cid:durableId="206991478">
    <w:abstractNumId w:val="27"/>
  </w:num>
  <w:num w:numId="7" w16cid:durableId="565845973">
    <w:abstractNumId w:val="24"/>
  </w:num>
  <w:num w:numId="8" w16cid:durableId="1914314676">
    <w:abstractNumId w:val="45"/>
  </w:num>
  <w:num w:numId="9" w16cid:durableId="1969430869">
    <w:abstractNumId w:val="32"/>
  </w:num>
  <w:num w:numId="10" w16cid:durableId="84346300">
    <w:abstractNumId w:val="30"/>
  </w:num>
  <w:num w:numId="11" w16cid:durableId="949892371">
    <w:abstractNumId w:val="21"/>
  </w:num>
  <w:num w:numId="12" w16cid:durableId="1523933151">
    <w:abstractNumId w:val="3"/>
  </w:num>
  <w:num w:numId="13" w16cid:durableId="1028335657">
    <w:abstractNumId w:val="5"/>
  </w:num>
  <w:num w:numId="14" w16cid:durableId="1741751088">
    <w:abstractNumId w:val="25"/>
  </w:num>
  <w:num w:numId="15" w16cid:durableId="1844709887">
    <w:abstractNumId w:val="43"/>
  </w:num>
  <w:num w:numId="16" w16cid:durableId="575824669">
    <w:abstractNumId w:val="23"/>
  </w:num>
  <w:num w:numId="17" w16cid:durableId="262886309">
    <w:abstractNumId w:val="17"/>
  </w:num>
  <w:num w:numId="18" w16cid:durableId="449713964">
    <w:abstractNumId w:val="38"/>
  </w:num>
  <w:num w:numId="19" w16cid:durableId="566459119">
    <w:abstractNumId w:val="10"/>
  </w:num>
  <w:num w:numId="20" w16cid:durableId="2128772970">
    <w:abstractNumId w:val="33"/>
  </w:num>
  <w:num w:numId="21" w16cid:durableId="1645305999">
    <w:abstractNumId w:val="7"/>
  </w:num>
  <w:num w:numId="22" w16cid:durableId="426271155">
    <w:abstractNumId w:val="37"/>
  </w:num>
  <w:num w:numId="23" w16cid:durableId="1334141357">
    <w:abstractNumId w:val="19"/>
  </w:num>
  <w:num w:numId="24" w16cid:durableId="1798789848">
    <w:abstractNumId w:val="35"/>
  </w:num>
  <w:num w:numId="25" w16cid:durableId="1620449349">
    <w:abstractNumId w:val="15"/>
  </w:num>
  <w:num w:numId="26" w16cid:durableId="1127509325">
    <w:abstractNumId w:val="20"/>
  </w:num>
  <w:num w:numId="27" w16cid:durableId="1745300000">
    <w:abstractNumId w:val="34"/>
  </w:num>
  <w:num w:numId="28" w16cid:durableId="1391618085">
    <w:abstractNumId w:val="42"/>
  </w:num>
  <w:num w:numId="29" w16cid:durableId="768082059">
    <w:abstractNumId w:val="28"/>
  </w:num>
  <w:num w:numId="30" w16cid:durableId="219053483">
    <w:abstractNumId w:val="46"/>
  </w:num>
  <w:num w:numId="31" w16cid:durableId="1298949481">
    <w:abstractNumId w:val="36"/>
  </w:num>
  <w:num w:numId="32" w16cid:durableId="783967179">
    <w:abstractNumId w:val="16"/>
  </w:num>
  <w:num w:numId="33" w16cid:durableId="1558085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238253">
    <w:abstractNumId w:val="26"/>
  </w:num>
  <w:num w:numId="35" w16cid:durableId="1005741437">
    <w:abstractNumId w:val="47"/>
  </w:num>
  <w:num w:numId="36" w16cid:durableId="862134521">
    <w:abstractNumId w:val="49"/>
  </w:num>
  <w:num w:numId="37" w16cid:durableId="1381441514">
    <w:abstractNumId w:val="2"/>
  </w:num>
  <w:num w:numId="38" w16cid:durableId="794562060">
    <w:abstractNumId w:val="1"/>
  </w:num>
  <w:num w:numId="39" w16cid:durableId="2117554288">
    <w:abstractNumId w:val="6"/>
  </w:num>
  <w:num w:numId="40" w16cid:durableId="529611881">
    <w:abstractNumId w:val="18"/>
  </w:num>
  <w:num w:numId="41" w16cid:durableId="1654985781">
    <w:abstractNumId w:val="44"/>
  </w:num>
  <w:num w:numId="42" w16cid:durableId="343897983">
    <w:abstractNumId w:val="12"/>
  </w:num>
  <w:num w:numId="43" w16cid:durableId="945967725">
    <w:abstractNumId w:val="0"/>
  </w:num>
  <w:num w:numId="44" w16cid:durableId="1383405682">
    <w:abstractNumId w:val="48"/>
  </w:num>
  <w:num w:numId="45" w16cid:durableId="635990050">
    <w:abstractNumId w:val="13"/>
  </w:num>
  <w:num w:numId="46" w16cid:durableId="177239138">
    <w:abstractNumId w:val="9"/>
  </w:num>
  <w:num w:numId="47" w16cid:durableId="2087343307">
    <w:abstractNumId w:val="8"/>
  </w:num>
  <w:num w:numId="48" w16cid:durableId="920480322">
    <w:abstractNumId w:val="11"/>
  </w:num>
  <w:num w:numId="49" w16cid:durableId="790561045">
    <w:abstractNumId w:val="41"/>
  </w:num>
  <w:num w:numId="50" w16cid:durableId="148014607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56"/>
    <w:rsid w:val="00000D56"/>
    <w:rsid w:val="00001657"/>
    <w:rsid w:val="000020D4"/>
    <w:rsid w:val="00003C19"/>
    <w:rsid w:val="00004718"/>
    <w:rsid w:val="00004970"/>
    <w:rsid w:val="00004C60"/>
    <w:rsid w:val="00006C04"/>
    <w:rsid w:val="0000706F"/>
    <w:rsid w:val="00007439"/>
    <w:rsid w:val="000108C0"/>
    <w:rsid w:val="000110AB"/>
    <w:rsid w:val="000118B6"/>
    <w:rsid w:val="00011F60"/>
    <w:rsid w:val="0001203E"/>
    <w:rsid w:val="000120C4"/>
    <w:rsid w:val="000137F9"/>
    <w:rsid w:val="000151A3"/>
    <w:rsid w:val="0001551B"/>
    <w:rsid w:val="00016626"/>
    <w:rsid w:val="00017AB9"/>
    <w:rsid w:val="00020887"/>
    <w:rsid w:val="0002131B"/>
    <w:rsid w:val="00025D2D"/>
    <w:rsid w:val="0002734A"/>
    <w:rsid w:val="000301B6"/>
    <w:rsid w:val="00030A96"/>
    <w:rsid w:val="00030BAD"/>
    <w:rsid w:val="00031413"/>
    <w:rsid w:val="000337DB"/>
    <w:rsid w:val="000348A5"/>
    <w:rsid w:val="000352D6"/>
    <w:rsid w:val="00035A50"/>
    <w:rsid w:val="00035DB4"/>
    <w:rsid w:val="00036107"/>
    <w:rsid w:val="00036755"/>
    <w:rsid w:val="00040040"/>
    <w:rsid w:val="00042B70"/>
    <w:rsid w:val="000452E5"/>
    <w:rsid w:val="0004588F"/>
    <w:rsid w:val="0004714D"/>
    <w:rsid w:val="000474BB"/>
    <w:rsid w:val="000506C9"/>
    <w:rsid w:val="00051393"/>
    <w:rsid w:val="00052FA7"/>
    <w:rsid w:val="00056021"/>
    <w:rsid w:val="00056E4A"/>
    <w:rsid w:val="00056E9D"/>
    <w:rsid w:val="00057393"/>
    <w:rsid w:val="00060289"/>
    <w:rsid w:val="000615C6"/>
    <w:rsid w:val="00061E71"/>
    <w:rsid w:val="00062A3C"/>
    <w:rsid w:val="00064F39"/>
    <w:rsid w:val="0006555C"/>
    <w:rsid w:val="000661F5"/>
    <w:rsid w:val="00067B04"/>
    <w:rsid w:val="00067F6C"/>
    <w:rsid w:val="00074EAF"/>
    <w:rsid w:val="00074F26"/>
    <w:rsid w:val="00076359"/>
    <w:rsid w:val="00080611"/>
    <w:rsid w:val="00080A76"/>
    <w:rsid w:val="00080ED7"/>
    <w:rsid w:val="000818AA"/>
    <w:rsid w:val="000823B8"/>
    <w:rsid w:val="000824ED"/>
    <w:rsid w:val="00082661"/>
    <w:rsid w:val="00083326"/>
    <w:rsid w:val="00083C7D"/>
    <w:rsid w:val="00083D0F"/>
    <w:rsid w:val="00083D71"/>
    <w:rsid w:val="00086EF6"/>
    <w:rsid w:val="000871C0"/>
    <w:rsid w:val="00087E05"/>
    <w:rsid w:val="00090D2F"/>
    <w:rsid w:val="00091A26"/>
    <w:rsid w:val="00092ADC"/>
    <w:rsid w:val="000931D7"/>
    <w:rsid w:val="00093253"/>
    <w:rsid w:val="00093379"/>
    <w:rsid w:val="00093B22"/>
    <w:rsid w:val="00093C5E"/>
    <w:rsid w:val="000948E7"/>
    <w:rsid w:val="000949E3"/>
    <w:rsid w:val="00095E12"/>
    <w:rsid w:val="000960C0"/>
    <w:rsid w:val="00096505"/>
    <w:rsid w:val="00096A8E"/>
    <w:rsid w:val="00097468"/>
    <w:rsid w:val="000A0EC8"/>
    <w:rsid w:val="000A1D54"/>
    <w:rsid w:val="000A1E61"/>
    <w:rsid w:val="000A2B23"/>
    <w:rsid w:val="000A2FAE"/>
    <w:rsid w:val="000A37E9"/>
    <w:rsid w:val="000A394F"/>
    <w:rsid w:val="000A3CC2"/>
    <w:rsid w:val="000A599B"/>
    <w:rsid w:val="000A6A6A"/>
    <w:rsid w:val="000A7F9B"/>
    <w:rsid w:val="000B2E75"/>
    <w:rsid w:val="000B5FB2"/>
    <w:rsid w:val="000B660B"/>
    <w:rsid w:val="000B6AF8"/>
    <w:rsid w:val="000B7F33"/>
    <w:rsid w:val="000C086B"/>
    <w:rsid w:val="000C10C9"/>
    <w:rsid w:val="000C1FF9"/>
    <w:rsid w:val="000C23B9"/>
    <w:rsid w:val="000C28FC"/>
    <w:rsid w:val="000C2B85"/>
    <w:rsid w:val="000C3CC7"/>
    <w:rsid w:val="000C54EE"/>
    <w:rsid w:val="000C6036"/>
    <w:rsid w:val="000C6452"/>
    <w:rsid w:val="000C6631"/>
    <w:rsid w:val="000D062C"/>
    <w:rsid w:val="000D0C2F"/>
    <w:rsid w:val="000D1893"/>
    <w:rsid w:val="000D1E16"/>
    <w:rsid w:val="000D1F56"/>
    <w:rsid w:val="000D25BA"/>
    <w:rsid w:val="000D28F6"/>
    <w:rsid w:val="000D37E2"/>
    <w:rsid w:val="000D70B2"/>
    <w:rsid w:val="000D77A0"/>
    <w:rsid w:val="000E11D2"/>
    <w:rsid w:val="000E1451"/>
    <w:rsid w:val="000E2264"/>
    <w:rsid w:val="000E29AA"/>
    <w:rsid w:val="000E2B1A"/>
    <w:rsid w:val="000E3DF3"/>
    <w:rsid w:val="000E4640"/>
    <w:rsid w:val="000E4690"/>
    <w:rsid w:val="000E46F6"/>
    <w:rsid w:val="000E6678"/>
    <w:rsid w:val="000E6DD1"/>
    <w:rsid w:val="000E6F08"/>
    <w:rsid w:val="000E705B"/>
    <w:rsid w:val="000F2834"/>
    <w:rsid w:val="000F56FA"/>
    <w:rsid w:val="000F5E21"/>
    <w:rsid w:val="000F68D4"/>
    <w:rsid w:val="000F6DC4"/>
    <w:rsid w:val="001000AB"/>
    <w:rsid w:val="001004D1"/>
    <w:rsid w:val="001009D0"/>
    <w:rsid w:val="001010E8"/>
    <w:rsid w:val="001026FD"/>
    <w:rsid w:val="0010408C"/>
    <w:rsid w:val="00104211"/>
    <w:rsid w:val="00105734"/>
    <w:rsid w:val="00105DB8"/>
    <w:rsid w:val="001062BB"/>
    <w:rsid w:val="00106C54"/>
    <w:rsid w:val="00106E3D"/>
    <w:rsid w:val="00106EF5"/>
    <w:rsid w:val="00110BCC"/>
    <w:rsid w:val="00112B72"/>
    <w:rsid w:val="00112C6C"/>
    <w:rsid w:val="0011307C"/>
    <w:rsid w:val="001149F3"/>
    <w:rsid w:val="00122395"/>
    <w:rsid w:val="0012398F"/>
    <w:rsid w:val="00123E92"/>
    <w:rsid w:val="001245C2"/>
    <w:rsid w:val="00125D71"/>
    <w:rsid w:val="00126057"/>
    <w:rsid w:val="00127671"/>
    <w:rsid w:val="00127C25"/>
    <w:rsid w:val="00127CF7"/>
    <w:rsid w:val="001304BC"/>
    <w:rsid w:val="00130B2E"/>
    <w:rsid w:val="00131D5D"/>
    <w:rsid w:val="001328ED"/>
    <w:rsid w:val="00132913"/>
    <w:rsid w:val="00133B4F"/>
    <w:rsid w:val="00133F51"/>
    <w:rsid w:val="00135917"/>
    <w:rsid w:val="00135EA0"/>
    <w:rsid w:val="0013639D"/>
    <w:rsid w:val="00137070"/>
    <w:rsid w:val="00140549"/>
    <w:rsid w:val="001425DB"/>
    <w:rsid w:val="00143411"/>
    <w:rsid w:val="0014493B"/>
    <w:rsid w:val="001516E8"/>
    <w:rsid w:val="00151BED"/>
    <w:rsid w:val="00151E40"/>
    <w:rsid w:val="00154CAF"/>
    <w:rsid w:val="00156B06"/>
    <w:rsid w:val="001570AE"/>
    <w:rsid w:val="00157AED"/>
    <w:rsid w:val="001635DE"/>
    <w:rsid w:val="001637CD"/>
    <w:rsid w:val="0016398D"/>
    <w:rsid w:val="00164442"/>
    <w:rsid w:val="00166686"/>
    <w:rsid w:val="00166919"/>
    <w:rsid w:val="0016703B"/>
    <w:rsid w:val="00170839"/>
    <w:rsid w:val="00170A3C"/>
    <w:rsid w:val="00170EFA"/>
    <w:rsid w:val="0017151D"/>
    <w:rsid w:val="0017154E"/>
    <w:rsid w:val="00171CCE"/>
    <w:rsid w:val="001720BA"/>
    <w:rsid w:val="00172E71"/>
    <w:rsid w:val="0017394D"/>
    <w:rsid w:val="0017560A"/>
    <w:rsid w:val="00175E9E"/>
    <w:rsid w:val="00176C0D"/>
    <w:rsid w:val="001770C0"/>
    <w:rsid w:val="00181F30"/>
    <w:rsid w:val="0018314D"/>
    <w:rsid w:val="001840AD"/>
    <w:rsid w:val="00184266"/>
    <w:rsid w:val="001844D5"/>
    <w:rsid w:val="001856D6"/>
    <w:rsid w:val="00185D2F"/>
    <w:rsid w:val="0018736A"/>
    <w:rsid w:val="00190045"/>
    <w:rsid w:val="001900DB"/>
    <w:rsid w:val="001928E9"/>
    <w:rsid w:val="00192AA1"/>
    <w:rsid w:val="00194E6F"/>
    <w:rsid w:val="001958F5"/>
    <w:rsid w:val="001959C1"/>
    <w:rsid w:val="00195D6E"/>
    <w:rsid w:val="0019721A"/>
    <w:rsid w:val="001A13AE"/>
    <w:rsid w:val="001A24B7"/>
    <w:rsid w:val="001A2BC9"/>
    <w:rsid w:val="001A33BA"/>
    <w:rsid w:val="001A34D5"/>
    <w:rsid w:val="001A552F"/>
    <w:rsid w:val="001A5C00"/>
    <w:rsid w:val="001A5D9A"/>
    <w:rsid w:val="001A65AC"/>
    <w:rsid w:val="001A7D4E"/>
    <w:rsid w:val="001B0FB9"/>
    <w:rsid w:val="001B411B"/>
    <w:rsid w:val="001B6483"/>
    <w:rsid w:val="001B76FF"/>
    <w:rsid w:val="001C0CA5"/>
    <w:rsid w:val="001C0D61"/>
    <w:rsid w:val="001C1106"/>
    <w:rsid w:val="001C3E73"/>
    <w:rsid w:val="001C48FE"/>
    <w:rsid w:val="001C52A5"/>
    <w:rsid w:val="001C5B8F"/>
    <w:rsid w:val="001C652F"/>
    <w:rsid w:val="001C6619"/>
    <w:rsid w:val="001D0DA2"/>
    <w:rsid w:val="001D1395"/>
    <w:rsid w:val="001D23E6"/>
    <w:rsid w:val="001D33EE"/>
    <w:rsid w:val="001D53EC"/>
    <w:rsid w:val="001D6CAB"/>
    <w:rsid w:val="001D77CD"/>
    <w:rsid w:val="001E0842"/>
    <w:rsid w:val="001E0E0C"/>
    <w:rsid w:val="001E3049"/>
    <w:rsid w:val="001E5348"/>
    <w:rsid w:val="001E573A"/>
    <w:rsid w:val="001F0FFB"/>
    <w:rsid w:val="001F15CF"/>
    <w:rsid w:val="001F2738"/>
    <w:rsid w:val="001F3E61"/>
    <w:rsid w:val="001F431E"/>
    <w:rsid w:val="001F4703"/>
    <w:rsid w:val="001F659A"/>
    <w:rsid w:val="001F69CF"/>
    <w:rsid w:val="001F7481"/>
    <w:rsid w:val="0020050A"/>
    <w:rsid w:val="00200C68"/>
    <w:rsid w:val="00201D51"/>
    <w:rsid w:val="0020255A"/>
    <w:rsid w:val="00202884"/>
    <w:rsid w:val="00203495"/>
    <w:rsid w:val="00203700"/>
    <w:rsid w:val="00203F9E"/>
    <w:rsid w:val="00205423"/>
    <w:rsid w:val="00205B1D"/>
    <w:rsid w:val="00206377"/>
    <w:rsid w:val="002070B3"/>
    <w:rsid w:val="002077E7"/>
    <w:rsid w:val="00207F5B"/>
    <w:rsid w:val="002106D6"/>
    <w:rsid w:val="00210DFB"/>
    <w:rsid w:val="00211011"/>
    <w:rsid w:val="00212B88"/>
    <w:rsid w:val="00212E84"/>
    <w:rsid w:val="0021365D"/>
    <w:rsid w:val="002146D2"/>
    <w:rsid w:val="00215623"/>
    <w:rsid w:val="0021565F"/>
    <w:rsid w:val="00216721"/>
    <w:rsid w:val="002167F9"/>
    <w:rsid w:val="00220BAA"/>
    <w:rsid w:val="00223CFF"/>
    <w:rsid w:val="0022484E"/>
    <w:rsid w:val="00224CEA"/>
    <w:rsid w:val="0022607B"/>
    <w:rsid w:val="00230A44"/>
    <w:rsid w:val="00230F2B"/>
    <w:rsid w:val="002325DC"/>
    <w:rsid w:val="002330CD"/>
    <w:rsid w:val="00233296"/>
    <w:rsid w:val="0023391A"/>
    <w:rsid w:val="00233DD7"/>
    <w:rsid w:val="0023422C"/>
    <w:rsid w:val="00235430"/>
    <w:rsid w:val="002356D0"/>
    <w:rsid w:val="00236F27"/>
    <w:rsid w:val="00237E38"/>
    <w:rsid w:val="002419AE"/>
    <w:rsid w:val="002423D3"/>
    <w:rsid w:val="00243B0A"/>
    <w:rsid w:val="00243F0F"/>
    <w:rsid w:val="00244768"/>
    <w:rsid w:val="00244F7A"/>
    <w:rsid w:val="002455AF"/>
    <w:rsid w:val="0024574E"/>
    <w:rsid w:val="00245FAA"/>
    <w:rsid w:val="002478AF"/>
    <w:rsid w:val="00250EAC"/>
    <w:rsid w:val="00250F94"/>
    <w:rsid w:val="0025130C"/>
    <w:rsid w:val="002515C5"/>
    <w:rsid w:val="00252748"/>
    <w:rsid w:val="00252EC6"/>
    <w:rsid w:val="00253107"/>
    <w:rsid w:val="00253CEE"/>
    <w:rsid w:val="002541FF"/>
    <w:rsid w:val="00254FCD"/>
    <w:rsid w:val="002551BE"/>
    <w:rsid w:val="00255C01"/>
    <w:rsid w:val="00256FD9"/>
    <w:rsid w:val="00257BBC"/>
    <w:rsid w:val="0026070D"/>
    <w:rsid w:val="002616B3"/>
    <w:rsid w:val="00263275"/>
    <w:rsid w:val="00263F16"/>
    <w:rsid w:val="0026417A"/>
    <w:rsid w:val="00264A05"/>
    <w:rsid w:val="00265921"/>
    <w:rsid w:val="002664F0"/>
    <w:rsid w:val="0027242E"/>
    <w:rsid w:val="002725C9"/>
    <w:rsid w:val="00272E77"/>
    <w:rsid w:val="00272EAE"/>
    <w:rsid w:val="00273046"/>
    <w:rsid w:val="00273D6E"/>
    <w:rsid w:val="00274395"/>
    <w:rsid w:val="00274BE7"/>
    <w:rsid w:val="00275C9C"/>
    <w:rsid w:val="002761FB"/>
    <w:rsid w:val="0027659A"/>
    <w:rsid w:val="002769C3"/>
    <w:rsid w:val="00276F48"/>
    <w:rsid w:val="00277A2A"/>
    <w:rsid w:val="002810D3"/>
    <w:rsid w:val="00285FBB"/>
    <w:rsid w:val="0028615B"/>
    <w:rsid w:val="0028716E"/>
    <w:rsid w:val="002912C4"/>
    <w:rsid w:val="0029185D"/>
    <w:rsid w:val="00291BA2"/>
    <w:rsid w:val="00292353"/>
    <w:rsid w:val="002925A0"/>
    <w:rsid w:val="002943EC"/>
    <w:rsid w:val="002952E5"/>
    <w:rsid w:val="002978A6"/>
    <w:rsid w:val="00297FA0"/>
    <w:rsid w:val="002A0C89"/>
    <w:rsid w:val="002A0E92"/>
    <w:rsid w:val="002A2E96"/>
    <w:rsid w:val="002A34A7"/>
    <w:rsid w:val="002A3580"/>
    <w:rsid w:val="002A484F"/>
    <w:rsid w:val="002A5DEF"/>
    <w:rsid w:val="002A6950"/>
    <w:rsid w:val="002B05CF"/>
    <w:rsid w:val="002B377F"/>
    <w:rsid w:val="002B4557"/>
    <w:rsid w:val="002B47B0"/>
    <w:rsid w:val="002B4A22"/>
    <w:rsid w:val="002B6ED7"/>
    <w:rsid w:val="002B7426"/>
    <w:rsid w:val="002B751D"/>
    <w:rsid w:val="002B7677"/>
    <w:rsid w:val="002B7E16"/>
    <w:rsid w:val="002C05B5"/>
    <w:rsid w:val="002C22A5"/>
    <w:rsid w:val="002C408D"/>
    <w:rsid w:val="002C4B7E"/>
    <w:rsid w:val="002C74B4"/>
    <w:rsid w:val="002C7AED"/>
    <w:rsid w:val="002D03E0"/>
    <w:rsid w:val="002D1691"/>
    <w:rsid w:val="002D23C9"/>
    <w:rsid w:val="002D25E7"/>
    <w:rsid w:val="002D2640"/>
    <w:rsid w:val="002D324D"/>
    <w:rsid w:val="002D421D"/>
    <w:rsid w:val="002D429C"/>
    <w:rsid w:val="002D613A"/>
    <w:rsid w:val="002D66AA"/>
    <w:rsid w:val="002E2D59"/>
    <w:rsid w:val="002E2E81"/>
    <w:rsid w:val="002E475E"/>
    <w:rsid w:val="002E51EB"/>
    <w:rsid w:val="002E5BF4"/>
    <w:rsid w:val="002E6531"/>
    <w:rsid w:val="002E6A9A"/>
    <w:rsid w:val="002E7236"/>
    <w:rsid w:val="002E7490"/>
    <w:rsid w:val="002F0E6F"/>
    <w:rsid w:val="002F31B9"/>
    <w:rsid w:val="002F437F"/>
    <w:rsid w:val="002F5669"/>
    <w:rsid w:val="002F71EB"/>
    <w:rsid w:val="00300ABB"/>
    <w:rsid w:val="00300B2E"/>
    <w:rsid w:val="00302CAA"/>
    <w:rsid w:val="00303DBE"/>
    <w:rsid w:val="0030448A"/>
    <w:rsid w:val="0030481B"/>
    <w:rsid w:val="00305890"/>
    <w:rsid w:val="0030607B"/>
    <w:rsid w:val="00306F66"/>
    <w:rsid w:val="003072C7"/>
    <w:rsid w:val="0030761B"/>
    <w:rsid w:val="00311828"/>
    <w:rsid w:val="003148CE"/>
    <w:rsid w:val="0032299A"/>
    <w:rsid w:val="00322A44"/>
    <w:rsid w:val="00323573"/>
    <w:rsid w:val="003242AB"/>
    <w:rsid w:val="00324B46"/>
    <w:rsid w:val="00325235"/>
    <w:rsid w:val="0033161B"/>
    <w:rsid w:val="00331806"/>
    <w:rsid w:val="00331D4C"/>
    <w:rsid w:val="00332B5F"/>
    <w:rsid w:val="00333C8D"/>
    <w:rsid w:val="00333D34"/>
    <w:rsid w:val="003343F0"/>
    <w:rsid w:val="003347C5"/>
    <w:rsid w:val="003370A8"/>
    <w:rsid w:val="00337DD7"/>
    <w:rsid w:val="003402A3"/>
    <w:rsid w:val="003500FF"/>
    <w:rsid w:val="00350516"/>
    <w:rsid w:val="00351638"/>
    <w:rsid w:val="00352771"/>
    <w:rsid w:val="003529BB"/>
    <w:rsid w:val="00354A71"/>
    <w:rsid w:val="00355A51"/>
    <w:rsid w:val="003568D0"/>
    <w:rsid w:val="003577BB"/>
    <w:rsid w:val="00357E56"/>
    <w:rsid w:val="00361703"/>
    <w:rsid w:val="00366683"/>
    <w:rsid w:val="00366824"/>
    <w:rsid w:val="00366A13"/>
    <w:rsid w:val="00366B81"/>
    <w:rsid w:val="003705C4"/>
    <w:rsid w:val="00371916"/>
    <w:rsid w:val="00371921"/>
    <w:rsid w:val="00373C63"/>
    <w:rsid w:val="00373C68"/>
    <w:rsid w:val="00373CDB"/>
    <w:rsid w:val="00376D89"/>
    <w:rsid w:val="0037775A"/>
    <w:rsid w:val="00377883"/>
    <w:rsid w:val="00377F1D"/>
    <w:rsid w:val="00382F30"/>
    <w:rsid w:val="00384921"/>
    <w:rsid w:val="003849E3"/>
    <w:rsid w:val="003863AC"/>
    <w:rsid w:val="0038770C"/>
    <w:rsid w:val="0039163B"/>
    <w:rsid w:val="00391F3B"/>
    <w:rsid w:val="00392C38"/>
    <w:rsid w:val="00392E53"/>
    <w:rsid w:val="00393E3A"/>
    <w:rsid w:val="003942E6"/>
    <w:rsid w:val="00394894"/>
    <w:rsid w:val="00395D85"/>
    <w:rsid w:val="00397BE8"/>
    <w:rsid w:val="00397D83"/>
    <w:rsid w:val="003A1604"/>
    <w:rsid w:val="003A23AF"/>
    <w:rsid w:val="003A247F"/>
    <w:rsid w:val="003A2B58"/>
    <w:rsid w:val="003A2D71"/>
    <w:rsid w:val="003A4154"/>
    <w:rsid w:val="003A71D0"/>
    <w:rsid w:val="003B00AF"/>
    <w:rsid w:val="003B0419"/>
    <w:rsid w:val="003B10B4"/>
    <w:rsid w:val="003B176B"/>
    <w:rsid w:val="003B18DF"/>
    <w:rsid w:val="003B1E96"/>
    <w:rsid w:val="003B1F79"/>
    <w:rsid w:val="003B210D"/>
    <w:rsid w:val="003B4205"/>
    <w:rsid w:val="003B4E00"/>
    <w:rsid w:val="003B58B6"/>
    <w:rsid w:val="003B5F7B"/>
    <w:rsid w:val="003B7101"/>
    <w:rsid w:val="003B7F1E"/>
    <w:rsid w:val="003C1790"/>
    <w:rsid w:val="003C1D06"/>
    <w:rsid w:val="003C1DA7"/>
    <w:rsid w:val="003C249E"/>
    <w:rsid w:val="003C40DF"/>
    <w:rsid w:val="003C548A"/>
    <w:rsid w:val="003C5A65"/>
    <w:rsid w:val="003C6087"/>
    <w:rsid w:val="003C7221"/>
    <w:rsid w:val="003C7645"/>
    <w:rsid w:val="003C7C14"/>
    <w:rsid w:val="003D036C"/>
    <w:rsid w:val="003D1F5A"/>
    <w:rsid w:val="003D3A64"/>
    <w:rsid w:val="003D3FF4"/>
    <w:rsid w:val="003D55F1"/>
    <w:rsid w:val="003D56A5"/>
    <w:rsid w:val="003D5D0E"/>
    <w:rsid w:val="003D63FD"/>
    <w:rsid w:val="003D6C10"/>
    <w:rsid w:val="003D6C92"/>
    <w:rsid w:val="003D7C4A"/>
    <w:rsid w:val="003E0233"/>
    <w:rsid w:val="003E22B1"/>
    <w:rsid w:val="003E2493"/>
    <w:rsid w:val="003E4CB3"/>
    <w:rsid w:val="003E6B68"/>
    <w:rsid w:val="003F0C8C"/>
    <w:rsid w:val="003F0D5F"/>
    <w:rsid w:val="003F30CB"/>
    <w:rsid w:val="003F5E1A"/>
    <w:rsid w:val="003F7315"/>
    <w:rsid w:val="00402097"/>
    <w:rsid w:val="00402121"/>
    <w:rsid w:val="0040234F"/>
    <w:rsid w:val="00403BFC"/>
    <w:rsid w:val="00404865"/>
    <w:rsid w:val="00404B2F"/>
    <w:rsid w:val="00404C76"/>
    <w:rsid w:val="00410AE3"/>
    <w:rsid w:val="00410E7E"/>
    <w:rsid w:val="00411382"/>
    <w:rsid w:val="00412AB0"/>
    <w:rsid w:val="00413587"/>
    <w:rsid w:val="00413D7F"/>
    <w:rsid w:val="00415384"/>
    <w:rsid w:val="00415B38"/>
    <w:rsid w:val="00415F6B"/>
    <w:rsid w:val="00416082"/>
    <w:rsid w:val="004163CA"/>
    <w:rsid w:val="0041665C"/>
    <w:rsid w:val="00420BF7"/>
    <w:rsid w:val="00420F93"/>
    <w:rsid w:val="004221CA"/>
    <w:rsid w:val="00422649"/>
    <w:rsid w:val="00424A18"/>
    <w:rsid w:val="00424BE0"/>
    <w:rsid w:val="004273BE"/>
    <w:rsid w:val="00427EBF"/>
    <w:rsid w:val="00430923"/>
    <w:rsid w:val="004327E6"/>
    <w:rsid w:val="00432A29"/>
    <w:rsid w:val="00432DD9"/>
    <w:rsid w:val="00433E85"/>
    <w:rsid w:val="00434358"/>
    <w:rsid w:val="00434F09"/>
    <w:rsid w:val="00436B51"/>
    <w:rsid w:val="00436E2C"/>
    <w:rsid w:val="00436FC5"/>
    <w:rsid w:val="00437011"/>
    <w:rsid w:val="00437B94"/>
    <w:rsid w:val="00440EEB"/>
    <w:rsid w:val="0044280E"/>
    <w:rsid w:val="00443099"/>
    <w:rsid w:val="0044377E"/>
    <w:rsid w:val="00443C5F"/>
    <w:rsid w:val="004456CA"/>
    <w:rsid w:val="00445A3F"/>
    <w:rsid w:val="00445F73"/>
    <w:rsid w:val="00446CCF"/>
    <w:rsid w:val="00450429"/>
    <w:rsid w:val="00451BDE"/>
    <w:rsid w:val="00454BF8"/>
    <w:rsid w:val="00455CA7"/>
    <w:rsid w:val="00455F5C"/>
    <w:rsid w:val="0045660B"/>
    <w:rsid w:val="00457446"/>
    <w:rsid w:val="0046108E"/>
    <w:rsid w:val="0046141A"/>
    <w:rsid w:val="0046317B"/>
    <w:rsid w:val="00464AD9"/>
    <w:rsid w:val="0046577F"/>
    <w:rsid w:val="00465FBE"/>
    <w:rsid w:val="00466FB1"/>
    <w:rsid w:val="00467340"/>
    <w:rsid w:val="00472140"/>
    <w:rsid w:val="004726BD"/>
    <w:rsid w:val="00473104"/>
    <w:rsid w:val="0047313B"/>
    <w:rsid w:val="00475BC0"/>
    <w:rsid w:val="0047642D"/>
    <w:rsid w:val="004774F7"/>
    <w:rsid w:val="0048020D"/>
    <w:rsid w:val="00480B54"/>
    <w:rsid w:val="0048325E"/>
    <w:rsid w:val="004834A1"/>
    <w:rsid w:val="00483F4D"/>
    <w:rsid w:val="004845D8"/>
    <w:rsid w:val="00484E37"/>
    <w:rsid w:val="00485519"/>
    <w:rsid w:val="00485A92"/>
    <w:rsid w:val="00485C8A"/>
    <w:rsid w:val="004866F4"/>
    <w:rsid w:val="00486DB2"/>
    <w:rsid w:val="004906CA"/>
    <w:rsid w:val="0049217D"/>
    <w:rsid w:val="00492AE8"/>
    <w:rsid w:val="00493A82"/>
    <w:rsid w:val="00493BCE"/>
    <w:rsid w:val="004951CB"/>
    <w:rsid w:val="0049597F"/>
    <w:rsid w:val="00496206"/>
    <w:rsid w:val="004A05F1"/>
    <w:rsid w:val="004A1E2D"/>
    <w:rsid w:val="004A2D62"/>
    <w:rsid w:val="004A31BC"/>
    <w:rsid w:val="004A4897"/>
    <w:rsid w:val="004A5727"/>
    <w:rsid w:val="004A59E9"/>
    <w:rsid w:val="004A6A08"/>
    <w:rsid w:val="004A6F1B"/>
    <w:rsid w:val="004B1A4A"/>
    <w:rsid w:val="004B28DC"/>
    <w:rsid w:val="004B2CCE"/>
    <w:rsid w:val="004B2EC2"/>
    <w:rsid w:val="004B3D81"/>
    <w:rsid w:val="004B4523"/>
    <w:rsid w:val="004B539A"/>
    <w:rsid w:val="004B7B50"/>
    <w:rsid w:val="004C22AB"/>
    <w:rsid w:val="004D5A5D"/>
    <w:rsid w:val="004D73DD"/>
    <w:rsid w:val="004D7FB5"/>
    <w:rsid w:val="004E01D4"/>
    <w:rsid w:val="004E0221"/>
    <w:rsid w:val="004E2325"/>
    <w:rsid w:val="004E3598"/>
    <w:rsid w:val="004E3DFE"/>
    <w:rsid w:val="004E57BE"/>
    <w:rsid w:val="004E69C0"/>
    <w:rsid w:val="004E7551"/>
    <w:rsid w:val="004E7F7A"/>
    <w:rsid w:val="004F03BE"/>
    <w:rsid w:val="004F06CF"/>
    <w:rsid w:val="004F119E"/>
    <w:rsid w:val="004F3BAE"/>
    <w:rsid w:val="004F4142"/>
    <w:rsid w:val="004F50E9"/>
    <w:rsid w:val="004F682F"/>
    <w:rsid w:val="004F78F5"/>
    <w:rsid w:val="00500923"/>
    <w:rsid w:val="005020DA"/>
    <w:rsid w:val="0050215A"/>
    <w:rsid w:val="00503184"/>
    <w:rsid w:val="005039B9"/>
    <w:rsid w:val="00503EFD"/>
    <w:rsid w:val="00503F50"/>
    <w:rsid w:val="0051072A"/>
    <w:rsid w:val="00510EEA"/>
    <w:rsid w:val="00513869"/>
    <w:rsid w:val="00513974"/>
    <w:rsid w:val="00514278"/>
    <w:rsid w:val="00516310"/>
    <w:rsid w:val="00516DBF"/>
    <w:rsid w:val="00521801"/>
    <w:rsid w:val="0052244A"/>
    <w:rsid w:val="00526010"/>
    <w:rsid w:val="00531A84"/>
    <w:rsid w:val="00532208"/>
    <w:rsid w:val="00532781"/>
    <w:rsid w:val="005327D3"/>
    <w:rsid w:val="0053317C"/>
    <w:rsid w:val="00533B8D"/>
    <w:rsid w:val="0053466D"/>
    <w:rsid w:val="00534E16"/>
    <w:rsid w:val="0053512A"/>
    <w:rsid w:val="0053611B"/>
    <w:rsid w:val="00537B66"/>
    <w:rsid w:val="00537D3D"/>
    <w:rsid w:val="0054001E"/>
    <w:rsid w:val="005402CB"/>
    <w:rsid w:val="00541554"/>
    <w:rsid w:val="005418B0"/>
    <w:rsid w:val="00543B00"/>
    <w:rsid w:val="005454F2"/>
    <w:rsid w:val="00545652"/>
    <w:rsid w:val="0054607A"/>
    <w:rsid w:val="00546715"/>
    <w:rsid w:val="005472BB"/>
    <w:rsid w:val="00547848"/>
    <w:rsid w:val="00547E5A"/>
    <w:rsid w:val="005509D6"/>
    <w:rsid w:val="00551331"/>
    <w:rsid w:val="00552079"/>
    <w:rsid w:val="00552128"/>
    <w:rsid w:val="005522D2"/>
    <w:rsid w:val="00553702"/>
    <w:rsid w:val="005548E3"/>
    <w:rsid w:val="005562A2"/>
    <w:rsid w:val="00557177"/>
    <w:rsid w:val="00560867"/>
    <w:rsid w:val="00561EBD"/>
    <w:rsid w:val="00562865"/>
    <w:rsid w:val="00562874"/>
    <w:rsid w:val="005630F6"/>
    <w:rsid w:val="005632A4"/>
    <w:rsid w:val="00563AC8"/>
    <w:rsid w:val="00567790"/>
    <w:rsid w:val="00567974"/>
    <w:rsid w:val="00567A76"/>
    <w:rsid w:val="00570413"/>
    <w:rsid w:val="00572395"/>
    <w:rsid w:val="00572475"/>
    <w:rsid w:val="00572D39"/>
    <w:rsid w:val="00572D71"/>
    <w:rsid w:val="00575BEF"/>
    <w:rsid w:val="00576144"/>
    <w:rsid w:val="00576823"/>
    <w:rsid w:val="00581248"/>
    <w:rsid w:val="0058286B"/>
    <w:rsid w:val="00587AED"/>
    <w:rsid w:val="00587E18"/>
    <w:rsid w:val="0059010E"/>
    <w:rsid w:val="0059151E"/>
    <w:rsid w:val="00591F8B"/>
    <w:rsid w:val="0059520F"/>
    <w:rsid w:val="00596585"/>
    <w:rsid w:val="00597977"/>
    <w:rsid w:val="00597991"/>
    <w:rsid w:val="00597C93"/>
    <w:rsid w:val="005A0A58"/>
    <w:rsid w:val="005A0CDB"/>
    <w:rsid w:val="005A17CE"/>
    <w:rsid w:val="005A2A2B"/>
    <w:rsid w:val="005A337F"/>
    <w:rsid w:val="005A3A22"/>
    <w:rsid w:val="005A3F61"/>
    <w:rsid w:val="005A5348"/>
    <w:rsid w:val="005B22F3"/>
    <w:rsid w:val="005B30BE"/>
    <w:rsid w:val="005B3A68"/>
    <w:rsid w:val="005B3DE3"/>
    <w:rsid w:val="005B3F80"/>
    <w:rsid w:val="005B4809"/>
    <w:rsid w:val="005B49DC"/>
    <w:rsid w:val="005B4EC0"/>
    <w:rsid w:val="005B5045"/>
    <w:rsid w:val="005B7C7D"/>
    <w:rsid w:val="005C0EEB"/>
    <w:rsid w:val="005C118D"/>
    <w:rsid w:val="005C3D0A"/>
    <w:rsid w:val="005C5A21"/>
    <w:rsid w:val="005C5C7E"/>
    <w:rsid w:val="005C5E6F"/>
    <w:rsid w:val="005C6DA4"/>
    <w:rsid w:val="005C730A"/>
    <w:rsid w:val="005C792C"/>
    <w:rsid w:val="005D613E"/>
    <w:rsid w:val="005D71BE"/>
    <w:rsid w:val="005E094E"/>
    <w:rsid w:val="005E1F72"/>
    <w:rsid w:val="005E227D"/>
    <w:rsid w:val="005E2DE4"/>
    <w:rsid w:val="005E2E3C"/>
    <w:rsid w:val="005E304D"/>
    <w:rsid w:val="005E4100"/>
    <w:rsid w:val="005E550E"/>
    <w:rsid w:val="005E6625"/>
    <w:rsid w:val="005E6717"/>
    <w:rsid w:val="005E73EF"/>
    <w:rsid w:val="005F07C2"/>
    <w:rsid w:val="005F1959"/>
    <w:rsid w:val="005F291B"/>
    <w:rsid w:val="005F369F"/>
    <w:rsid w:val="005F36E4"/>
    <w:rsid w:val="005F3BD9"/>
    <w:rsid w:val="005F4576"/>
    <w:rsid w:val="005F6BE7"/>
    <w:rsid w:val="005F7D86"/>
    <w:rsid w:val="006007CA"/>
    <w:rsid w:val="00601663"/>
    <w:rsid w:val="00601D8E"/>
    <w:rsid w:val="00603269"/>
    <w:rsid w:val="00606AA2"/>
    <w:rsid w:val="00606F7F"/>
    <w:rsid w:val="00611E94"/>
    <w:rsid w:val="00612511"/>
    <w:rsid w:val="00612840"/>
    <w:rsid w:val="00612C47"/>
    <w:rsid w:val="00614285"/>
    <w:rsid w:val="00615D08"/>
    <w:rsid w:val="00616499"/>
    <w:rsid w:val="00617510"/>
    <w:rsid w:val="00617C25"/>
    <w:rsid w:val="006208A7"/>
    <w:rsid w:val="00620A0D"/>
    <w:rsid w:val="00621A23"/>
    <w:rsid w:val="006240EB"/>
    <w:rsid w:val="006245A3"/>
    <w:rsid w:val="00626C1B"/>
    <w:rsid w:val="00630061"/>
    <w:rsid w:val="00630630"/>
    <w:rsid w:val="00630C63"/>
    <w:rsid w:val="00631646"/>
    <w:rsid w:val="0063183C"/>
    <w:rsid w:val="006339AC"/>
    <w:rsid w:val="00635173"/>
    <w:rsid w:val="006353DA"/>
    <w:rsid w:val="00635A98"/>
    <w:rsid w:val="00636642"/>
    <w:rsid w:val="006366E4"/>
    <w:rsid w:val="00641851"/>
    <w:rsid w:val="00645CE3"/>
    <w:rsid w:val="00650D49"/>
    <w:rsid w:val="00651F67"/>
    <w:rsid w:val="00652E1A"/>
    <w:rsid w:val="00654504"/>
    <w:rsid w:val="00654F26"/>
    <w:rsid w:val="00656882"/>
    <w:rsid w:val="0065716D"/>
    <w:rsid w:val="00661766"/>
    <w:rsid w:val="00662176"/>
    <w:rsid w:val="0066455B"/>
    <w:rsid w:val="00665138"/>
    <w:rsid w:val="00665567"/>
    <w:rsid w:val="0066622C"/>
    <w:rsid w:val="00666C3A"/>
    <w:rsid w:val="00667203"/>
    <w:rsid w:val="00670A36"/>
    <w:rsid w:val="00670A8F"/>
    <w:rsid w:val="006712A2"/>
    <w:rsid w:val="006728B6"/>
    <w:rsid w:val="00673CCF"/>
    <w:rsid w:val="00674C50"/>
    <w:rsid w:val="00675D0C"/>
    <w:rsid w:val="006763BB"/>
    <w:rsid w:val="00676826"/>
    <w:rsid w:val="00680EED"/>
    <w:rsid w:val="0068156F"/>
    <w:rsid w:val="00681598"/>
    <w:rsid w:val="00681B94"/>
    <w:rsid w:val="00681C14"/>
    <w:rsid w:val="00682902"/>
    <w:rsid w:val="0068308F"/>
    <w:rsid w:val="006830A9"/>
    <w:rsid w:val="00684021"/>
    <w:rsid w:val="006842EF"/>
    <w:rsid w:val="00685404"/>
    <w:rsid w:val="00686420"/>
    <w:rsid w:val="006871B1"/>
    <w:rsid w:val="00687667"/>
    <w:rsid w:val="006877B8"/>
    <w:rsid w:val="00690190"/>
    <w:rsid w:val="006904CB"/>
    <w:rsid w:val="00690B25"/>
    <w:rsid w:val="00691A5A"/>
    <w:rsid w:val="006956EA"/>
    <w:rsid w:val="00695CD8"/>
    <w:rsid w:val="0069743A"/>
    <w:rsid w:val="0069754E"/>
    <w:rsid w:val="006A01A4"/>
    <w:rsid w:val="006A187D"/>
    <w:rsid w:val="006A2BF5"/>
    <w:rsid w:val="006A5A7E"/>
    <w:rsid w:val="006A5FB0"/>
    <w:rsid w:val="006A66C2"/>
    <w:rsid w:val="006A7296"/>
    <w:rsid w:val="006B02E4"/>
    <w:rsid w:val="006B102A"/>
    <w:rsid w:val="006B1F88"/>
    <w:rsid w:val="006B38C7"/>
    <w:rsid w:val="006B4276"/>
    <w:rsid w:val="006B430A"/>
    <w:rsid w:val="006B4C17"/>
    <w:rsid w:val="006B67C7"/>
    <w:rsid w:val="006B709A"/>
    <w:rsid w:val="006B76EF"/>
    <w:rsid w:val="006B7BE0"/>
    <w:rsid w:val="006B7DA0"/>
    <w:rsid w:val="006C0FC9"/>
    <w:rsid w:val="006C11AB"/>
    <w:rsid w:val="006C14A4"/>
    <w:rsid w:val="006C1E5F"/>
    <w:rsid w:val="006C1F42"/>
    <w:rsid w:val="006C23C2"/>
    <w:rsid w:val="006C2D0A"/>
    <w:rsid w:val="006C496E"/>
    <w:rsid w:val="006C5267"/>
    <w:rsid w:val="006C5276"/>
    <w:rsid w:val="006C6BED"/>
    <w:rsid w:val="006C6C2D"/>
    <w:rsid w:val="006C6E40"/>
    <w:rsid w:val="006C70EA"/>
    <w:rsid w:val="006C7EC9"/>
    <w:rsid w:val="006D0809"/>
    <w:rsid w:val="006D10E8"/>
    <w:rsid w:val="006D11AE"/>
    <w:rsid w:val="006D45A8"/>
    <w:rsid w:val="006D7D42"/>
    <w:rsid w:val="006E0E99"/>
    <w:rsid w:val="006E1E23"/>
    <w:rsid w:val="006E2FBF"/>
    <w:rsid w:val="006E4459"/>
    <w:rsid w:val="006E4FDD"/>
    <w:rsid w:val="006E643E"/>
    <w:rsid w:val="006E72DA"/>
    <w:rsid w:val="006E7ED2"/>
    <w:rsid w:val="006F04A9"/>
    <w:rsid w:val="006F1CB7"/>
    <w:rsid w:val="006F2444"/>
    <w:rsid w:val="006F2A19"/>
    <w:rsid w:val="006F49A1"/>
    <w:rsid w:val="006F5F91"/>
    <w:rsid w:val="006F63C5"/>
    <w:rsid w:val="006F7221"/>
    <w:rsid w:val="006F7FDF"/>
    <w:rsid w:val="00701513"/>
    <w:rsid w:val="007028EB"/>
    <w:rsid w:val="007044AA"/>
    <w:rsid w:val="00704A64"/>
    <w:rsid w:val="0070603C"/>
    <w:rsid w:val="0070623C"/>
    <w:rsid w:val="00706654"/>
    <w:rsid w:val="00707BB8"/>
    <w:rsid w:val="0071004D"/>
    <w:rsid w:val="007103C1"/>
    <w:rsid w:val="007107A4"/>
    <w:rsid w:val="00712287"/>
    <w:rsid w:val="007127D9"/>
    <w:rsid w:val="007130AA"/>
    <w:rsid w:val="007135A4"/>
    <w:rsid w:val="00713C35"/>
    <w:rsid w:val="0071546C"/>
    <w:rsid w:val="00715786"/>
    <w:rsid w:val="00716DD9"/>
    <w:rsid w:val="007172F7"/>
    <w:rsid w:val="007176CE"/>
    <w:rsid w:val="00717FD6"/>
    <w:rsid w:val="00724565"/>
    <w:rsid w:val="007255C0"/>
    <w:rsid w:val="00725A39"/>
    <w:rsid w:val="00726AA6"/>
    <w:rsid w:val="00726B48"/>
    <w:rsid w:val="007307A2"/>
    <w:rsid w:val="00730C9F"/>
    <w:rsid w:val="0073108D"/>
    <w:rsid w:val="0073142C"/>
    <w:rsid w:val="00731B7B"/>
    <w:rsid w:val="00731E16"/>
    <w:rsid w:val="00731EFB"/>
    <w:rsid w:val="00732446"/>
    <w:rsid w:val="00733848"/>
    <w:rsid w:val="00733B8B"/>
    <w:rsid w:val="00734212"/>
    <w:rsid w:val="00734921"/>
    <w:rsid w:val="00734A25"/>
    <w:rsid w:val="00736800"/>
    <w:rsid w:val="00737512"/>
    <w:rsid w:val="00740456"/>
    <w:rsid w:val="007407D1"/>
    <w:rsid w:val="00741B8A"/>
    <w:rsid w:val="00746F02"/>
    <w:rsid w:val="0075011A"/>
    <w:rsid w:val="00750F1F"/>
    <w:rsid w:val="00751EB7"/>
    <w:rsid w:val="00754F31"/>
    <w:rsid w:val="00754FBA"/>
    <w:rsid w:val="00760158"/>
    <w:rsid w:val="0076028D"/>
    <w:rsid w:val="0076343F"/>
    <w:rsid w:val="007649A6"/>
    <w:rsid w:val="00765CD7"/>
    <w:rsid w:val="0076694B"/>
    <w:rsid w:val="00766A2A"/>
    <w:rsid w:val="00766D3C"/>
    <w:rsid w:val="0076718B"/>
    <w:rsid w:val="0076765A"/>
    <w:rsid w:val="0077024F"/>
    <w:rsid w:val="0077126B"/>
    <w:rsid w:val="007761E6"/>
    <w:rsid w:val="00780F35"/>
    <w:rsid w:val="007831DE"/>
    <w:rsid w:val="0078421E"/>
    <w:rsid w:val="00784646"/>
    <w:rsid w:val="00784F3A"/>
    <w:rsid w:val="007857D1"/>
    <w:rsid w:val="00785B6C"/>
    <w:rsid w:val="00785D16"/>
    <w:rsid w:val="00786160"/>
    <w:rsid w:val="00787960"/>
    <w:rsid w:val="00787AB6"/>
    <w:rsid w:val="00787B33"/>
    <w:rsid w:val="0079098D"/>
    <w:rsid w:val="00790991"/>
    <w:rsid w:val="00791021"/>
    <w:rsid w:val="007914AD"/>
    <w:rsid w:val="00791C36"/>
    <w:rsid w:val="007941A4"/>
    <w:rsid w:val="007944E2"/>
    <w:rsid w:val="00794A43"/>
    <w:rsid w:val="00796373"/>
    <w:rsid w:val="00796B9D"/>
    <w:rsid w:val="00797578"/>
    <w:rsid w:val="007A1CB2"/>
    <w:rsid w:val="007A2BD0"/>
    <w:rsid w:val="007A3963"/>
    <w:rsid w:val="007A4661"/>
    <w:rsid w:val="007A4A13"/>
    <w:rsid w:val="007A4BA9"/>
    <w:rsid w:val="007A56E6"/>
    <w:rsid w:val="007A5931"/>
    <w:rsid w:val="007A5A51"/>
    <w:rsid w:val="007A60D2"/>
    <w:rsid w:val="007A7987"/>
    <w:rsid w:val="007B0039"/>
    <w:rsid w:val="007B0A43"/>
    <w:rsid w:val="007B2A6D"/>
    <w:rsid w:val="007B2DA9"/>
    <w:rsid w:val="007B3643"/>
    <w:rsid w:val="007B3C38"/>
    <w:rsid w:val="007B4605"/>
    <w:rsid w:val="007B56A2"/>
    <w:rsid w:val="007B6B19"/>
    <w:rsid w:val="007B79D8"/>
    <w:rsid w:val="007C00D9"/>
    <w:rsid w:val="007C011F"/>
    <w:rsid w:val="007C111C"/>
    <w:rsid w:val="007C1327"/>
    <w:rsid w:val="007C18AF"/>
    <w:rsid w:val="007C1EDB"/>
    <w:rsid w:val="007C3640"/>
    <w:rsid w:val="007C5062"/>
    <w:rsid w:val="007C5E32"/>
    <w:rsid w:val="007C69CD"/>
    <w:rsid w:val="007C6CCE"/>
    <w:rsid w:val="007D096C"/>
    <w:rsid w:val="007D0BA5"/>
    <w:rsid w:val="007D4375"/>
    <w:rsid w:val="007D5816"/>
    <w:rsid w:val="007D64C2"/>
    <w:rsid w:val="007E0B64"/>
    <w:rsid w:val="007E0C0F"/>
    <w:rsid w:val="007E2463"/>
    <w:rsid w:val="007E2D09"/>
    <w:rsid w:val="007E4136"/>
    <w:rsid w:val="007E4C9F"/>
    <w:rsid w:val="007E53EB"/>
    <w:rsid w:val="007E5C54"/>
    <w:rsid w:val="007F0D34"/>
    <w:rsid w:val="007F0E94"/>
    <w:rsid w:val="007F2258"/>
    <w:rsid w:val="007F26F4"/>
    <w:rsid w:val="007F28A3"/>
    <w:rsid w:val="007F2C2D"/>
    <w:rsid w:val="007F30C3"/>
    <w:rsid w:val="007F42B9"/>
    <w:rsid w:val="007F4D3F"/>
    <w:rsid w:val="007F5192"/>
    <w:rsid w:val="007F5376"/>
    <w:rsid w:val="007F5AD3"/>
    <w:rsid w:val="007F5C3F"/>
    <w:rsid w:val="007F7B5F"/>
    <w:rsid w:val="0080370E"/>
    <w:rsid w:val="00803908"/>
    <w:rsid w:val="0080602B"/>
    <w:rsid w:val="008068B0"/>
    <w:rsid w:val="00807547"/>
    <w:rsid w:val="008117D1"/>
    <w:rsid w:val="008125FA"/>
    <w:rsid w:val="00812F6D"/>
    <w:rsid w:val="00813AFF"/>
    <w:rsid w:val="00815476"/>
    <w:rsid w:val="00815787"/>
    <w:rsid w:val="008217F5"/>
    <w:rsid w:val="0082304A"/>
    <w:rsid w:val="008234B9"/>
    <w:rsid w:val="00823D7B"/>
    <w:rsid w:val="00824806"/>
    <w:rsid w:val="00825B50"/>
    <w:rsid w:val="0082780D"/>
    <w:rsid w:val="00827816"/>
    <w:rsid w:val="008306E9"/>
    <w:rsid w:val="00831744"/>
    <w:rsid w:val="00832521"/>
    <w:rsid w:val="00832676"/>
    <w:rsid w:val="00833397"/>
    <w:rsid w:val="00833FFC"/>
    <w:rsid w:val="00834086"/>
    <w:rsid w:val="00834FF2"/>
    <w:rsid w:val="00836235"/>
    <w:rsid w:val="0083778C"/>
    <w:rsid w:val="00837CFA"/>
    <w:rsid w:val="00837DCF"/>
    <w:rsid w:val="00837E16"/>
    <w:rsid w:val="0084006F"/>
    <w:rsid w:val="008404D5"/>
    <w:rsid w:val="0084067F"/>
    <w:rsid w:val="00841B08"/>
    <w:rsid w:val="00843BD7"/>
    <w:rsid w:val="008444F7"/>
    <w:rsid w:val="008445E6"/>
    <w:rsid w:val="008448B8"/>
    <w:rsid w:val="00847737"/>
    <w:rsid w:val="00847949"/>
    <w:rsid w:val="00847BCD"/>
    <w:rsid w:val="008511A0"/>
    <w:rsid w:val="00851902"/>
    <w:rsid w:val="008529EB"/>
    <w:rsid w:val="00852FA8"/>
    <w:rsid w:val="00853B5C"/>
    <w:rsid w:val="008548D9"/>
    <w:rsid w:val="0085566E"/>
    <w:rsid w:val="00856322"/>
    <w:rsid w:val="00857284"/>
    <w:rsid w:val="00857317"/>
    <w:rsid w:val="00860EEB"/>
    <w:rsid w:val="00860F41"/>
    <w:rsid w:val="0086295D"/>
    <w:rsid w:val="00862E13"/>
    <w:rsid w:val="008649AB"/>
    <w:rsid w:val="00865113"/>
    <w:rsid w:val="00865265"/>
    <w:rsid w:val="0086577F"/>
    <w:rsid w:val="00866B74"/>
    <w:rsid w:val="00866E13"/>
    <w:rsid w:val="00867463"/>
    <w:rsid w:val="00870658"/>
    <w:rsid w:val="00871281"/>
    <w:rsid w:val="008720B3"/>
    <w:rsid w:val="0087356A"/>
    <w:rsid w:val="00873FD1"/>
    <w:rsid w:val="00874F96"/>
    <w:rsid w:val="0087504E"/>
    <w:rsid w:val="00875AAA"/>
    <w:rsid w:val="008770A2"/>
    <w:rsid w:val="00877389"/>
    <w:rsid w:val="00877DD9"/>
    <w:rsid w:val="00880C44"/>
    <w:rsid w:val="008813DF"/>
    <w:rsid w:val="008819BF"/>
    <w:rsid w:val="00882B46"/>
    <w:rsid w:val="0088647A"/>
    <w:rsid w:val="00886B7B"/>
    <w:rsid w:val="00887874"/>
    <w:rsid w:val="00890493"/>
    <w:rsid w:val="008919E5"/>
    <w:rsid w:val="00891A98"/>
    <w:rsid w:val="00892F74"/>
    <w:rsid w:val="008945FB"/>
    <w:rsid w:val="0089462B"/>
    <w:rsid w:val="00894D97"/>
    <w:rsid w:val="00895AAC"/>
    <w:rsid w:val="00895ED0"/>
    <w:rsid w:val="008974B7"/>
    <w:rsid w:val="00897DEE"/>
    <w:rsid w:val="008A0451"/>
    <w:rsid w:val="008A0EE1"/>
    <w:rsid w:val="008A1282"/>
    <w:rsid w:val="008A1CB1"/>
    <w:rsid w:val="008A2EC8"/>
    <w:rsid w:val="008A30AF"/>
    <w:rsid w:val="008A3800"/>
    <w:rsid w:val="008A534D"/>
    <w:rsid w:val="008A6426"/>
    <w:rsid w:val="008B0782"/>
    <w:rsid w:val="008B16BC"/>
    <w:rsid w:val="008B44D5"/>
    <w:rsid w:val="008B496C"/>
    <w:rsid w:val="008B5DA7"/>
    <w:rsid w:val="008B63FC"/>
    <w:rsid w:val="008B6F3D"/>
    <w:rsid w:val="008B73F5"/>
    <w:rsid w:val="008C12CE"/>
    <w:rsid w:val="008C2238"/>
    <w:rsid w:val="008C287F"/>
    <w:rsid w:val="008C359B"/>
    <w:rsid w:val="008C43DD"/>
    <w:rsid w:val="008C56F7"/>
    <w:rsid w:val="008C7E99"/>
    <w:rsid w:val="008C7F35"/>
    <w:rsid w:val="008D0CC0"/>
    <w:rsid w:val="008D1A67"/>
    <w:rsid w:val="008D2C37"/>
    <w:rsid w:val="008D425E"/>
    <w:rsid w:val="008D4BDB"/>
    <w:rsid w:val="008D4EDB"/>
    <w:rsid w:val="008D5EFB"/>
    <w:rsid w:val="008D6D45"/>
    <w:rsid w:val="008D6E44"/>
    <w:rsid w:val="008E0890"/>
    <w:rsid w:val="008E215A"/>
    <w:rsid w:val="008E23D2"/>
    <w:rsid w:val="008E2E72"/>
    <w:rsid w:val="008E4F8C"/>
    <w:rsid w:val="008E56D0"/>
    <w:rsid w:val="008E704C"/>
    <w:rsid w:val="008E79DF"/>
    <w:rsid w:val="008E7D7D"/>
    <w:rsid w:val="008F0FAC"/>
    <w:rsid w:val="008F1DE7"/>
    <w:rsid w:val="008F2330"/>
    <w:rsid w:val="008F322B"/>
    <w:rsid w:val="008F49CB"/>
    <w:rsid w:val="008F5AC4"/>
    <w:rsid w:val="008F5C6E"/>
    <w:rsid w:val="008F6E37"/>
    <w:rsid w:val="008F6EEA"/>
    <w:rsid w:val="008F7ACB"/>
    <w:rsid w:val="0090157D"/>
    <w:rsid w:val="00902206"/>
    <w:rsid w:val="00902564"/>
    <w:rsid w:val="00902818"/>
    <w:rsid w:val="00902E3F"/>
    <w:rsid w:val="0090335F"/>
    <w:rsid w:val="009037B7"/>
    <w:rsid w:val="00903AC9"/>
    <w:rsid w:val="00905965"/>
    <w:rsid w:val="009060D3"/>
    <w:rsid w:val="009062F1"/>
    <w:rsid w:val="00906E84"/>
    <w:rsid w:val="009071ED"/>
    <w:rsid w:val="00911F61"/>
    <w:rsid w:val="00911FEC"/>
    <w:rsid w:val="00913BA0"/>
    <w:rsid w:val="00913EFA"/>
    <w:rsid w:val="0091408A"/>
    <w:rsid w:val="0091547D"/>
    <w:rsid w:val="00915D2E"/>
    <w:rsid w:val="009175D8"/>
    <w:rsid w:val="00917E90"/>
    <w:rsid w:val="00921B54"/>
    <w:rsid w:val="009243AB"/>
    <w:rsid w:val="00925DF1"/>
    <w:rsid w:val="0093172C"/>
    <w:rsid w:val="00933227"/>
    <w:rsid w:val="00933EC3"/>
    <w:rsid w:val="0093439F"/>
    <w:rsid w:val="0093620F"/>
    <w:rsid w:val="0094073D"/>
    <w:rsid w:val="00942CE7"/>
    <w:rsid w:val="00943C8C"/>
    <w:rsid w:val="00943D1D"/>
    <w:rsid w:val="009449E4"/>
    <w:rsid w:val="00944D75"/>
    <w:rsid w:val="00944F6C"/>
    <w:rsid w:val="00945A82"/>
    <w:rsid w:val="00945F49"/>
    <w:rsid w:val="0094673A"/>
    <w:rsid w:val="009472A7"/>
    <w:rsid w:val="009476FD"/>
    <w:rsid w:val="00951176"/>
    <w:rsid w:val="00953FD2"/>
    <w:rsid w:val="009553B6"/>
    <w:rsid w:val="009555A4"/>
    <w:rsid w:val="0095598D"/>
    <w:rsid w:val="00956009"/>
    <w:rsid w:val="00956FB3"/>
    <w:rsid w:val="009576F3"/>
    <w:rsid w:val="00960F0B"/>
    <w:rsid w:val="0096191D"/>
    <w:rsid w:val="00961BFB"/>
    <w:rsid w:val="00961FDD"/>
    <w:rsid w:val="009624CD"/>
    <w:rsid w:val="0096257D"/>
    <w:rsid w:val="00964E42"/>
    <w:rsid w:val="009658A4"/>
    <w:rsid w:val="009674C2"/>
    <w:rsid w:val="009700A4"/>
    <w:rsid w:val="0097025C"/>
    <w:rsid w:val="00971464"/>
    <w:rsid w:val="009716A5"/>
    <w:rsid w:val="00971A25"/>
    <w:rsid w:val="00974308"/>
    <w:rsid w:val="009743AF"/>
    <w:rsid w:val="00974BDE"/>
    <w:rsid w:val="009764C0"/>
    <w:rsid w:val="009768B7"/>
    <w:rsid w:val="0097691D"/>
    <w:rsid w:val="00976A8D"/>
    <w:rsid w:val="009773FA"/>
    <w:rsid w:val="0098015C"/>
    <w:rsid w:val="00980333"/>
    <w:rsid w:val="00980718"/>
    <w:rsid w:val="009814C4"/>
    <w:rsid w:val="00981E61"/>
    <w:rsid w:val="009843AA"/>
    <w:rsid w:val="00987A6D"/>
    <w:rsid w:val="00991164"/>
    <w:rsid w:val="009920D5"/>
    <w:rsid w:val="00992AF0"/>
    <w:rsid w:val="0099335C"/>
    <w:rsid w:val="009934CD"/>
    <w:rsid w:val="00994EEC"/>
    <w:rsid w:val="0099552C"/>
    <w:rsid w:val="00995CE9"/>
    <w:rsid w:val="00995E27"/>
    <w:rsid w:val="0099677B"/>
    <w:rsid w:val="009A027B"/>
    <w:rsid w:val="009A06F2"/>
    <w:rsid w:val="009A0833"/>
    <w:rsid w:val="009A0D38"/>
    <w:rsid w:val="009A1E0A"/>
    <w:rsid w:val="009A2422"/>
    <w:rsid w:val="009A3B37"/>
    <w:rsid w:val="009A3F30"/>
    <w:rsid w:val="009A4284"/>
    <w:rsid w:val="009A6C68"/>
    <w:rsid w:val="009A7BC7"/>
    <w:rsid w:val="009B0145"/>
    <w:rsid w:val="009B05F8"/>
    <w:rsid w:val="009B0952"/>
    <w:rsid w:val="009B2461"/>
    <w:rsid w:val="009B5951"/>
    <w:rsid w:val="009B64A3"/>
    <w:rsid w:val="009B6EA6"/>
    <w:rsid w:val="009C13C4"/>
    <w:rsid w:val="009C2099"/>
    <w:rsid w:val="009C3050"/>
    <w:rsid w:val="009C4B0A"/>
    <w:rsid w:val="009C5DE3"/>
    <w:rsid w:val="009D05AC"/>
    <w:rsid w:val="009D066E"/>
    <w:rsid w:val="009D0ABE"/>
    <w:rsid w:val="009D1910"/>
    <w:rsid w:val="009D239F"/>
    <w:rsid w:val="009D5956"/>
    <w:rsid w:val="009D5D5C"/>
    <w:rsid w:val="009D5F0B"/>
    <w:rsid w:val="009D76C4"/>
    <w:rsid w:val="009D7DF3"/>
    <w:rsid w:val="009E1E71"/>
    <w:rsid w:val="009E2708"/>
    <w:rsid w:val="009E2D5B"/>
    <w:rsid w:val="009E3203"/>
    <w:rsid w:val="009E43FD"/>
    <w:rsid w:val="009E44F1"/>
    <w:rsid w:val="009E51AA"/>
    <w:rsid w:val="009E5513"/>
    <w:rsid w:val="009E5BD5"/>
    <w:rsid w:val="009E7551"/>
    <w:rsid w:val="009F07ED"/>
    <w:rsid w:val="009F202C"/>
    <w:rsid w:val="009F25B1"/>
    <w:rsid w:val="009F2972"/>
    <w:rsid w:val="009F2F61"/>
    <w:rsid w:val="009F3A75"/>
    <w:rsid w:val="009F4367"/>
    <w:rsid w:val="009F4385"/>
    <w:rsid w:val="009F4791"/>
    <w:rsid w:val="009F4D5E"/>
    <w:rsid w:val="009F5BEB"/>
    <w:rsid w:val="00A01C99"/>
    <w:rsid w:val="00A02AF7"/>
    <w:rsid w:val="00A05442"/>
    <w:rsid w:val="00A06F53"/>
    <w:rsid w:val="00A070E3"/>
    <w:rsid w:val="00A101DF"/>
    <w:rsid w:val="00A10AA6"/>
    <w:rsid w:val="00A10AD8"/>
    <w:rsid w:val="00A10C3B"/>
    <w:rsid w:val="00A11412"/>
    <w:rsid w:val="00A122CE"/>
    <w:rsid w:val="00A139ED"/>
    <w:rsid w:val="00A16319"/>
    <w:rsid w:val="00A166E5"/>
    <w:rsid w:val="00A16B5F"/>
    <w:rsid w:val="00A16D69"/>
    <w:rsid w:val="00A16F92"/>
    <w:rsid w:val="00A17C10"/>
    <w:rsid w:val="00A17C50"/>
    <w:rsid w:val="00A218C9"/>
    <w:rsid w:val="00A2360A"/>
    <w:rsid w:val="00A254E5"/>
    <w:rsid w:val="00A25BC4"/>
    <w:rsid w:val="00A25D52"/>
    <w:rsid w:val="00A27474"/>
    <w:rsid w:val="00A27ABF"/>
    <w:rsid w:val="00A30AC0"/>
    <w:rsid w:val="00A3140E"/>
    <w:rsid w:val="00A31818"/>
    <w:rsid w:val="00A35D0D"/>
    <w:rsid w:val="00A37373"/>
    <w:rsid w:val="00A37905"/>
    <w:rsid w:val="00A423A9"/>
    <w:rsid w:val="00A428B2"/>
    <w:rsid w:val="00A42B4E"/>
    <w:rsid w:val="00A4439C"/>
    <w:rsid w:val="00A44879"/>
    <w:rsid w:val="00A45D5C"/>
    <w:rsid w:val="00A45FE4"/>
    <w:rsid w:val="00A4614B"/>
    <w:rsid w:val="00A46746"/>
    <w:rsid w:val="00A46B81"/>
    <w:rsid w:val="00A47020"/>
    <w:rsid w:val="00A47B8A"/>
    <w:rsid w:val="00A47D81"/>
    <w:rsid w:val="00A5070C"/>
    <w:rsid w:val="00A51325"/>
    <w:rsid w:val="00A51564"/>
    <w:rsid w:val="00A54882"/>
    <w:rsid w:val="00A55740"/>
    <w:rsid w:val="00A568F1"/>
    <w:rsid w:val="00A571D8"/>
    <w:rsid w:val="00A57841"/>
    <w:rsid w:val="00A60CC2"/>
    <w:rsid w:val="00A60E1B"/>
    <w:rsid w:val="00A6182D"/>
    <w:rsid w:val="00A61A9A"/>
    <w:rsid w:val="00A62E07"/>
    <w:rsid w:val="00A649AB"/>
    <w:rsid w:val="00A65423"/>
    <w:rsid w:val="00A66495"/>
    <w:rsid w:val="00A66EE9"/>
    <w:rsid w:val="00A677C3"/>
    <w:rsid w:val="00A71425"/>
    <w:rsid w:val="00A7193F"/>
    <w:rsid w:val="00A7202D"/>
    <w:rsid w:val="00A720FA"/>
    <w:rsid w:val="00A723B5"/>
    <w:rsid w:val="00A739D4"/>
    <w:rsid w:val="00A7533E"/>
    <w:rsid w:val="00A75AEE"/>
    <w:rsid w:val="00A75E8E"/>
    <w:rsid w:val="00A779EA"/>
    <w:rsid w:val="00A77D29"/>
    <w:rsid w:val="00A80F55"/>
    <w:rsid w:val="00A81065"/>
    <w:rsid w:val="00A81F23"/>
    <w:rsid w:val="00A82A42"/>
    <w:rsid w:val="00A8309B"/>
    <w:rsid w:val="00A834DE"/>
    <w:rsid w:val="00A8402D"/>
    <w:rsid w:val="00A84CA5"/>
    <w:rsid w:val="00A85C89"/>
    <w:rsid w:val="00A87476"/>
    <w:rsid w:val="00A87C90"/>
    <w:rsid w:val="00A87D5E"/>
    <w:rsid w:val="00A91AE7"/>
    <w:rsid w:val="00A91D90"/>
    <w:rsid w:val="00A93206"/>
    <w:rsid w:val="00A94DBA"/>
    <w:rsid w:val="00A9533E"/>
    <w:rsid w:val="00A960C8"/>
    <w:rsid w:val="00A9729B"/>
    <w:rsid w:val="00A9789A"/>
    <w:rsid w:val="00AA0FB1"/>
    <w:rsid w:val="00AA35E3"/>
    <w:rsid w:val="00AA44FD"/>
    <w:rsid w:val="00AA4CED"/>
    <w:rsid w:val="00AA574D"/>
    <w:rsid w:val="00AA5F6A"/>
    <w:rsid w:val="00AA6DD3"/>
    <w:rsid w:val="00AB0286"/>
    <w:rsid w:val="00AB08B9"/>
    <w:rsid w:val="00AB2003"/>
    <w:rsid w:val="00AB22D5"/>
    <w:rsid w:val="00AB3A75"/>
    <w:rsid w:val="00AB3BCF"/>
    <w:rsid w:val="00AB3FC6"/>
    <w:rsid w:val="00AB4B45"/>
    <w:rsid w:val="00AB4E7A"/>
    <w:rsid w:val="00AB5922"/>
    <w:rsid w:val="00AB65DD"/>
    <w:rsid w:val="00AB7186"/>
    <w:rsid w:val="00AC0D5E"/>
    <w:rsid w:val="00AC2B3A"/>
    <w:rsid w:val="00AC2F10"/>
    <w:rsid w:val="00AC555D"/>
    <w:rsid w:val="00AC5585"/>
    <w:rsid w:val="00AC6A9B"/>
    <w:rsid w:val="00AC713B"/>
    <w:rsid w:val="00AC7824"/>
    <w:rsid w:val="00AC78DD"/>
    <w:rsid w:val="00AD0800"/>
    <w:rsid w:val="00AD29F5"/>
    <w:rsid w:val="00AD2C9A"/>
    <w:rsid w:val="00AD35EC"/>
    <w:rsid w:val="00AD3B96"/>
    <w:rsid w:val="00AD4E10"/>
    <w:rsid w:val="00AD5B23"/>
    <w:rsid w:val="00AD7D1C"/>
    <w:rsid w:val="00AD7F54"/>
    <w:rsid w:val="00AE041D"/>
    <w:rsid w:val="00AE0AE9"/>
    <w:rsid w:val="00AE1383"/>
    <w:rsid w:val="00AE2934"/>
    <w:rsid w:val="00AE397F"/>
    <w:rsid w:val="00AE3AA5"/>
    <w:rsid w:val="00AE5636"/>
    <w:rsid w:val="00AE60B4"/>
    <w:rsid w:val="00AE6785"/>
    <w:rsid w:val="00AE7023"/>
    <w:rsid w:val="00AE743D"/>
    <w:rsid w:val="00AE77C4"/>
    <w:rsid w:val="00AF082F"/>
    <w:rsid w:val="00AF1359"/>
    <w:rsid w:val="00AF1486"/>
    <w:rsid w:val="00AF468B"/>
    <w:rsid w:val="00AF5E4E"/>
    <w:rsid w:val="00AF6C04"/>
    <w:rsid w:val="00B01563"/>
    <w:rsid w:val="00B03925"/>
    <w:rsid w:val="00B04F2C"/>
    <w:rsid w:val="00B05BB1"/>
    <w:rsid w:val="00B05E34"/>
    <w:rsid w:val="00B06BD2"/>
    <w:rsid w:val="00B100DD"/>
    <w:rsid w:val="00B1049A"/>
    <w:rsid w:val="00B11A44"/>
    <w:rsid w:val="00B12345"/>
    <w:rsid w:val="00B124EF"/>
    <w:rsid w:val="00B12926"/>
    <w:rsid w:val="00B1320C"/>
    <w:rsid w:val="00B15953"/>
    <w:rsid w:val="00B179ED"/>
    <w:rsid w:val="00B2166A"/>
    <w:rsid w:val="00B2173D"/>
    <w:rsid w:val="00B21B99"/>
    <w:rsid w:val="00B2268B"/>
    <w:rsid w:val="00B22E52"/>
    <w:rsid w:val="00B237DC"/>
    <w:rsid w:val="00B23816"/>
    <w:rsid w:val="00B244A5"/>
    <w:rsid w:val="00B268A3"/>
    <w:rsid w:val="00B277FA"/>
    <w:rsid w:val="00B27A99"/>
    <w:rsid w:val="00B300AC"/>
    <w:rsid w:val="00B305EB"/>
    <w:rsid w:val="00B30B7C"/>
    <w:rsid w:val="00B3199E"/>
    <w:rsid w:val="00B31BA1"/>
    <w:rsid w:val="00B31ED2"/>
    <w:rsid w:val="00B321F1"/>
    <w:rsid w:val="00B359D2"/>
    <w:rsid w:val="00B36B7D"/>
    <w:rsid w:val="00B37335"/>
    <w:rsid w:val="00B404D2"/>
    <w:rsid w:val="00B4161C"/>
    <w:rsid w:val="00B423BF"/>
    <w:rsid w:val="00B42786"/>
    <w:rsid w:val="00B43C33"/>
    <w:rsid w:val="00B442EA"/>
    <w:rsid w:val="00B459FB"/>
    <w:rsid w:val="00B45BCA"/>
    <w:rsid w:val="00B45EB6"/>
    <w:rsid w:val="00B4735F"/>
    <w:rsid w:val="00B47CB5"/>
    <w:rsid w:val="00B47CCD"/>
    <w:rsid w:val="00B510E5"/>
    <w:rsid w:val="00B51113"/>
    <w:rsid w:val="00B512E0"/>
    <w:rsid w:val="00B51816"/>
    <w:rsid w:val="00B51B85"/>
    <w:rsid w:val="00B53784"/>
    <w:rsid w:val="00B5460B"/>
    <w:rsid w:val="00B54D04"/>
    <w:rsid w:val="00B577EA"/>
    <w:rsid w:val="00B57A4F"/>
    <w:rsid w:val="00B60147"/>
    <w:rsid w:val="00B60583"/>
    <w:rsid w:val="00B60799"/>
    <w:rsid w:val="00B60FBB"/>
    <w:rsid w:val="00B61191"/>
    <w:rsid w:val="00B6325C"/>
    <w:rsid w:val="00B6482D"/>
    <w:rsid w:val="00B64ED4"/>
    <w:rsid w:val="00B651DA"/>
    <w:rsid w:val="00B65F82"/>
    <w:rsid w:val="00B6770D"/>
    <w:rsid w:val="00B704E3"/>
    <w:rsid w:val="00B72416"/>
    <w:rsid w:val="00B74245"/>
    <w:rsid w:val="00B74685"/>
    <w:rsid w:val="00B754E6"/>
    <w:rsid w:val="00B75C0B"/>
    <w:rsid w:val="00B77E22"/>
    <w:rsid w:val="00B77EFF"/>
    <w:rsid w:val="00B81139"/>
    <w:rsid w:val="00B81BA0"/>
    <w:rsid w:val="00B820D5"/>
    <w:rsid w:val="00B823FA"/>
    <w:rsid w:val="00B82FCC"/>
    <w:rsid w:val="00B8465D"/>
    <w:rsid w:val="00B86B31"/>
    <w:rsid w:val="00B86D93"/>
    <w:rsid w:val="00B908EC"/>
    <w:rsid w:val="00B90FE5"/>
    <w:rsid w:val="00B927A8"/>
    <w:rsid w:val="00B929E7"/>
    <w:rsid w:val="00B9353B"/>
    <w:rsid w:val="00B94F3A"/>
    <w:rsid w:val="00B951D7"/>
    <w:rsid w:val="00B95EDD"/>
    <w:rsid w:val="00BA11E6"/>
    <w:rsid w:val="00BA3DF0"/>
    <w:rsid w:val="00BA4AB0"/>
    <w:rsid w:val="00BA4D21"/>
    <w:rsid w:val="00BA58AB"/>
    <w:rsid w:val="00BA5954"/>
    <w:rsid w:val="00BA5DBE"/>
    <w:rsid w:val="00BA7CD9"/>
    <w:rsid w:val="00BA7DB4"/>
    <w:rsid w:val="00BB00B4"/>
    <w:rsid w:val="00BB084E"/>
    <w:rsid w:val="00BB3261"/>
    <w:rsid w:val="00BB482F"/>
    <w:rsid w:val="00BB7032"/>
    <w:rsid w:val="00BC00F1"/>
    <w:rsid w:val="00BC02AE"/>
    <w:rsid w:val="00BC190E"/>
    <w:rsid w:val="00BC1C2A"/>
    <w:rsid w:val="00BC1CA4"/>
    <w:rsid w:val="00BC2962"/>
    <w:rsid w:val="00BC2991"/>
    <w:rsid w:val="00BC2B73"/>
    <w:rsid w:val="00BC43CB"/>
    <w:rsid w:val="00BC43F5"/>
    <w:rsid w:val="00BC54F7"/>
    <w:rsid w:val="00BC6BE8"/>
    <w:rsid w:val="00BC6DD1"/>
    <w:rsid w:val="00BD1A30"/>
    <w:rsid w:val="00BD5065"/>
    <w:rsid w:val="00BD5F76"/>
    <w:rsid w:val="00BD61EA"/>
    <w:rsid w:val="00BE002E"/>
    <w:rsid w:val="00BE0059"/>
    <w:rsid w:val="00BE19E1"/>
    <w:rsid w:val="00BE24CD"/>
    <w:rsid w:val="00BE29FE"/>
    <w:rsid w:val="00BE31B9"/>
    <w:rsid w:val="00BE468C"/>
    <w:rsid w:val="00BE5649"/>
    <w:rsid w:val="00BE5980"/>
    <w:rsid w:val="00BE66AD"/>
    <w:rsid w:val="00BF153A"/>
    <w:rsid w:val="00BF1ABF"/>
    <w:rsid w:val="00BF2817"/>
    <w:rsid w:val="00BF2C46"/>
    <w:rsid w:val="00BF4818"/>
    <w:rsid w:val="00BF5B8F"/>
    <w:rsid w:val="00BF68F5"/>
    <w:rsid w:val="00C00184"/>
    <w:rsid w:val="00C02D35"/>
    <w:rsid w:val="00C02E30"/>
    <w:rsid w:val="00C035B3"/>
    <w:rsid w:val="00C03F8D"/>
    <w:rsid w:val="00C0571F"/>
    <w:rsid w:val="00C0681E"/>
    <w:rsid w:val="00C10BD2"/>
    <w:rsid w:val="00C12181"/>
    <w:rsid w:val="00C125EA"/>
    <w:rsid w:val="00C1318D"/>
    <w:rsid w:val="00C14ECB"/>
    <w:rsid w:val="00C16C92"/>
    <w:rsid w:val="00C16FCA"/>
    <w:rsid w:val="00C1744C"/>
    <w:rsid w:val="00C175C1"/>
    <w:rsid w:val="00C20EA4"/>
    <w:rsid w:val="00C22669"/>
    <w:rsid w:val="00C22A54"/>
    <w:rsid w:val="00C23C88"/>
    <w:rsid w:val="00C23ECE"/>
    <w:rsid w:val="00C2479E"/>
    <w:rsid w:val="00C24C21"/>
    <w:rsid w:val="00C26297"/>
    <w:rsid w:val="00C27281"/>
    <w:rsid w:val="00C30326"/>
    <w:rsid w:val="00C304B0"/>
    <w:rsid w:val="00C30C08"/>
    <w:rsid w:val="00C312B2"/>
    <w:rsid w:val="00C31C3C"/>
    <w:rsid w:val="00C33937"/>
    <w:rsid w:val="00C3446B"/>
    <w:rsid w:val="00C34762"/>
    <w:rsid w:val="00C34C61"/>
    <w:rsid w:val="00C34EAB"/>
    <w:rsid w:val="00C353BA"/>
    <w:rsid w:val="00C36514"/>
    <w:rsid w:val="00C36CF2"/>
    <w:rsid w:val="00C4061F"/>
    <w:rsid w:val="00C40DDF"/>
    <w:rsid w:val="00C40FAF"/>
    <w:rsid w:val="00C413FD"/>
    <w:rsid w:val="00C4188E"/>
    <w:rsid w:val="00C42061"/>
    <w:rsid w:val="00C427F9"/>
    <w:rsid w:val="00C4384F"/>
    <w:rsid w:val="00C4511A"/>
    <w:rsid w:val="00C456E3"/>
    <w:rsid w:val="00C47989"/>
    <w:rsid w:val="00C50EE5"/>
    <w:rsid w:val="00C50F57"/>
    <w:rsid w:val="00C52845"/>
    <w:rsid w:val="00C53156"/>
    <w:rsid w:val="00C5456E"/>
    <w:rsid w:val="00C552E3"/>
    <w:rsid w:val="00C55937"/>
    <w:rsid w:val="00C560FF"/>
    <w:rsid w:val="00C563CB"/>
    <w:rsid w:val="00C56611"/>
    <w:rsid w:val="00C56ACF"/>
    <w:rsid w:val="00C57F62"/>
    <w:rsid w:val="00C6069C"/>
    <w:rsid w:val="00C606C6"/>
    <w:rsid w:val="00C60737"/>
    <w:rsid w:val="00C6130A"/>
    <w:rsid w:val="00C62AE9"/>
    <w:rsid w:val="00C637FD"/>
    <w:rsid w:val="00C63A37"/>
    <w:rsid w:val="00C65977"/>
    <w:rsid w:val="00C671F7"/>
    <w:rsid w:val="00C70059"/>
    <w:rsid w:val="00C70696"/>
    <w:rsid w:val="00C710E6"/>
    <w:rsid w:val="00C71110"/>
    <w:rsid w:val="00C715BA"/>
    <w:rsid w:val="00C733C4"/>
    <w:rsid w:val="00C7390E"/>
    <w:rsid w:val="00C740CE"/>
    <w:rsid w:val="00C7426E"/>
    <w:rsid w:val="00C751F7"/>
    <w:rsid w:val="00C80D9D"/>
    <w:rsid w:val="00C811F4"/>
    <w:rsid w:val="00C81E5C"/>
    <w:rsid w:val="00C82456"/>
    <w:rsid w:val="00C83FB1"/>
    <w:rsid w:val="00C865F2"/>
    <w:rsid w:val="00C91B48"/>
    <w:rsid w:val="00C929BF"/>
    <w:rsid w:val="00C9371C"/>
    <w:rsid w:val="00C93C1C"/>
    <w:rsid w:val="00C94379"/>
    <w:rsid w:val="00C97582"/>
    <w:rsid w:val="00CA08F2"/>
    <w:rsid w:val="00CA0D5C"/>
    <w:rsid w:val="00CA0F88"/>
    <w:rsid w:val="00CA18A8"/>
    <w:rsid w:val="00CA30AB"/>
    <w:rsid w:val="00CA3982"/>
    <w:rsid w:val="00CA4C30"/>
    <w:rsid w:val="00CA52CE"/>
    <w:rsid w:val="00CA664E"/>
    <w:rsid w:val="00CA67DD"/>
    <w:rsid w:val="00CA699B"/>
    <w:rsid w:val="00CA7ADB"/>
    <w:rsid w:val="00CB1606"/>
    <w:rsid w:val="00CB2F36"/>
    <w:rsid w:val="00CB3156"/>
    <w:rsid w:val="00CB39AF"/>
    <w:rsid w:val="00CB4031"/>
    <w:rsid w:val="00CB41E2"/>
    <w:rsid w:val="00CB4C15"/>
    <w:rsid w:val="00CB4E51"/>
    <w:rsid w:val="00CB5345"/>
    <w:rsid w:val="00CB6F43"/>
    <w:rsid w:val="00CB751B"/>
    <w:rsid w:val="00CC1257"/>
    <w:rsid w:val="00CC1828"/>
    <w:rsid w:val="00CC3155"/>
    <w:rsid w:val="00CC3250"/>
    <w:rsid w:val="00CC4304"/>
    <w:rsid w:val="00CC46BF"/>
    <w:rsid w:val="00CC5313"/>
    <w:rsid w:val="00CC5ED7"/>
    <w:rsid w:val="00CC6486"/>
    <w:rsid w:val="00CD19A3"/>
    <w:rsid w:val="00CD1DFD"/>
    <w:rsid w:val="00CD39A4"/>
    <w:rsid w:val="00CD46BE"/>
    <w:rsid w:val="00CD559D"/>
    <w:rsid w:val="00CD56BA"/>
    <w:rsid w:val="00CD62AE"/>
    <w:rsid w:val="00CD6D23"/>
    <w:rsid w:val="00CD7041"/>
    <w:rsid w:val="00CD7A66"/>
    <w:rsid w:val="00CE2105"/>
    <w:rsid w:val="00CE2BD3"/>
    <w:rsid w:val="00CE33F1"/>
    <w:rsid w:val="00CE5EA5"/>
    <w:rsid w:val="00CE7E1C"/>
    <w:rsid w:val="00CF03E8"/>
    <w:rsid w:val="00CF0E22"/>
    <w:rsid w:val="00CF11A3"/>
    <w:rsid w:val="00CF1365"/>
    <w:rsid w:val="00CF2847"/>
    <w:rsid w:val="00CF2CB2"/>
    <w:rsid w:val="00CF554A"/>
    <w:rsid w:val="00CF5849"/>
    <w:rsid w:val="00CF5F60"/>
    <w:rsid w:val="00D01862"/>
    <w:rsid w:val="00D04090"/>
    <w:rsid w:val="00D059EB"/>
    <w:rsid w:val="00D07DEE"/>
    <w:rsid w:val="00D11115"/>
    <w:rsid w:val="00D13532"/>
    <w:rsid w:val="00D13B15"/>
    <w:rsid w:val="00D13DFF"/>
    <w:rsid w:val="00D13F42"/>
    <w:rsid w:val="00D142C1"/>
    <w:rsid w:val="00D1650D"/>
    <w:rsid w:val="00D16C4C"/>
    <w:rsid w:val="00D1710A"/>
    <w:rsid w:val="00D17B66"/>
    <w:rsid w:val="00D2007F"/>
    <w:rsid w:val="00D201FD"/>
    <w:rsid w:val="00D2067F"/>
    <w:rsid w:val="00D2106E"/>
    <w:rsid w:val="00D222D5"/>
    <w:rsid w:val="00D22C80"/>
    <w:rsid w:val="00D23139"/>
    <w:rsid w:val="00D25A65"/>
    <w:rsid w:val="00D25C88"/>
    <w:rsid w:val="00D27E64"/>
    <w:rsid w:val="00D30308"/>
    <w:rsid w:val="00D30437"/>
    <w:rsid w:val="00D315B9"/>
    <w:rsid w:val="00D334A8"/>
    <w:rsid w:val="00D343A8"/>
    <w:rsid w:val="00D34E90"/>
    <w:rsid w:val="00D35243"/>
    <w:rsid w:val="00D37792"/>
    <w:rsid w:val="00D425A2"/>
    <w:rsid w:val="00D43A5E"/>
    <w:rsid w:val="00D43DCC"/>
    <w:rsid w:val="00D44C8E"/>
    <w:rsid w:val="00D50B42"/>
    <w:rsid w:val="00D514AB"/>
    <w:rsid w:val="00D54979"/>
    <w:rsid w:val="00D54CD2"/>
    <w:rsid w:val="00D55EDC"/>
    <w:rsid w:val="00D5688D"/>
    <w:rsid w:val="00D56B2F"/>
    <w:rsid w:val="00D60DA4"/>
    <w:rsid w:val="00D6180C"/>
    <w:rsid w:val="00D621D3"/>
    <w:rsid w:val="00D632FB"/>
    <w:rsid w:val="00D63AC4"/>
    <w:rsid w:val="00D64A3B"/>
    <w:rsid w:val="00D65D0D"/>
    <w:rsid w:val="00D65DFB"/>
    <w:rsid w:val="00D665C0"/>
    <w:rsid w:val="00D671E5"/>
    <w:rsid w:val="00D700FC"/>
    <w:rsid w:val="00D71335"/>
    <w:rsid w:val="00D713E1"/>
    <w:rsid w:val="00D72925"/>
    <w:rsid w:val="00D7540B"/>
    <w:rsid w:val="00D75BF9"/>
    <w:rsid w:val="00D776F9"/>
    <w:rsid w:val="00D800FF"/>
    <w:rsid w:val="00D80675"/>
    <w:rsid w:val="00D815DE"/>
    <w:rsid w:val="00D837E2"/>
    <w:rsid w:val="00D845BB"/>
    <w:rsid w:val="00D84BFA"/>
    <w:rsid w:val="00D858CF"/>
    <w:rsid w:val="00D85B2B"/>
    <w:rsid w:val="00D8706E"/>
    <w:rsid w:val="00D90CEE"/>
    <w:rsid w:val="00D9118C"/>
    <w:rsid w:val="00D92918"/>
    <w:rsid w:val="00D92F72"/>
    <w:rsid w:val="00D933D9"/>
    <w:rsid w:val="00D93AB1"/>
    <w:rsid w:val="00D95247"/>
    <w:rsid w:val="00D95EDB"/>
    <w:rsid w:val="00D964CA"/>
    <w:rsid w:val="00D96D7B"/>
    <w:rsid w:val="00D972B7"/>
    <w:rsid w:val="00D975AF"/>
    <w:rsid w:val="00D97EA9"/>
    <w:rsid w:val="00DA0203"/>
    <w:rsid w:val="00DA2830"/>
    <w:rsid w:val="00DA2D45"/>
    <w:rsid w:val="00DA2F21"/>
    <w:rsid w:val="00DA37CA"/>
    <w:rsid w:val="00DA42F9"/>
    <w:rsid w:val="00DA7307"/>
    <w:rsid w:val="00DA77E1"/>
    <w:rsid w:val="00DB05C7"/>
    <w:rsid w:val="00DB3032"/>
    <w:rsid w:val="00DB42A3"/>
    <w:rsid w:val="00DB6C94"/>
    <w:rsid w:val="00DB7588"/>
    <w:rsid w:val="00DC195A"/>
    <w:rsid w:val="00DC218F"/>
    <w:rsid w:val="00DC2944"/>
    <w:rsid w:val="00DC31ED"/>
    <w:rsid w:val="00DC361A"/>
    <w:rsid w:val="00DC4DE0"/>
    <w:rsid w:val="00DC5E6B"/>
    <w:rsid w:val="00DC6811"/>
    <w:rsid w:val="00DC70BB"/>
    <w:rsid w:val="00DC72D4"/>
    <w:rsid w:val="00DC7D89"/>
    <w:rsid w:val="00DD3E8B"/>
    <w:rsid w:val="00DD5570"/>
    <w:rsid w:val="00DD5E06"/>
    <w:rsid w:val="00DD69D6"/>
    <w:rsid w:val="00DE0550"/>
    <w:rsid w:val="00DE0FEA"/>
    <w:rsid w:val="00DE134A"/>
    <w:rsid w:val="00DE13ED"/>
    <w:rsid w:val="00DE2757"/>
    <w:rsid w:val="00DE3452"/>
    <w:rsid w:val="00DE3E8E"/>
    <w:rsid w:val="00DE582A"/>
    <w:rsid w:val="00DE5841"/>
    <w:rsid w:val="00DF0E39"/>
    <w:rsid w:val="00DF1C67"/>
    <w:rsid w:val="00DF2683"/>
    <w:rsid w:val="00DF3EE6"/>
    <w:rsid w:val="00DF3F05"/>
    <w:rsid w:val="00DF531B"/>
    <w:rsid w:val="00DF6FC4"/>
    <w:rsid w:val="00DF7082"/>
    <w:rsid w:val="00DF7088"/>
    <w:rsid w:val="00DF7418"/>
    <w:rsid w:val="00DF7F7B"/>
    <w:rsid w:val="00E000AB"/>
    <w:rsid w:val="00E0097B"/>
    <w:rsid w:val="00E02656"/>
    <w:rsid w:val="00E056F4"/>
    <w:rsid w:val="00E062D5"/>
    <w:rsid w:val="00E10801"/>
    <w:rsid w:val="00E1138F"/>
    <w:rsid w:val="00E124E7"/>
    <w:rsid w:val="00E13F5B"/>
    <w:rsid w:val="00E1485A"/>
    <w:rsid w:val="00E149F0"/>
    <w:rsid w:val="00E14D3D"/>
    <w:rsid w:val="00E14E8C"/>
    <w:rsid w:val="00E15B96"/>
    <w:rsid w:val="00E16859"/>
    <w:rsid w:val="00E16A77"/>
    <w:rsid w:val="00E179E6"/>
    <w:rsid w:val="00E20673"/>
    <w:rsid w:val="00E23C15"/>
    <w:rsid w:val="00E25CFA"/>
    <w:rsid w:val="00E3020D"/>
    <w:rsid w:val="00E30EB4"/>
    <w:rsid w:val="00E3268D"/>
    <w:rsid w:val="00E32E6A"/>
    <w:rsid w:val="00E3324F"/>
    <w:rsid w:val="00E33333"/>
    <w:rsid w:val="00E33C10"/>
    <w:rsid w:val="00E348DB"/>
    <w:rsid w:val="00E40DE4"/>
    <w:rsid w:val="00E43A66"/>
    <w:rsid w:val="00E43D83"/>
    <w:rsid w:val="00E43E50"/>
    <w:rsid w:val="00E4491A"/>
    <w:rsid w:val="00E45050"/>
    <w:rsid w:val="00E450D7"/>
    <w:rsid w:val="00E4575F"/>
    <w:rsid w:val="00E45BF6"/>
    <w:rsid w:val="00E5022B"/>
    <w:rsid w:val="00E505C6"/>
    <w:rsid w:val="00E51C28"/>
    <w:rsid w:val="00E52535"/>
    <w:rsid w:val="00E56C68"/>
    <w:rsid w:val="00E572F4"/>
    <w:rsid w:val="00E5783A"/>
    <w:rsid w:val="00E5798A"/>
    <w:rsid w:val="00E60361"/>
    <w:rsid w:val="00E62019"/>
    <w:rsid w:val="00E63193"/>
    <w:rsid w:val="00E63D09"/>
    <w:rsid w:val="00E64253"/>
    <w:rsid w:val="00E64724"/>
    <w:rsid w:val="00E66C51"/>
    <w:rsid w:val="00E6790E"/>
    <w:rsid w:val="00E711F9"/>
    <w:rsid w:val="00E730D4"/>
    <w:rsid w:val="00E73C2E"/>
    <w:rsid w:val="00E73D8C"/>
    <w:rsid w:val="00E741E8"/>
    <w:rsid w:val="00E74EC0"/>
    <w:rsid w:val="00E75226"/>
    <w:rsid w:val="00E7562C"/>
    <w:rsid w:val="00E75801"/>
    <w:rsid w:val="00E768A8"/>
    <w:rsid w:val="00E76C86"/>
    <w:rsid w:val="00E811D7"/>
    <w:rsid w:val="00E813C4"/>
    <w:rsid w:val="00E813D9"/>
    <w:rsid w:val="00E82F66"/>
    <w:rsid w:val="00E83606"/>
    <w:rsid w:val="00E85931"/>
    <w:rsid w:val="00E86F9C"/>
    <w:rsid w:val="00E8770E"/>
    <w:rsid w:val="00E921B5"/>
    <w:rsid w:val="00E9324C"/>
    <w:rsid w:val="00E93983"/>
    <w:rsid w:val="00E94BD0"/>
    <w:rsid w:val="00E94DE5"/>
    <w:rsid w:val="00E95F97"/>
    <w:rsid w:val="00E96769"/>
    <w:rsid w:val="00EA0DCF"/>
    <w:rsid w:val="00EA1831"/>
    <w:rsid w:val="00EA1BD5"/>
    <w:rsid w:val="00EA21D2"/>
    <w:rsid w:val="00EA2EDC"/>
    <w:rsid w:val="00EA313E"/>
    <w:rsid w:val="00EA35FE"/>
    <w:rsid w:val="00EA4C82"/>
    <w:rsid w:val="00EA6827"/>
    <w:rsid w:val="00EB09E7"/>
    <w:rsid w:val="00EB18E4"/>
    <w:rsid w:val="00EB2727"/>
    <w:rsid w:val="00EB3451"/>
    <w:rsid w:val="00EB4E3B"/>
    <w:rsid w:val="00EB5F06"/>
    <w:rsid w:val="00EC2296"/>
    <w:rsid w:val="00EC2C42"/>
    <w:rsid w:val="00EC35B7"/>
    <w:rsid w:val="00EC3A91"/>
    <w:rsid w:val="00EC4ECC"/>
    <w:rsid w:val="00EC676F"/>
    <w:rsid w:val="00EC68F4"/>
    <w:rsid w:val="00EC79C5"/>
    <w:rsid w:val="00EC7A4F"/>
    <w:rsid w:val="00ED2A4F"/>
    <w:rsid w:val="00ED2AA1"/>
    <w:rsid w:val="00ED42AA"/>
    <w:rsid w:val="00ED45DE"/>
    <w:rsid w:val="00ED4CA8"/>
    <w:rsid w:val="00ED4F4F"/>
    <w:rsid w:val="00ED7679"/>
    <w:rsid w:val="00EE2B05"/>
    <w:rsid w:val="00EE3B55"/>
    <w:rsid w:val="00EE41C9"/>
    <w:rsid w:val="00EE4BEC"/>
    <w:rsid w:val="00EE580D"/>
    <w:rsid w:val="00EE593D"/>
    <w:rsid w:val="00EE6124"/>
    <w:rsid w:val="00EE6B1D"/>
    <w:rsid w:val="00EE73DA"/>
    <w:rsid w:val="00EE7706"/>
    <w:rsid w:val="00EF054A"/>
    <w:rsid w:val="00EF1ECC"/>
    <w:rsid w:val="00EF2E73"/>
    <w:rsid w:val="00EF44EA"/>
    <w:rsid w:val="00EF5F56"/>
    <w:rsid w:val="00EF6107"/>
    <w:rsid w:val="00EF65D3"/>
    <w:rsid w:val="00F000BF"/>
    <w:rsid w:val="00F00AA3"/>
    <w:rsid w:val="00F011D2"/>
    <w:rsid w:val="00F017EA"/>
    <w:rsid w:val="00F02834"/>
    <w:rsid w:val="00F0292E"/>
    <w:rsid w:val="00F02BB7"/>
    <w:rsid w:val="00F044B6"/>
    <w:rsid w:val="00F0687F"/>
    <w:rsid w:val="00F07539"/>
    <w:rsid w:val="00F077AC"/>
    <w:rsid w:val="00F07AD8"/>
    <w:rsid w:val="00F12282"/>
    <w:rsid w:val="00F124E2"/>
    <w:rsid w:val="00F12A9B"/>
    <w:rsid w:val="00F130D1"/>
    <w:rsid w:val="00F13E8C"/>
    <w:rsid w:val="00F155B6"/>
    <w:rsid w:val="00F15EE2"/>
    <w:rsid w:val="00F16A67"/>
    <w:rsid w:val="00F17C5E"/>
    <w:rsid w:val="00F2029A"/>
    <w:rsid w:val="00F2126F"/>
    <w:rsid w:val="00F21490"/>
    <w:rsid w:val="00F21CA1"/>
    <w:rsid w:val="00F224AD"/>
    <w:rsid w:val="00F227B9"/>
    <w:rsid w:val="00F24004"/>
    <w:rsid w:val="00F25CF4"/>
    <w:rsid w:val="00F2627A"/>
    <w:rsid w:val="00F26A3A"/>
    <w:rsid w:val="00F26CC8"/>
    <w:rsid w:val="00F27ED2"/>
    <w:rsid w:val="00F31838"/>
    <w:rsid w:val="00F31EA7"/>
    <w:rsid w:val="00F32943"/>
    <w:rsid w:val="00F345F2"/>
    <w:rsid w:val="00F351FE"/>
    <w:rsid w:val="00F35462"/>
    <w:rsid w:val="00F35A53"/>
    <w:rsid w:val="00F3694F"/>
    <w:rsid w:val="00F36CB8"/>
    <w:rsid w:val="00F376C1"/>
    <w:rsid w:val="00F37927"/>
    <w:rsid w:val="00F40238"/>
    <w:rsid w:val="00F41B6F"/>
    <w:rsid w:val="00F42662"/>
    <w:rsid w:val="00F433F0"/>
    <w:rsid w:val="00F45865"/>
    <w:rsid w:val="00F46685"/>
    <w:rsid w:val="00F46718"/>
    <w:rsid w:val="00F47A30"/>
    <w:rsid w:val="00F47BA6"/>
    <w:rsid w:val="00F47F7E"/>
    <w:rsid w:val="00F50244"/>
    <w:rsid w:val="00F5026F"/>
    <w:rsid w:val="00F503CA"/>
    <w:rsid w:val="00F505C1"/>
    <w:rsid w:val="00F51322"/>
    <w:rsid w:val="00F51F2F"/>
    <w:rsid w:val="00F524E2"/>
    <w:rsid w:val="00F5284F"/>
    <w:rsid w:val="00F539AD"/>
    <w:rsid w:val="00F5503C"/>
    <w:rsid w:val="00F551C3"/>
    <w:rsid w:val="00F55362"/>
    <w:rsid w:val="00F558A3"/>
    <w:rsid w:val="00F55A7D"/>
    <w:rsid w:val="00F56195"/>
    <w:rsid w:val="00F61547"/>
    <w:rsid w:val="00F61947"/>
    <w:rsid w:val="00F620B9"/>
    <w:rsid w:val="00F627C1"/>
    <w:rsid w:val="00F64362"/>
    <w:rsid w:val="00F67020"/>
    <w:rsid w:val="00F7069D"/>
    <w:rsid w:val="00F72808"/>
    <w:rsid w:val="00F73217"/>
    <w:rsid w:val="00F73595"/>
    <w:rsid w:val="00F7594E"/>
    <w:rsid w:val="00F775E9"/>
    <w:rsid w:val="00F802C4"/>
    <w:rsid w:val="00F80FEF"/>
    <w:rsid w:val="00F814CA"/>
    <w:rsid w:val="00F81B21"/>
    <w:rsid w:val="00F82CFE"/>
    <w:rsid w:val="00F8341D"/>
    <w:rsid w:val="00F83FC6"/>
    <w:rsid w:val="00F85D80"/>
    <w:rsid w:val="00F879E5"/>
    <w:rsid w:val="00F879F0"/>
    <w:rsid w:val="00F90DCA"/>
    <w:rsid w:val="00F91509"/>
    <w:rsid w:val="00F9179F"/>
    <w:rsid w:val="00F91E20"/>
    <w:rsid w:val="00F9306B"/>
    <w:rsid w:val="00F931B1"/>
    <w:rsid w:val="00F93B25"/>
    <w:rsid w:val="00F9479C"/>
    <w:rsid w:val="00F94BAF"/>
    <w:rsid w:val="00F9716D"/>
    <w:rsid w:val="00F97571"/>
    <w:rsid w:val="00F978F9"/>
    <w:rsid w:val="00F97C39"/>
    <w:rsid w:val="00FA0CB2"/>
    <w:rsid w:val="00FA0DCC"/>
    <w:rsid w:val="00FA24E0"/>
    <w:rsid w:val="00FA3195"/>
    <w:rsid w:val="00FA34EA"/>
    <w:rsid w:val="00FA3CCE"/>
    <w:rsid w:val="00FA504F"/>
    <w:rsid w:val="00FB1645"/>
    <w:rsid w:val="00FB19A2"/>
    <w:rsid w:val="00FB1A62"/>
    <w:rsid w:val="00FB2113"/>
    <w:rsid w:val="00FB2B19"/>
    <w:rsid w:val="00FB49E6"/>
    <w:rsid w:val="00FB5852"/>
    <w:rsid w:val="00FB7D05"/>
    <w:rsid w:val="00FC2B8C"/>
    <w:rsid w:val="00FC3915"/>
    <w:rsid w:val="00FC396A"/>
    <w:rsid w:val="00FC4D6F"/>
    <w:rsid w:val="00FC6D6A"/>
    <w:rsid w:val="00FD03DB"/>
    <w:rsid w:val="00FD0AA2"/>
    <w:rsid w:val="00FD0ED2"/>
    <w:rsid w:val="00FD1720"/>
    <w:rsid w:val="00FD2006"/>
    <w:rsid w:val="00FD2651"/>
    <w:rsid w:val="00FD3317"/>
    <w:rsid w:val="00FD360F"/>
    <w:rsid w:val="00FD49DA"/>
    <w:rsid w:val="00FD4FFE"/>
    <w:rsid w:val="00FD5B63"/>
    <w:rsid w:val="00FD614E"/>
    <w:rsid w:val="00FD7285"/>
    <w:rsid w:val="00FD7800"/>
    <w:rsid w:val="00FE184C"/>
    <w:rsid w:val="00FE2C3F"/>
    <w:rsid w:val="00FE5060"/>
    <w:rsid w:val="00FE5823"/>
    <w:rsid w:val="00FE74CD"/>
    <w:rsid w:val="00FE7AA0"/>
    <w:rsid w:val="00FE7DDE"/>
    <w:rsid w:val="00FF05E7"/>
    <w:rsid w:val="00FF099C"/>
    <w:rsid w:val="00FF0C85"/>
    <w:rsid w:val="00FF0D8F"/>
    <w:rsid w:val="00FF1254"/>
    <w:rsid w:val="00FF17D8"/>
    <w:rsid w:val="00FF25B0"/>
    <w:rsid w:val="00FF26D8"/>
    <w:rsid w:val="00FF2E38"/>
    <w:rsid w:val="00FF3EBC"/>
    <w:rsid w:val="00FF469F"/>
    <w:rsid w:val="00FF4970"/>
    <w:rsid w:val="00FF505E"/>
    <w:rsid w:val="00FF55B5"/>
    <w:rsid w:val="00FF5F86"/>
    <w:rsid w:val="00FF6D45"/>
    <w:rsid w:val="050068D8"/>
    <w:rsid w:val="05546F8F"/>
    <w:rsid w:val="072D9895"/>
    <w:rsid w:val="07400C05"/>
    <w:rsid w:val="07C0FC79"/>
    <w:rsid w:val="0A27E0B2"/>
    <w:rsid w:val="0B8A4151"/>
    <w:rsid w:val="0BFEEB40"/>
    <w:rsid w:val="0CC5C518"/>
    <w:rsid w:val="0D83B1BC"/>
    <w:rsid w:val="102B4B14"/>
    <w:rsid w:val="117A37D1"/>
    <w:rsid w:val="11DBCF4A"/>
    <w:rsid w:val="12D33AFB"/>
    <w:rsid w:val="138FC4A7"/>
    <w:rsid w:val="16E2DD9A"/>
    <w:rsid w:val="187670AF"/>
    <w:rsid w:val="18AA21A1"/>
    <w:rsid w:val="1915645B"/>
    <w:rsid w:val="1C8AD716"/>
    <w:rsid w:val="1CDC0B81"/>
    <w:rsid w:val="1CE536C1"/>
    <w:rsid w:val="1E8D9879"/>
    <w:rsid w:val="1E910D38"/>
    <w:rsid w:val="1F434411"/>
    <w:rsid w:val="1FAFD01A"/>
    <w:rsid w:val="1FEC1035"/>
    <w:rsid w:val="2046F3F8"/>
    <w:rsid w:val="20EABAD7"/>
    <w:rsid w:val="22B8B885"/>
    <w:rsid w:val="2300F38B"/>
    <w:rsid w:val="243A484D"/>
    <w:rsid w:val="2455532F"/>
    <w:rsid w:val="25CDA8A7"/>
    <w:rsid w:val="26FC15A7"/>
    <w:rsid w:val="29BC1301"/>
    <w:rsid w:val="2D1A455F"/>
    <w:rsid w:val="2F38A825"/>
    <w:rsid w:val="314E0E0B"/>
    <w:rsid w:val="3305822C"/>
    <w:rsid w:val="33CC5D29"/>
    <w:rsid w:val="34EE412D"/>
    <w:rsid w:val="34EEC8F5"/>
    <w:rsid w:val="35ADE361"/>
    <w:rsid w:val="3757AB99"/>
    <w:rsid w:val="37F9078F"/>
    <w:rsid w:val="3804032B"/>
    <w:rsid w:val="3864E8DE"/>
    <w:rsid w:val="3BE771E9"/>
    <w:rsid w:val="3C1BF5F5"/>
    <w:rsid w:val="3C7B7579"/>
    <w:rsid w:val="3D18CA06"/>
    <w:rsid w:val="3FECB77E"/>
    <w:rsid w:val="41F420F9"/>
    <w:rsid w:val="42AE8275"/>
    <w:rsid w:val="44AD7EDB"/>
    <w:rsid w:val="44FA1AF9"/>
    <w:rsid w:val="465E5C0B"/>
    <w:rsid w:val="489C7E74"/>
    <w:rsid w:val="4A93BBCF"/>
    <w:rsid w:val="4B7DCE3B"/>
    <w:rsid w:val="4C1B44E5"/>
    <w:rsid w:val="4C6B0048"/>
    <w:rsid w:val="4F37F60C"/>
    <w:rsid w:val="514A3E92"/>
    <w:rsid w:val="5222F1C5"/>
    <w:rsid w:val="535FA5C5"/>
    <w:rsid w:val="56943478"/>
    <w:rsid w:val="572921E6"/>
    <w:rsid w:val="5A57A637"/>
    <w:rsid w:val="5B73283C"/>
    <w:rsid w:val="5CA98E9B"/>
    <w:rsid w:val="5D5531E7"/>
    <w:rsid w:val="5D57D371"/>
    <w:rsid w:val="5DF834E5"/>
    <w:rsid w:val="6172A948"/>
    <w:rsid w:val="63286C0C"/>
    <w:rsid w:val="646652B6"/>
    <w:rsid w:val="67D41826"/>
    <w:rsid w:val="68A85B60"/>
    <w:rsid w:val="6AB430ED"/>
    <w:rsid w:val="6BA8A455"/>
    <w:rsid w:val="6C9BA892"/>
    <w:rsid w:val="6D64FD4C"/>
    <w:rsid w:val="6E2B92F4"/>
    <w:rsid w:val="6EF05C24"/>
    <w:rsid w:val="6F90400B"/>
    <w:rsid w:val="6FE77456"/>
    <w:rsid w:val="70925D6F"/>
    <w:rsid w:val="7679D258"/>
    <w:rsid w:val="769F3DCB"/>
    <w:rsid w:val="77320AE2"/>
    <w:rsid w:val="7758418D"/>
    <w:rsid w:val="780039FD"/>
    <w:rsid w:val="785D1CC5"/>
    <w:rsid w:val="78D72099"/>
    <w:rsid w:val="7CD6BB5A"/>
    <w:rsid w:val="7D612FD8"/>
    <w:rsid w:val="7E6BC310"/>
    <w:rsid w:val="7F0EB0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0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8F"/>
    <w:pPr>
      <w:spacing w:after="0" w:line="240" w:lineRule="auto"/>
    </w:pPr>
    <w:rPr>
      <w:rFonts w:eastAsia="Cambria Math" w:cs="Cambria Math"/>
      <w:szCs w:val="24"/>
      <w:lang w:eastAsia="nb-NO"/>
    </w:rPr>
  </w:style>
  <w:style w:type="paragraph" w:styleId="Overskrift1">
    <w:name w:val="heading 1"/>
    <w:basedOn w:val="Normal"/>
    <w:next w:val="Normal"/>
    <w:link w:val="Overskrift1Tegn"/>
    <w:qFormat/>
    <w:rsid w:val="00CB3156"/>
    <w:pPr>
      <w:outlineLvl w:val="0"/>
    </w:pPr>
    <w:rPr>
      <w:rFonts w:cs="Arial"/>
      <w:sz w:val="36"/>
      <w:szCs w:val="36"/>
    </w:rPr>
  </w:style>
  <w:style w:type="paragraph" w:styleId="Overskrift2">
    <w:name w:val="heading 2"/>
    <w:basedOn w:val="Normal"/>
    <w:next w:val="Normal"/>
    <w:link w:val="Overskrift2Tegn"/>
    <w:unhideWhenUsed/>
    <w:qFormat/>
    <w:rsid w:val="00CB3156"/>
    <w:pPr>
      <w:keepNext/>
      <w:spacing w:before="240" w:after="60"/>
      <w:outlineLvl w:val="1"/>
    </w:pPr>
    <w:rPr>
      <w:b/>
      <w:bCs/>
      <w:sz w:val="28"/>
      <w:szCs w:val="28"/>
    </w:rPr>
  </w:style>
  <w:style w:type="paragraph" w:styleId="Overskrift3">
    <w:name w:val="heading 3"/>
    <w:basedOn w:val="Normal"/>
    <w:next w:val="Normal"/>
    <w:link w:val="Overskrift3Tegn"/>
    <w:uiPriority w:val="9"/>
    <w:unhideWhenUsed/>
    <w:qFormat/>
    <w:rsid w:val="00CB3156"/>
    <w:pPr>
      <w:keepNext/>
      <w:keepLines/>
      <w:shd w:val="clear" w:color="auto" w:fill="FFFFFF"/>
      <w:spacing w:before="40" w:beforeAutospacing="1" w:afterAutospacing="1" w:line="375" w:lineRule="atLeast"/>
      <w:ind w:left="720" w:hanging="720"/>
      <w:outlineLvl w:val="2"/>
    </w:pPr>
    <w:rPr>
      <w:rFonts w:eastAsiaTheme="majorEastAsia" w:cstheme="majorBidi"/>
      <w:b/>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B3156"/>
    <w:rPr>
      <w:rFonts w:ascii="@MS Mincho" w:eastAsia="Cambria Math" w:hAnsi="@MS Mincho" w:cs="Arial"/>
      <w:sz w:val="36"/>
      <w:szCs w:val="36"/>
      <w:lang w:eastAsia="nb-NO"/>
    </w:rPr>
  </w:style>
  <w:style w:type="character" w:customStyle="1" w:styleId="Overskrift2Tegn">
    <w:name w:val="Overskrift 2 Tegn"/>
    <w:basedOn w:val="Standardskriftforavsnitt"/>
    <w:link w:val="Overskrift2"/>
    <w:rsid w:val="00CB3156"/>
    <w:rPr>
      <w:rFonts w:eastAsia="Cambria Math" w:cs="Cambria Math"/>
      <w:b/>
      <w:bCs/>
      <w:sz w:val="28"/>
      <w:szCs w:val="28"/>
      <w:lang w:eastAsia="nb-NO"/>
    </w:rPr>
  </w:style>
  <w:style w:type="character" w:customStyle="1" w:styleId="Overskrift3Tegn">
    <w:name w:val="Overskrift 3 Tegn"/>
    <w:basedOn w:val="Standardskriftforavsnitt"/>
    <w:link w:val="Overskrift3"/>
    <w:uiPriority w:val="9"/>
    <w:rsid w:val="00CB3156"/>
    <w:rPr>
      <w:rFonts w:eastAsiaTheme="majorEastAsia" w:cstheme="majorBidi"/>
      <w:b/>
      <w:shd w:val="clear" w:color="auto" w:fill="FFFFFF"/>
    </w:rPr>
  </w:style>
  <w:style w:type="paragraph" w:styleId="Ingenmellomrom">
    <w:name w:val="No Spacing"/>
    <w:link w:val="IngenmellomromTegn"/>
    <w:uiPriority w:val="1"/>
    <w:qFormat/>
    <w:rsid w:val="00CB3156"/>
    <w:pPr>
      <w:spacing w:after="0" w:line="240" w:lineRule="auto"/>
    </w:pPr>
    <w:rPr>
      <w:rFonts w:ascii="@MS Mincho" w:eastAsia="Cambria Math" w:hAnsi="@MS Mincho" w:cs="Cambria Math"/>
      <w:b/>
      <w:sz w:val="24"/>
      <w:szCs w:val="24"/>
      <w:lang w:eastAsia="nb-NO"/>
    </w:rPr>
  </w:style>
  <w:style w:type="character" w:customStyle="1" w:styleId="IngenmellomromTegn">
    <w:name w:val="Ingen mellomrom Tegn"/>
    <w:link w:val="Ingenmellomrom"/>
    <w:uiPriority w:val="1"/>
    <w:rsid w:val="00CB3156"/>
    <w:rPr>
      <w:rFonts w:ascii="@MS Mincho" w:eastAsia="Cambria Math" w:hAnsi="@MS Mincho" w:cs="Cambria Math"/>
      <w:b/>
      <w:sz w:val="24"/>
      <w:szCs w:val="24"/>
      <w:lang w:eastAsia="nb-NO"/>
    </w:rPr>
  </w:style>
  <w:style w:type="paragraph" w:styleId="Listeavsnitt">
    <w:name w:val="List Paragraph"/>
    <w:aliases w:val="EG Bullet 1,Crayon Bullet List"/>
    <w:basedOn w:val="Normal"/>
    <w:link w:val="ListeavsnittTegn"/>
    <w:uiPriority w:val="34"/>
    <w:qFormat/>
    <w:rsid w:val="00CB3156"/>
    <w:pPr>
      <w:ind w:left="720"/>
      <w:contextualSpacing/>
    </w:pPr>
  </w:style>
  <w:style w:type="table" w:styleId="Tabellrutenett">
    <w:name w:val="Table Grid"/>
    <w:basedOn w:val="Vanligtabell"/>
    <w:uiPriority w:val="39"/>
    <w:rsid w:val="00CB3156"/>
    <w:pPr>
      <w:spacing w:after="0" w:line="240" w:lineRule="auto"/>
    </w:pPr>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CB3156"/>
    <w:rPr>
      <w:sz w:val="16"/>
      <w:szCs w:val="16"/>
    </w:rPr>
  </w:style>
  <w:style w:type="paragraph" w:styleId="Merknadstekst">
    <w:name w:val="annotation text"/>
    <w:basedOn w:val="Normal"/>
    <w:link w:val="MerknadstekstTegn"/>
    <w:uiPriority w:val="99"/>
    <w:unhideWhenUsed/>
    <w:rsid w:val="00CB3156"/>
    <w:rPr>
      <w:sz w:val="20"/>
      <w:szCs w:val="20"/>
    </w:rPr>
  </w:style>
  <w:style w:type="character" w:customStyle="1" w:styleId="MerknadstekstTegn">
    <w:name w:val="Merknadstekst Tegn"/>
    <w:basedOn w:val="Standardskriftforavsnitt"/>
    <w:link w:val="Merknadstekst"/>
    <w:uiPriority w:val="99"/>
    <w:rsid w:val="00CB3156"/>
    <w:rPr>
      <w:rFonts w:ascii="@MS Mincho" w:eastAsia="Cambria Math" w:hAnsi="@MS Mincho" w:cs="Cambria Math"/>
      <w:sz w:val="20"/>
      <w:szCs w:val="20"/>
      <w:lang w:eastAsia="nb-NO"/>
    </w:rPr>
  </w:style>
  <w:style w:type="paragraph" w:styleId="Kommentaremne">
    <w:name w:val="annotation subject"/>
    <w:basedOn w:val="Merknadstekst"/>
    <w:next w:val="Merknadstekst"/>
    <w:link w:val="KommentaremneTegn"/>
    <w:uiPriority w:val="99"/>
    <w:semiHidden/>
    <w:unhideWhenUsed/>
    <w:rsid w:val="00CB3156"/>
    <w:rPr>
      <w:b/>
      <w:bCs/>
    </w:rPr>
  </w:style>
  <w:style w:type="character" w:customStyle="1" w:styleId="KommentaremneTegn">
    <w:name w:val="Kommentaremne Tegn"/>
    <w:basedOn w:val="MerknadstekstTegn"/>
    <w:link w:val="Kommentaremne"/>
    <w:uiPriority w:val="99"/>
    <w:semiHidden/>
    <w:rsid w:val="00CB3156"/>
    <w:rPr>
      <w:rFonts w:ascii="@MS Mincho" w:eastAsia="Cambria Math" w:hAnsi="@MS Mincho" w:cs="Cambria Math"/>
      <w:b/>
      <w:bCs/>
      <w:sz w:val="20"/>
      <w:szCs w:val="20"/>
      <w:lang w:eastAsia="nb-NO"/>
    </w:rPr>
  </w:style>
  <w:style w:type="paragraph" w:styleId="Bobletekst">
    <w:name w:val="Balloon Text"/>
    <w:basedOn w:val="Normal"/>
    <w:link w:val="BobletekstTegn"/>
    <w:uiPriority w:val="99"/>
    <w:semiHidden/>
    <w:unhideWhenUsed/>
    <w:rsid w:val="00CB3156"/>
    <w:rPr>
      <w:rFonts w:ascii="Arial" w:hAnsi="Arial" w:cs="Arial"/>
      <w:sz w:val="16"/>
      <w:szCs w:val="16"/>
    </w:rPr>
  </w:style>
  <w:style w:type="character" w:customStyle="1" w:styleId="BobletekstTegn">
    <w:name w:val="Bobletekst Tegn"/>
    <w:basedOn w:val="Standardskriftforavsnitt"/>
    <w:link w:val="Bobletekst"/>
    <w:uiPriority w:val="99"/>
    <w:semiHidden/>
    <w:rsid w:val="00CB3156"/>
    <w:rPr>
      <w:rFonts w:ascii="Arial" w:eastAsia="Cambria Math" w:hAnsi="Arial" w:cs="Arial"/>
      <w:sz w:val="16"/>
      <w:szCs w:val="16"/>
      <w:lang w:eastAsia="nb-NO"/>
    </w:rPr>
  </w:style>
  <w:style w:type="paragraph" w:styleId="Topptekst">
    <w:name w:val="header"/>
    <w:basedOn w:val="Normal"/>
    <w:link w:val="TopptekstTegn"/>
    <w:uiPriority w:val="99"/>
    <w:unhideWhenUsed/>
    <w:rsid w:val="00CB3156"/>
    <w:pPr>
      <w:tabs>
        <w:tab w:val="center" w:pos="4536"/>
        <w:tab w:val="right" w:pos="9072"/>
      </w:tabs>
    </w:pPr>
  </w:style>
  <w:style w:type="character" w:customStyle="1" w:styleId="TopptekstTegn">
    <w:name w:val="Topptekst Tegn"/>
    <w:basedOn w:val="Standardskriftforavsnitt"/>
    <w:link w:val="Topptekst"/>
    <w:uiPriority w:val="99"/>
    <w:rsid w:val="00CB3156"/>
    <w:rPr>
      <w:rFonts w:ascii="@MS Mincho" w:eastAsia="Cambria Math" w:hAnsi="@MS Mincho" w:cs="Cambria Math"/>
      <w:szCs w:val="24"/>
      <w:lang w:eastAsia="nb-NO"/>
    </w:rPr>
  </w:style>
  <w:style w:type="paragraph" w:styleId="Bunntekst">
    <w:name w:val="footer"/>
    <w:basedOn w:val="Normal"/>
    <w:link w:val="BunntekstTegn"/>
    <w:uiPriority w:val="99"/>
    <w:unhideWhenUsed/>
    <w:rsid w:val="00CB3156"/>
    <w:pPr>
      <w:tabs>
        <w:tab w:val="center" w:pos="4536"/>
        <w:tab w:val="right" w:pos="9072"/>
      </w:tabs>
    </w:pPr>
  </w:style>
  <w:style w:type="character" w:customStyle="1" w:styleId="BunntekstTegn">
    <w:name w:val="Bunntekst Tegn"/>
    <w:basedOn w:val="Standardskriftforavsnitt"/>
    <w:link w:val="Bunntekst"/>
    <w:uiPriority w:val="99"/>
    <w:rsid w:val="00CB3156"/>
    <w:rPr>
      <w:rFonts w:ascii="@MS Mincho" w:eastAsia="Cambria Math" w:hAnsi="@MS Mincho" w:cs="Cambria Math"/>
      <w:szCs w:val="24"/>
      <w:lang w:eastAsia="nb-NO"/>
    </w:rPr>
  </w:style>
  <w:style w:type="paragraph" w:styleId="INNH1">
    <w:name w:val="toc 1"/>
    <w:basedOn w:val="Normal"/>
    <w:next w:val="Normal"/>
    <w:autoRedefine/>
    <w:uiPriority w:val="39"/>
    <w:unhideWhenUsed/>
    <w:rsid w:val="001C3E73"/>
    <w:pPr>
      <w:tabs>
        <w:tab w:val="right" w:leader="dot" w:pos="9062"/>
      </w:tabs>
      <w:spacing w:after="60"/>
    </w:pPr>
    <w:rPr>
      <w:rFonts w:eastAsia="Calibri" w:cstheme="minorHAnsi"/>
      <w:noProof/>
      <w:szCs w:val="22"/>
      <w:lang w:eastAsia="en-US"/>
    </w:rPr>
  </w:style>
  <w:style w:type="paragraph" w:styleId="INNH2">
    <w:name w:val="toc 2"/>
    <w:basedOn w:val="Normal"/>
    <w:next w:val="Normal"/>
    <w:autoRedefine/>
    <w:uiPriority w:val="39"/>
    <w:unhideWhenUsed/>
    <w:rsid w:val="00CB3156"/>
    <w:pPr>
      <w:spacing w:after="100" w:line="276" w:lineRule="auto"/>
      <w:ind w:left="220"/>
    </w:pPr>
    <w:rPr>
      <w:rFonts w:ascii="Open Sans Light" w:eastAsia="Open Sans Light" w:hAnsi="Open Sans Light"/>
      <w:szCs w:val="22"/>
      <w:lang w:eastAsia="en-US"/>
    </w:rPr>
  </w:style>
  <w:style w:type="character" w:styleId="Hyperkobling">
    <w:name w:val="Hyperlink"/>
    <w:uiPriority w:val="99"/>
    <w:unhideWhenUsed/>
    <w:rsid w:val="00CB3156"/>
    <w:rPr>
      <w:color w:val="0000FF"/>
      <w:u w:val="single"/>
    </w:rPr>
  </w:style>
  <w:style w:type="paragraph" w:styleId="Brdtekst">
    <w:name w:val="Body Text"/>
    <w:basedOn w:val="Normal"/>
    <w:link w:val="BrdtekstTegn"/>
    <w:rsid w:val="00CB3156"/>
    <w:pPr>
      <w:spacing w:before="115"/>
    </w:pPr>
    <w:rPr>
      <w:rFonts w:ascii="Tahoma" w:hAnsi="Tahoma"/>
      <w:sz w:val="24"/>
      <w:szCs w:val="20"/>
      <w:lang w:eastAsia="en-US"/>
    </w:rPr>
  </w:style>
  <w:style w:type="character" w:customStyle="1" w:styleId="BrdtekstTegn">
    <w:name w:val="Brødtekst Tegn"/>
    <w:basedOn w:val="Standardskriftforavsnitt"/>
    <w:link w:val="Brdtekst"/>
    <w:rsid w:val="00CB3156"/>
    <w:rPr>
      <w:rFonts w:ascii="Tahoma" w:eastAsia="Cambria Math" w:hAnsi="Tahoma" w:cs="Cambria Math"/>
      <w:sz w:val="24"/>
      <w:szCs w:val="20"/>
    </w:rPr>
  </w:style>
  <w:style w:type="paragraph" w:styleId="INNH3">
    <w:name w:val="toc 3"/>
    <w:basedOn w:val="Normal"/>
    <w:next w:val="Normal"/>
    <w:autoRedefine/>
    <w:uiPriority w:val="39"/>
    <w:unhideWhenUsed/>
    <w:rsid w:val="00CB3156"/>
    <w:pPr>
      <w:spacing w:after="100" w:line="276" w:lineRule="auto"/>
      <w:ind w:left="440"/>
    </w:pPr>
    <w:rPr>
      <w:rFonts w:ascii="Open Sans Light" w:eastAsia="Open Sans Light" w:hAnsi="Open Sans Light"/>
      <w:szCs w:val="22"/>
      <w:lang w:eastAsia="en-US"/>
    </w:rPr>
  </w:style>
  <w:style w:type="paragraph" w:customStyle="1" w:styleId="Nummerertlisteinnrykk">
    <w:name w:val="Nummerert liste innrykk"/>
    <w:basedOn w:val="Normal"/>
    <w:rsid w:val="00CB3156"/>
    <w:pPr>
      <w:keepLines/>
      <w:widowControl w:val="0"/>
      <w:numPr>
        <w:numId w:val="1"/>
      </w:numPr>
    </w:pPr>
    <w:rPr>
      <w:szCs w:val="22"/>
    </w:rPr>
  </w:style>
  <w:style w:type="paragraph" w:styleId="Tittel">
    <w:name w:val="Title"/>
    <w:basedOn w:val="Normal"/>
    <w:next w:val="Normal"/>
    <w:link w:val="TittelTegn"/>
    <w:uiPriority w:val="10"/>
    <w:qFormat/>
    <w:rsid w:val="00CB3156"/>
    <w:pPr>
      <w:spacing w:before="240" w:after="60"/>
      <w:jc w:val="center"/>
      <w:outlineLvl w:val="0"/>
    </w:pPr>
    <w:rPr>
      <w:rFonts w:ascii="Times" w:hAnsi="Times"/>
      <w:b/>
      <w:bCs/>
      <w:kern w:val="28"/>
      <w:sz w:val="40"/>
      <w:szCs w:val="40"/>
    </w:rPr>
  </w:style>
  <w:style w:type="character" w:customStyle="1" w:styleId="TittelTegn">
    <w:name w:val="Tittel Tegn"/>
    <w:basedOn w:val="Standardskriftforavsnitt"/>
    <w:link w:val="Tittel"/>
    <w:uiPriority w:val="10"/>
    <w:rsid w:val="00CB3156"/>
    <w:rPr>
      <w:rFonts w:ascii="Times" w:eastAsia="Cambria Math" w:hAnsi="Times" w:cs="Cambria Math"/>
      <w:b/>
      <w:bCs/>
      <w:kern w:val="28"/>
      <w:sz w:val="40"/>
      <w:szCs w:val="40"/>
      <w:lang w:eastAsia="nb-NO"/>
    </w:rPr>
  </w:style>
  <w:style w:type="character" w:styleId="Sidetall">
    <w:name w:val="page number"/>
    <w:semiHidden/>
    <w:rsid w:val="00CB3156"/>
  </w:style>
  <w:style w:type="paragraph" w:customStyle="1" w:styleId="Default">
    <w:name w:val="Default"/>
    <w:rsid w:val="00CB3156"/>
    <w:pPr>
      <w:autoSpaceDE w:val="0"/>
      <w:autoSpaceDN w:val="0"/>
      <w:adjustRightInd w:val="0"/>
      <w:spacing w:after="0" w:line="240" w:lineRule="auto"/>
    </w:pPr>
    <w:rPr>
      <w:rFonts w:ascii="Cambria Math" w:eastAsia="Cambria Math" w:hAnsi="Cambria Math" w:cs="Cambria Math"/>
      <w:color w:val="000000"/>
      <w:sz w:val="24"/>
      <w:szCs w:val="24"/>
      <w:lang w:eastAsia="nb-NO"/>
    </w:rPr>
  </w:style>
  <w:style w:type="paragraph" w:customStyle="1" w:styleId="TableParagraph">
    <w:name w:val="Table Paragraph"/>
    <w:basedOn w:val="Normal"/>
    <w:uiPriority w:val="1"/>
    <w:qFormat/>
    <w:rsid w:val="00CB315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CB3156"/>
    <w:rPr>
      <w:rFonts w:ascii="Open Sans Light" w:eastAsiaTheme="minorHAnsi" w:hAnsi="Open Sans Light" w:cstheme="minorBidi"/>
      <w:szCs w:val="21"/>
      <w:lang w:eastAsia="en-US"/>
    </w:rPr>
  </w:style>
  <w:style w:type="character" w:customStyle="1" w:styleId="RentekstTegn">
    <w:name w:val="Ren tekst Tegn"/>
    <w:basedOn w:val="Standardskriftforavsnitt"/>
    <w:link w:val="Rentekst"/>
    <w:uiPriority w:val="99"/>
    <w:rsid w:val="00CB3156"/>
    <w:rPr>
      <w:rFonts w:ascii="Open Sans Light" w:hAnsi="Open Sans Light"/>
      <w:szCs w:val="21"/>
    </w:rPr>
  </w:style>
  <w:style w:type="character" w:customStyle="1" w:styleId="ListeavsnittTegn">
    <w:name w:val="Listeavsnitt Tegn"/>
    <w:aliases w:val="EG Bullet 1 Tegn,Crayon Bullet List Tegn"/>
    <w:basedOn w:val="Standardskriftforavsnitt"/>
    <w:link w:val="Listeavsnitt"/>
    <w:uiPriority w:val="34"/>
    <w:locked/>
    <w:rsid w:val="00CB3156"/>
    <w:rPr>
      <w:rFonts w:ascii="@MS Mincho" w:eastAsia="Cambria Math" w:hAnsi="@MS Mincho" w:cs="Cambria Math"/>
      <w:szCs w:val="24"/>
      <w:lang w:eastAsia="nb-NO"/>
    </w:rPr>
  </w:style>
  <w:style w:type="paragraph" w:styleId="Revisjon">
    <w:name w:val="Revision"/>
    <w:hidden/>
    <w:uiPriority w:val="99"/>
    <w:semiHidden/>
    <w:rsid w:val="00CB3156"/>
    <w:pPr>
      <w:spacing w:after="0" w:line="240" w:lineRule="auto"/>
    </w:pPr>
    <w:rPr>
      <w:rFonts w:ascii="@MS Mincho" w:eastAsia="Cambria Math" w:hAnsi="@MS Mincho" w:cs="Cambria Math"/>
      <w:szCs w:val="24"/>
      <w:lang w:eastAsia="nb-NO"/>
    </w:rPr>
  </w:style>
  <w:style w:type="character" w:styleId="Fulgthyperkobling">
    <w:name w:val="FollowedHyperlink"/>
    <w:basedOn w:val="Standardskriftforavsnitt"/>
    <w:rsid w:val="00CB3156"/>
    <w:rPr>
      <w:color w:val="800080"/>
      <w:u w:val="single"/>
    </w:rPr>
  </w:style>
  <w:style w:type="paragraph" w:customStyle="1" w:styleId="paragraph">
    <w:name w:val="paragraph"/>
    <w:basedOn w:val="Normal"/>
    <w:rsid w:val="00CB3156"/>
    <w:pPr>
      <w:spacing w:before="100" w:beforeAutospacing="1" w:after="100" w:afterAutospacing="1"/>
    </w:pPr>
    <w:rPr>
      <w:rFonts w:ascii="Cambria Math" w:eastAsiaTheme="minorHAnsi" w:hAnsi="Cambria Math"/>
      <w:sz w:val="24"/>
    </w:rPr>
  </w:style>
  <w:style w:type="character" w:customStyle="1" w:styleId="normaltextrun">
    <w:name w:val="normaltextrun"/>
    <w:basedOn w:val="Standardskriftforavsnitt"/>
    <w:rsid w:val="00CB3156"/>
  </w:style>
  <w:style w:type="character" w:customStyle="1" w:styleId="eop">
    <w:name w:val="eop"/>
    <w:basedOn w:val="Standardskriftforavsnitt"/>
    <w:rsid w:val="00CB3156"/>
  </w:style>
  <w:style w:type="character" w:customStyle="1" w:styleId="spellingerror">
    <w:name w:val="spellingerror"/>
    <w:basedOn w:val="Standardskriftforavsnitt"/>
    <w:rsid w:val="00CB3156"/>
  </w:style>
  <w:style w:type="table" w:styleId="Vanligtabell2">
    <w:name w:val="Plain Table 2"/>
    <w:basedOn w:val="Vanligtabell"/>
    <w:uiPriority w:val="42"/>
    <w:rsid w:val="00CB315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CB31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
    <w:name w:val="Normal Table0"/>
    <w:uiPriority w:val="2"/>
    <w:semiHidden/>
    <w:qFormat/>
    <w:rsid w:val="00CB31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ummerertliste1">
    <w:name w:val="nummerert liste 1"/>
    <w:basedOn w:val="Normal"/>
    <w:rsid w:val="00CB3156"/>
    <w:pPr>
      <w:numPr>
        <w:numId w:val="25"/>
      </w:numPr>
      <w:spacing w:after="180"/>
    </w:pPr>
    <w:rPr>
      <w:rFonts w:cs="Arial"/>
      <w:szCs w:val="22"/>
    </w:rPr>
  </w:style>
  <w:style w:type="paragraph" w:customStyle="1" w:styleId="Bokstavliste2">
    <w:name w:val="Bokstavliste 2"/>
    <w:basedOn w:val="Normal"/>
    <w:rsid w:val="00CB3156"/>
    <w:pPr>
      <w:keepLines/>
      <w:widowControl w:val="0"/>
      <w:numPr>
        <w:ilvl w:val="1"/>
        <w:numId w:val="25"/>
      </w:numPr>
      <w:spacing w:after="60"/>
    </w:pPr>
    <w:rPr>
      <w:rFonts w:cs="Arial"/>
      <w:szCs w:val="22"/>
    </w:rPr>
  </w:style>
  <w:style w:type="paragraph" w:styleId="NormalWeb">
    <w:name w:val="Normal (Web)"/>
    <w:basedOn w:val="Normal"/>
    <w:uiPriority w:val="99"/>
    <w:semiHidden/>
    <w:unhideWhenUsed/>
    <w:rsid w:val="00CB3156"/>
    <w:pPr>
      <w:spacing w:before="100" w:beforeAutospacing="1" w:after="100" w:afterAutospacing="1"/>
    </w:pPr>
    <w:rPr>
      <w:rFonts w:ascii="Cambria Math" w:hAnsi="Cambria Math"/>
      <w:sz w:val="24"/>
    </w:rPr>
  </w:style>
  <w:style w:type="character" w:styleId="Ulstomtale">
    <w:name w:val="Unresolved Mention"/>
    <w:basedOn w:val="Standardskriftforavsnitt"/>
    <w:uiPriority w:val="99"/>
    <w:semiHidden/>
    <w:unhideWhenUsed/>
    <w:rsid w:val="00CB3156"/>
    <w:rPr>
      <w:color w:val="605E5C"/>
      <w:shd w:val="clear" w:color="auto" w:fill="E1DFDD"/>
    </w:rPr>
  </w:style>
  <w:style w:type="paragraph" w:customStyle="1" w:styleId="pf0">
    <w:name w:val="pf0"/>
    <w:basedOn w:val="Normal"/>
    <w:rsid w:val="00CB3156"/>
    <w:pPr>
      <w:spacing w:before="100" w:beforeAutospacing="1" w:after="100" w:afterAutospacing="1"/>
    </w:pPr>
    <w:rPr>
      <w:rFonts w:ascii="Times New Roman" w:eastAsia="Times New Roman" w:hAnsi="Times New Roman" w:cs="Times New Roman"/>
      <w:sz w:val="24"/>
    </w:rPr>
  </w:style>
  <w:style w:type="character" w:customStyle="1" w:styleId="cf11">
    <w:name w:val="cf11"/>
    <w:basedOn w:val="Standardskriftforavsnitt"/>
    <w:rsid w:val="00CB3156"/>
    <w:rPr>
      <w:rFonts w:ascii="Segoe UI" w:hAnsi="Segoe UI" w:cs="Segoe UI" w:hint="default"/>
      <w:color w:val="FF0000"/>
      <w:sz w:val="18"/>
      <w:szCs w:val="18"/>
    </w:rPr>
  </w:style>
  <w:style w:type="character" w:styleId="Omtale">
    <w:name w:val="Mention"/>
    <w:basedOn w:val="Standardskriftforavsnitt"/>
    <w:uiPriority w:val="99"/>
    <w:unhideWhenUsed/>
    <w:rsid w:val="00CB3156"/>
    <w:rPr>
      <w:color w:val="2B579A"/>
      <w:shd w:val="clear" w:color="auto" w:fill="E1DFDD"/>
    </w:rPr>
  </w:style>
  <w:style w:type="character" w:customStyle="1" w:styleId="cf01">
    <w:name w:val="cf01"/>
    <w:basedOn w:val="Standardskriftforavsnitt"/>
    <w:rsid w:val="005B3DE3"/>
    <w:rPr>
      <w:rFonts w:ascii="Segoe UI" w:hAnsi="Segoe UI" w:cs="Segoe UI" w:hint="default"/>
      <w:sz w:val="18"/>
      <w:szCs w:val="18"/>
    </w:rPr>
  </w:style>
  <w:style w:type="character" w:styleId="Svakutheving">
    <w:name w:val="Subtle Emphasis"/>
    <w:basedOn w:val="Standardskriftforavsnitt"/>
    <w:uiPriority w:val="19"/>
    <w:qFormat/>
    <w:rsid w:val="00E43A66"/>
    <w:rPr>
      <w:i/>
      <w:iCs/>
      <w:color w:val="404040" w:themeColor="text1" w:themeTint="BF"/>
    </w:rPr>
  </w:style>
  <w:style w:type="character" w:customStyle="1" w:styleId="ui-provider">
    <w:name w:val="ui-provider"/>
    <w:basedOn w:val="Standardskriftforavsnitt"/>
    <w:rsid w:val="006A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870">
      <w:bodyDiv w:val="1"/>
      <w:marLeft w:val="0"/>
      <w:marRight w:val="0"/>
      <w:marTop w:val="0"/>
      <w:marBottom w:val="0"/>
      <w:divBdr>
        <w:top w:val="none" w:sz="0" w:space="0" w:color="auto"/>
        <w:left w:val="none" w:sz="0" w:space="0" w:color="auto"/>
        <w:bottom w:val="none" w:sz="0" w:space="0" w:color="auto"/>
        <w:right w:val="none" w:sz="0" w:space="0" w:color="auto"/>
      </w:divBdr>
    </w:div>
    <w:div w:id="573398916">
      <w:bodyDiv w:val="1"/>
      <w:marLeft w:val="0"/>
      <w:marRight w:val="0"/>
      <w:marTop w:val="0"/>
      <w:marBottom w:val="0"/>
      <w:divBdr>
        <w:top w:val="none" w:sz="0" w:space="0" w:color="auto"/>
        <w:left w:val="none" w:sz="0" w:space="0" w:color="auto"/>
        <w:bottom w:val="none" w:sz="0" w:space="0" w:color="auto"/>
        <w:right w:val="none" w:sz="0" w:space="0" w:color="auto"/>
      </w:divBdr>
    </w:div>
    <w:div w:id="753208141">
      <w:bodyDiv w:val="1"/>
      <w:marLeft w:val="0"/>
      <w:marRight w:val="0"/>
      <w:marTop w:val="0"/>
      <w:marBottom w:val="0"/>
      <w:divBdr>
        <w:top w:val="none" w:sz="0" w:space="0" w:color="auto"/>
        <w:left w:val="none" w:sz="0" w:space="0" w:color="auto"/>
        <w:bottom w:val="none" w:sz="0" w:space="0" w:color="auto"/>
        <w:right w:val="none" w:sz="0" w:space="0" w:color="auto"/>
      </w:divBdr>
    </w:div>
    <w:div w:id="954093387">
      <w:bodyDiv w:val="1"/>
      <w:marLeft w:val="0"/>
      <w:marRight w:val="0"/>
      <w:marTop w:val="0"/>
      <w:marBottom w:val="0"/>
      <w:divBdr>
        <w:top w:val="none" w:sz="0" w:space="0" w:color="auto"/>
        <w:left w:val="none" w:sz="0" w:space="0" w:color="auto"/>
        <w:bottom w:val="none" w:sz="0" w:space="0" w:color="auto"/>
        <w:right w:val="none" w:sz="0" w:space="0" w:color="auto"/>
      </w:divBdr>
      <w:divsChild>
        <w:div w:id="442648153">
          <w:marLeft w:val="1022"/>
          <w:marRight w:val="0"/>
          <w:marTop w:val="0"/>
          <w:marBottom w:val="0"/>
          <w:divBdr>
            <w:top w:val="none" w:sz="0" w:space="0" w:color="auto"/>
            <w:left w:val="none" w:sz="0" w:space="0" w:color="auto"/>
            <w:bottom w:val="none" w:sz="0" w:space="0" w:color="auto"/>
            <w:right w:val="none" w:sz="0" w:space="0" w:color="auto"/>
          </w:divBdr>
        </w:div>
        <w:div w:id="713314719">
          <w:marLeft w:val="1022"/>
          <w:marRight w:val="0"/>
          <w:marTop w:val="0"/>
          <w:marBottom w:val="0"/>
          <w:divBdr>
            <w:top w:val="none" w:sz="0" w:space="0" w:color="auto"/>
            <w:left w:val="none" w:sz="0" w:space="0" w:color="auto"/>
            <w:bottom w:val="none" w:sz="0" w:space="0" w:color="auto"/>
            <w:right w:val="none" w:sz="0" w:space="0" w:color="auto"/>
          </w:divBdr>
        </w:div>
        <w:div w:id="1089624146">
          <w:marLeft w:val="1022"/>
          <w:marRight w:val="0"/>
          <w:marTop w:val="0"/>
          <w:marBottom w:val="0"/>
          <w:divBdr>
            <w:top w:val="none" w:sz="0" w:space="0" w:color="auto"/>
            <w:left w:val="none" w:sz="0" w:space="0" w:color="auto"/>
            <w:bottom w:val="none" w:sz="0" w:space="0" w:color="auto"/>
            <w:right w:val="none" w:sz="0" w:space="0" w:color="auto"/>
          </w:divBdr>
        </w:div>
        <w:div w:id="1161461664">
          <w:marLeft w:val="1022"/>
          <w:marRight w:val="0"/>
          <w:marTop w:val="0"/>
          <w:marBottom w:val="0"/>
          <w:divBdr>
            <w:top w:val="none" w:sz="0" w:space="0" w:color="auto"/>
            <w:left w:val="none" w:sz="0" w:space="0" w:color="auto"/>
            <w:bottom w:val="none" w:sz="0" w:space="0" w:color="auto"/>
            <w:right w:val="none" w:sz="0" w:space="0" w:color="auto"/>
          </w:divBdr>
        </w:div>
        <w:div w:id="1340739246">
          <w:marLeft w:val="1022"/>
          <w:marRight w:val="0"/>
          <w:marTop w:val="0"/>
          <w:marBottom w:val="0"/>
          <w:divBdr>
            <w:top w:val="none" w:sz="0" w:space="0" w:color="auto"/>
            <w:left w:val="none" w:sz="0" w:space="0" w:color="auto"/>
            <w:bottom w:val="none" w:sz="0" w:space="0" w:color="auto"/>
            <w:right w:val="none" w:sz="0" w:space="0" w:color="auto"/>
          </w:divBdr>
        </w:div>
        <w:div w:id="1735465776">
          <w:marLeft w:val="1022"/>
          <w:marRight w:val="0"/>
          <w:marTop w:val="0"/>
          <w:marBottom w:val="0"/>
          <w:divBdr>
            <w:top w:val="none" w:sz="0" w:space="0" w:color="auto"/>
            <w:left w:val="none" w:sz="0" w:space="0" w:color="auto"/>
            <w:bottom w:val="none" w:sz="0" w:space="0" w:color="auto"/>
            <w:right w:val="none" w:sz="0" w:space="0" w:color="auto"/>
          </w:divBdr>
        </w:div>
        <w:div w:id="2019386508">
          <w:marLeft w:val="1022"/>
          <w:marRight w:val="0"/>
          <w:marTop w:val="0"/>
          <w:marBottom w:val="0"/>
          <w:divBdr>
            <w:top w:val="none" w:sz="0" w:space="0" w:color="auto"/>
            <w:left w:val="none" w:sz="0" w:space="0" w:color="auto"/>
            <w:bottom w:val="none" w:sz="0" w:space="0" w:color="auto"/>
            <w:right w:val="none" w:sz="0" w:space="0" w:color="auto"/>
          </w:divBdr>
        </w:div>
      </w:divsChild>
    </w:div>
    <w:div w:id="1001542804">
      <w:bodyDiv w:val="1"/>
      <w:marLeft w:val="0"/>
      <w:marRight w:val="0"/>
      <w:marTop w:val="0"/>
      <w:marBottom w:val="0"/>
      <w:divBdr>
        <w:top w:val="none" w:sz="0" w:space="0" w:color="auto"/>
        <w:left w:val="none" w:sz="0" w:space="0" w:color="auto"/>
        <w:bottom w:val="none" w:sz="0" w:space="0" w:color="auto"/>
        <w:right w:val="none" w:sz="0" w:space="0" w:color="auto"/>
      </w:divBdr>
    </w:div>
    <w:div w:id="214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9092cff8-8f17-469c-b203-1eb3caf34edd">
      <Terms xmlns="http://schemas.microsoft.com/office/infopath/2007/PartnerControls"/>
    </lcf76f155ced4ddcb4097134ff3c332f>
    <Pros xmlns="9092cff8-8f17-469c-b203-1eb3caf34edd" xsi:nil="true"/>
    <Virksomhet xmlns="9574e016-2d0b-41e2-91bf-b961c8110043">528</Virksomhet>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5F7239CD-5693-4B37-975F-BF691AC9EC12}"/>
</file>

<file path=customXml/itemProps2.xml><?xml version="1.0" encoding="utf-8"?>
<ds:datastoreItem xmlns:ds="http://schemas.openxmlformats.org/officeDocument/2006/customXml" ds:itemID="{6DC5C750-1F11-476B-B73A-60627950BE4B}">
  <ds:schemaRefs>
    <ds:schemaRef ds:uri="http://schemas.openxmlformats.org/officeDocument/2006/bibliography"/>
  </ds:schemaRefs>
</ds:datastoreItem>
</file>

<file path=customXml/itemProps3.xml><?xml version="1.0" encoding="utf-8"?>
<ds:datastoreItem xmlns:ds="http://schemas.openxmlformats.org/officeDocument/2006/customXml" ds:itemID="{0C45015A-EE8B-4CDD-9AAE-985E991AD450}">
  <ds:schemaRefs>
    <ds:schemaRef ds:uri="http://schemas.microsoft.com/sharepoint/v3/contenttype/forms"/>
  </ds:schemaRefs>
</ds:datastoreItem>
</file>

<file path=customXml/itemProps4.xml><?xml version="1.0" encoding="utf-8"?>
<ds:datastoreItem xmlns:ds="http://schemas.openxmlformats.org/officeDocument/2006/customXml" ds:itemID="{AF9DBA64-53B4-4127-84CB-759B5F8B21B1}">
  <ds:schemaRefs>
    <ds:schemaRef ds:uri="http://schemas.microsoft.com/office/2006/metadata/properties"/>
    <ds:schemaRef ds:uri="http://schemas.microsoft.com/office/infopath/2007/PartnerControls"/>
    <ds:schemaRef ds:uri="4c1e125b-b772-4d2d-8af8-eec310c9bc7c"/>
    <ds:schemaRef ds:uri="11a9c4a0-55bd-44e1-870f-95332bf75f32"/>
  </ds:schemaRefs>
</ds:datastoreItem>
</file>

<file path=customXml/itemProps5.xml><?xml version="1.0" encoding="utf-8"?>
<ds:datastoreItem xmlns:ds="http://schemas.openxmlformats.org/officeDocument/2006/customXml" ds:itemID="{92962BDB-0F87-4BFE-8159-033424AF0A00}"/>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5840</Characters>
  <Application>Microsoft Office Word</Application>
  <DocSecurity>0</DocSecurity>
  <Lines>48</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2024-01-07T23:57:00Z</dcterms:created>
  <dcterms:modified xsi:type="dcterms:W3CDTF">2024-01-18T13:16:00Z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0x0101008E0056279BE69A468D423FB9ED38D9CC</vt:lpwstr>
  </property>
  <property fmtid="{D5CDD505-2E9C-101B-9397-08002B2CF9AE}" pid="4" name="Generer metadata for dokument">
    <vt:lpwstr>https://nhosp.sharepoint.com/leverandorutvikling/_layouts/15/wrkstat.aspx?List=9092cff8-8f17-469c-b203-1eb3caf34edd&amp;WorkflowInstanceName=2cc76700-6e9b-412a-aba7-07f94d7f8e1b, Oppdater prosess</vt:lpwstr>
  </property>
</Properties>
</file>