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87" w:rsidRDefault="00B5148E" w:rsidP="00EC2D87">
      <w:pPr>
        <w:rPr>
          <w:b/>
          <w:sz w:val="40"/>
          <w:szCs w:val="40"/>
        </w:rPr>
      </w:pPr>
      <w:r>
        <w:rPr>
          <w:b/>
          <w:sz w:val="40"/>
          <w:szCs w:val="40"/>
        </w:rPr>
        <w:t>Bilag 5B</w:t>
      </w:r>
      <w:r w:rsidR="00EC2D87" w:rsidRPr="00006D08">
        <w:rPr>
          <w:b/>
          <w:sz w:val="40"/>
          <w:szCs w:val="40"/>
        </w:rPr>
        <w:t xml:space="preserve">: </w:t>
      </w:r>
      <w:r w:rsidR="00395E58">
        <w:rPr>
          <w:b/>
          <w:sz w:val="40"/>
          <w:szCs w:val="40"/>
        </w:rPr>
        <w:t>A</w:t>
      </w:r>
      <w:r w:rsidR="003B0B06">
        <w:rPr>
          <w:b/>
          <w:sz w:val="40"/>
          <w:szCs w:val="40"/>
        </w:rPr>
        <w:t>vropsavtale for fase 3</w:t>
      </w:r>
      <w:r w:rsidR="00395E58">
        <w:rPr>
          <w:b/>
          <w:sz w:val="40"/>
          <w:szCs w:val="40"/>
        </w:rPr>
        <w:t xml:space="preserve">- </w:t>
      </w:r>
      <w:r w:rsidR="003B0B06">
        <w:rPr>
          <w:b/>
          <w:sz w:val="40"/>
          <w:szCs w:val="40"/>
        </w:rPr>
        <w:t>Felttesting av prototypen</w:t>
      </w:r>
    </w:p>
    <w:p w:rsidR="00395E58" w:rsidRDefault="00395E58" w:rsidP="00EC2D87">
      <w:pPr>
        <w:rPr>
          <w:b/>
          <w:sz w:val="40"/>
          <w:szCs w:val="40"/>
        </w:rPr>
      </w:pPr>
    </w:p>
    <w:p w:rsidR="00395E58" w:rsidRPr="00395E58" w:rsidRDefault="00395E58" w:rsidP="00EC2D87">
      <w:pPr>
        <w:rPr>
          <w:i/>
          <w:sz w:val="24"/>
          <w:szCs w:val="40"/>
        </w:rPr>
      </w:pPr>
      <w:r>
        <w:rPr>
          <w:i/>
          <w:sz w:val="24"/>
          <w:szCs w:val="40"/>
        </w:rPr>
        <w:t>Dette er en ge</w:t>
      </w:r>
      <w:r w:rsidR="00C84EDB">
        <w:rPr>
          <w:i/>
          <w:sz w:val="24"/>
          <w:szCs w:val="40"/>
        </w:rPr>
        <w:t>nerisk avropsavtale, ment som en indikasjon på tildelingskriterier i forbindelse med e</w:t>
      </w:r>
      <w:r w:rsidR="003B0B06">
        <w:rPr>
          <w:i/>
          <w:sz w:val="24"/>
          <w:szCs w:val="40"/>
        </w:rPr>
        <w:t>valuering før oppstart av fase 3</w:t>
      </w:r>
      <w:r w:rsidR="00C84EDB">
        <w:rPr>
          <w:i/>
          <w:sz w:val="24"/>
          <w:szCs w:val="40"/>
        </w:rPr>
        <w:t xml:space="preserve">. Utfyllende krav og tildelingskriterier for evaluer vil bli </w:t>
      </w:r>
      <w:bookmarkStart w:id="0" w:name="_GoBack"/>
      <w:bookmarkEnd w:id="0"/>
      <w:r w:rsidR="00C84EDB">
        <w:rPr>
          <w:i/>
          <w:sz w:val="24"/>
          <w:szCs w:val="40"/>
        </w:rPr>
        <w:t xml:space="preserve">gjort kjent for Leverandør i </w:t>
      </w:r>
      <w:r w:rsidR="003B0B06">
        <w:rPr>
          <w:i/>
          <w:sz w:val="24"/>
          <w:szCs w:val="40"/>
        </w:rPr>
        <w:t>god tid før avslutning av fase 2</w:t>
      </w:r>
      <w:r w:rsidR="00C84EDB">
        <w:rPr>
          <w:i/>
          <w:sz w:val="24"/>
          <w:szCs w:val="40"/>
        </w:rPr>
        <w:t xml:space="preserve">. </w:t>
      </w:r>
    </w:p>
    <w:tbl>
      <w:tblPr>
        <w:tblW w:w="0" w:type="dxa"/>
        <w:tblInd w:w="8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484"/>
      </w:tblGrid>
      <w:tr w:rsidR="003B0B06" w:rsidTr="003B0B06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3B0B06" w:rsidRDefault="003B0B06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color w:val="auto"/>
                <w:sz w:val="20"/>
                <w:szCs w:val="22"/>
              </w:rPr>
            </w:pPr>
            <w:r>
              <w:rPr>
                <w:b/>
                <w:sz w:val="20"/>
              </w:rPr>
              <w:lastRenderedPageBreak/>
              <w:t xml:space="preserve">1. Evaluering av løsningsforslag </w:t>
            </w:r>
          </w:p>
        </w:tc>
      </w:tr>
      <w:tr w:rsidR="003B0B06" w:rsidTr="003B0B06">
        <w:trPr>
          <w:trHeight w:val="36"/>
        </w:trPr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B06" w:rsidRDefault="003B0B06">
            <w:pPr>
              <w:keepNext/>
              <w:tabs>
                <w:tab w:val="left" w:pos="3544"/>
              </w:tabs>
              <w:spacing w:before="120"/>
              <w:rPr>
                <w:b/>
              </w:rPr>
            </w:pPr>
            <w:r>
              <w:rPr>
                <w:b/>
              </w:rPr>
              <w:t>Evaluering av prototype – fase 2</w:t>
            </w:r>
          </w:p>
          <w:p w:rsidR="003B0B06" w:rsidRDefault="003B0B06">
            <w:pPr>
              <w:rPr>
                <w:b/>
              </w:rPr>
            </w:pPr>
          </w:p>
          <w:p w:rsidR="003B0B06" w:rsidRDefault="003B0B06">
            <w:r>
              <w:t xml:space="preserve">Leverandørens prototype er evaluert på bakgrunn av følgende kriterier </w:t>
            </w:r>
            <w:r>
              <w:rPr>
                <w:i/>
              </w:rPr>
              <w:t>[dette er kun et forslag]</w:t>
            </w:r>
            <w:r>
              <w:t>:</w:t>
            </w:r>
          </w:p>
          <w:p w:rsidR="003B0B06" w:rsidRDefault="003B0B06">
            <w:pPr>
              <w:keepNext/>
              <w:tabs>
                <w:tab w:val="left" w:pos="3544"/>
              </w:tabs>
              <w:spacing w:before="120"/>
              <w:ind w:left="708"/>
              <w:rPr>
                <w:b/>
              </w:rPr>
            </w:pPr>
            <w:r>
              <w:rPr>
                <w:b/>
              </w:rPr>
              <w:t>Presisering av tildelingskriterier for avrop fase 3 angitt i kontrakt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21"/>
              <w:gridCol w:w="1134"/>
              <w:gridCol w:w="4111"/>
            </w:tblGrid>
            <w:tr w:rsidR="003B0B06"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:rsidR="003B0B06" w:rsidRDefault="003B0B06">
                  <w:pPr>
                    <w:rPr>
                      <w:b/>
                    </w:rPr>
                  </w:pPr>
                  <w:r>
                    <w:rPr>
                      <w:b/>
                    </w:rPr>
                    <w:t>Kriterier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:rsidR="003B0B06" w:rsidRDefault="003B0B0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Vekting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hideMark/>
                </w:tcPr>
                <w:p w:rsidR="003B0B06" w:rsidRDefault="003B0B06">
                  <w:pPr>
                    <w:rPr>
                      <w:b/>
                    </w:rPr>
                  </w:pPr>
                  <w:r>
                    <w:rPr>
                      <w:b/>
                    </w:rPr>
                    <w:t>Dokumentasjonskrav</w:t>
                  </w:r>
                </w:p>
              </w:tc>
            </w:tr>
            <w:tr w:rsidR="003B0B06"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B06" w:rsidRDefault="003B0B06">
                  <w:r>
                    <w:rPr>
                      <w:b/>
                    </w:rPr>
                    <w:t>Leverandørens prototype</w:t>
                  </w:r>
                </w:p>
                <w:p w:rsidR="003B0B06" w:rsidRDefault="003B0B06" w:rsidP="003B0B06">
                  <w:pPr>
                    <w:pStyle w:val="Listeavsnitt"/>
                    <w:keepLines w:val="0"/>
                    <w:widowControl/>
                    <w:numPr>
                      <w:ilvl w:val="0"/>
                      <w:numId w:val="6"/>
                    </w:numPr>
                  </w:pPr>
                  <w:r>
                    <w:t>Hvor bra svarer prototypen på behov og krav i bilag 1 med eventuelle presiseringer inntatt i avropsavtalen for fase 2.</w:t>
                  </w:r>
                </w:p>
                <w:p w:rsidR="003B0B06" w:rsidRDefault="003B0B06" w:rsidP="003B0B06">
                  <w:pPr>
                    <w:pStyle w:val="Listeavsnitt"/>
                    <w:keepLines w:val="0"/>
                    <w:widowControl/>
                    <w:numPr>
                      <w:ilvl w:val="0"/>
                      <w:numId w:val="6"/>
                    </w:numPr>
                  </w:pPr>
                  <w:r>
                    <w:t xml:space="preserve">Gir løsningen grunnlag for videre innovasjon/utvikling. </w:t>
                  </w:r>
                  <w:r>
                    <w:br/>
                  </w:r>
                </w:p>
                <w:p w:rsidR="003B0B06" w:rsidRDefault="003B0B06" w:rsidP="003B0B06">
                  <w:pPr>
                    <w:pStyle w:val="Listeavsnitt"/>
                    <w:keepLines w:val="0"/>
                    <w:widowControl/>
                    <w:numPr>
                      <w:ilvl w:val="0"/>
                      <w:numId w:val="6"/>
                    </w:numPr>
                  </w:pPr>
                  <w:r>
                    <w:t>I hvor stor utstrekning er løsningen kommersielt gjennomførbar.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B06" w:rsidRDefault="003B0B06">
                  <w:pPr>
                    <w:rPr>
                      <w:b/>
                    </w:rPr>
                  </w:pPr>
                  <w:r>
                    <w:rPr>
                      <w:b/>
                    </w:rPr>
                    <w:t>60 %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B06" w:rsidRDefault="003B0B06" w:rsidP="003B0B06">
                  <w:pPr>
                    <w:numPr>
                      <w:ilvl w:val="0"/>
                      <w:numId w:val="4"/>
                    </w:numPr>
                    <w:snapToGrid/>
                    <w:spacing w:after="0" w:line="240" w:lineRule="auto"/>
                    <w:rPr>
                      <w:b/>
                    </w:rPr>
                  </w:pPr>
                  <w:r>
                    <w:t>Leverandørens utviklede prototype med tegninger</w:t>
                  </w:r>
                  <w:r>
                    <w:rPr>
                      <w:b/>
                    </w:rPr>
                    <w:t xml:space="preserve">, </w:t>
                  </w:r>
                  <w:r>
                    <w:t>herunder teknisk beskrivelse av prototypen, besvarelse av kravspesifikasjon og redegjørelse for hva som skal til for at prototypen kan utvikles til en fungerende teknologi.</w:t>
                  </w:r>
                </w:p>
                <w:p w:rsidR="003B0B06" w:rsidRDefault="003B0B06">
                  <w:pPr>
                    <w:ind w:left="720"/>
                    <w:rPr>
                      <w:b/>
                    </w:rPr>
                  </w:pPr>
                </w:p>
              </w:tc>
            </w:tr>
            <w:tr w:rsidR="003B0B06"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B06" w:rsidRDefault="003B0B06">
                  <w:pPr>
                    <w:rPr>
                      <w:b/>
                    </w:rPr>
                  </w:pPr>
                  <w:r>
                    <w:rPr>
                      <w:b/>
                    </w:rPr>
                    <w:t>Leverandørens gjennomføringsplan for felttesting</w:t>
                  </w:r>
                </w:p>
                <w:p w:rsidR="003B0B06" w:rsidRDefault="003B0B06" w:rsidP="003B0B06">
                  <w:pPr>
                    <w:numPr>
                      <w:ilvl w:val="0"/>
                      <w:numId w:val="5"/>
                    </w:numPr>
                    <w:snapToGrid/>
                    <w:spacing w:after="0" w:line="240" w:lineRule="auto"/>
                  </w:pPr>
                  <w:r>
                    <w:t>Prosjektledelsens kompetanse og prosjektets kapasitet og ressurser</w:t>
                  </w:r>
                </w:p>
                <w:p w:rsidR="003B0B06" w:rsidRDefault="003B0B06">
                  <w:pPr>
                    <w:ind w:left="720"/>
                  </w:pPr>
                </w:p>
                <w:p w:rsidR="003B0B06" w:rsidRDefault="003B0B06" w:rsidP="003B0B06">
                  <w:pPr>
                    <w:numPr>
                      <w:ilvl w:val="0"/>
                      <w:numId w:val="5"/>
                    </w:numPr>
                    <w:snapToGrid/>
                    <w:spacing w:after="0" w:line="240" w:lineRule="auto"/>
                    <w:rPr>
                      <w:b/>
                    </w:rPr>
                  </w:pPr>
                  <w:r>
                    <w:t>I hvilken utstrekning prototypen anses å kunne fungere, og om planen er i rute for å avslutte fase 3 innen overordnet tidsplan som er satt i bilag 4.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B06" w:rsidRDefault="003B0B0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30 %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B06" w:rsidRDefault="003B0B06">
                  <w:pPr>
                    <w:ind w:left="720"/>
                  </w:pPr>
                </w:p>
                <w:p w:rsidR="003B0B06" w:rsidRDefault="003B0B06" w:rsidP="003B0B06">
                  <w:pPr>
                    <w:numPr>
                      <w:ilvl w:val="0"/>
                      <w:numId w:val="5"/>
                    </w:numPr>
                    <w:snapToGrid/>
                    <w:spacing w:after="0" w:line="240" w:lineRule="auto"/>
                  </w:pPr>
                  <w:r>
                    <w:t xml:space="preserve">Leverandørens plan for gjennomføring av felttesting </w:t>
                  </w:r>
                </w:p>
                <w:p w:rsidR="003B0B06" w:rsidRDefault="003B0B06">
                  <w:pPr>
                    <w:ind w:left="720"/>
                    <w:rPr>
                      <w:b/>
                    </w:rPr>
                  </w:pPr>
                </w:p>
                <w:p w:rsidR="003B0B06" w:rsidRDefault="003B0B06" w:rsidP="003B0B06">
                  <w:pPr>
                    <w:numPr>
                      <w:ilvl w:val="0"/>
                      <w:numId w:val="5"/>
                    </w:numPr>
                    <w:snapToGrid/>
                    <w:spacing w:after="0" w:line="240" w:lineRule="auto"/>
                  </w:pPr>
                  <w:r>
                    <w:t>Beskrivelse av prosjektets kompetanse og nøkkelpersonell for fase 3</w:t>
                  </w:r>
                </w:p>
                <w:p w:rsidR="003B0B06" w:rsidRDefault="003B0B06"/>
              </w:tc>
            </w:tr>
            <w:tr w:rsidR="003B0B06">
              <w:tc>
                <w:tcPr>
                  <w:tcW w:w="4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B06" w:rsidRDefault="003B0B06">
                  <w:pPr>
                    <w:rPr>
                      <w:b/>
                    </w:rPr>
                  </w:pPr>
                  <w:r>
                    <w:rPr>
                      <w:b/>
                    </w:rPr>
                    <w:t>Pris for felttesting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B0B06" w:rsidRDefault="003B0B06">
                  <w:pPr>
                    <w:rPr>
                      <w:b/>
                    </w:rPr>
                  </w:pPr>
                  <w:r>
                    <w:rPr>
                      <w:b/>
                    </w:rPr>
                    <w:t>10 %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0B06" w:rsidRDefault="003B0B06" w:rsidP="003B0B06">
                  <w:pPr>
                    <w:numPr>
                      <w:ilvl w:val="0"/>
                      <w:numId w:val="3"/>
                    </w:numPr>
                    <w:snapToGrid/>
                    <w:spacing w:after="0" w:line="240" w:lineRule="auto"/>
                  </w:pPr>
                  <w:r>
                    <w:t>Leverandøren skal oppgi sine timepriser for felttesting/estimat/fastpris</w:t>
                  </w:r>
                </w:p>
                <w:p w:rsidR="003B0B06" w:rsidRDefault="003B0B06">
                  <w:pPr>
                    <w:ind w:left="720"/>
                  </w:pPr>
                </w:p>
                <w:p w:rsidR="003B0B06" w:rsidRDefault="003B0B06"/>
              </w:tc>
            </w:tr>
          </w:tbl>
          <w:p w:rsidR="003B0B06" w:rsidRDefault="003B0B06">
            <w:pPr>
              <w:keepNext/>
              <w:tabs>
                <w:tab w:val="left" w:pos="3544"/>
              </w:tabs>
              <w:spacing w:before="120"/>
              <w:rPr>
                <w:i/>
                <w:szCs w:val="22"/>
              </w:rPr>
            </w:pPr>
          </w:p>
          <w:p w:rsidR="003B0B06" w:rsidRDefault="003B0B06">
            <w:pPr>
              <w:keepNext/>
              <w:tabs>
                <w:tab w:val="left" w:pos="3544"/>
              </w:tabs>
              <w:spacing w:before="120"/>
              <w:rPr>
                <w:b/>
                <w:sz w:val="20"/>
              </w:rPr>
            </w:pPr>
          </w:p>
        </w:tc>
      </w:tr>
    </w:tbl>
    <w:p w:rsidR="003B0B06" w:rsidRDefault="003B0B06" w:rsidP="003B0B06">
      <w:pPr>
        <w:tabs>
          <w:tab w:val="left" w:pos="3544"/>
        </w:tabs>
        <w:spacing w:line="220" w:lineRule="exact"/>
        <w:rPr>
          <w:sz w:val="20"/>
          <w:szCs w:val="22"/>
        </w:rPr>
      </w:pPr>
    </w:p>
    <w:tbl>
      <w:tblPr>
        <w:tblW w:w="0" w:type="dxa"/>
        <w:tblInd w:w="8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484"/>
      </w:tblGrid>
      <w:tr w:rsidR="003B0B06" w:rsidTr="003B0B06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3B0B06" w:rsidRDefault="003B0B06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2. </w:t>
            </w:r>
            <w:r>
              <w:rPr>
                <w:b/>
              </w:rPr>
              <w:t xml:space="preserve">Felttesting av prototype – </w:t>
            </w:r>
            <w:r>
              <w:rPr>
                <w:b/>
                <w:sz w:val="20"/>
              </w:rPr>
              <w:t>fase 3</w:t>
            </w:r>
          </w:p>
        </w:tc>
      </w:tr>
      <w:tr w:rsidR="003B0B06" w:rsidTr="003B0B06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B06" w:rsidRDefault="003B0B06">
            <w:pPr>
              <w:keepNext/>
              <w:tabs>
                <w:tab w:val="left" w:pos="3544"/>
              </w:tabs>
              <w:spacing w:before="120"/>
            </w:pPr>
            <w:r>
              <w:t xml:space="preserve">Denne avropsavtalen gjelder </w:t>
            </w:r>
            <w:r>
              <w:rPr>
                <w:i/>
              </w:rPr>
              <w:t>felttesting av prototype</w:t>
            </w:r>
            <w:r>
              <w:t xml:space="preserve"> utviklet av Leverandørens for </w:t>
            </w:r>
            <w:r>
              <w:rPr>
                <w:i/>
              </w:rPr>
              <w:t>[fyll inn]</w:t>
            </w:r>
            <w:r>
              <w:t>. Leverandøren skal teste prototypen basert på Kundens behov og krav fremsatt i bilag 1, med eventuelle presiseringer og utdypinger inntatt i denne avropsavtalen.</w:t>
            </w:r>
          </w:p>
          <w:p w:rsidR="003B0B06" w:rsidRDefault="003B0B06">
            <w:pPr>
              <w:keepNext/>
              <w:tabs>
                <w:tab w:val="left" w:pos="3544"/>
              </w:tabs>
              <w:spacing w:before="120"/>
            </w:pPr>
          </w:p>
          <w:p w:rsidR="003B0B06" w:rsidRDefault="003B0B06">
            <w:pPr>
              <w:keepNext/>
              <w:tabs>
                <w:tab w:val="left" w:pos="3544"/>
              </w:tabs>
              <w:spacing w:before="120"/>
              <w:rPr>
                <w:i/>
              </w:rPr>
            </w:pPr>
            <w:r>
              <w:rPr>
                <w:i/>
              </w:rPr>
              <w:t>[Kundens eventuelle presiseringer og utdypinger]</w:t>
            </w:r>
          </w:p>
          <w:p w:rsidR="003B0B06" w:rsidRDefault="003B0B06"/>
        </w:tc>
      </w:tr>
      <w:tr w:rsidR="003B0B06" w:rsidTr="003B0B06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B06" w:rsidRDefault="003B0B06">
            <w:pPr>
              <w:rPr>
                <w:b/>
              </w:rPr>
            </w:pPr>
          </w:p>
        </w:tc>
      </w:tr>
    </w:tbl>
    <w:p w:rsidR="003B0B06" w:rsidRDefault="003B0B06" w:rsidP="003B0B06">
      <w:pPr>
        <w:tabs>
          <w:tab w:val="left" w:pos="3544"/>
        </w:tabs>
        <w:spacing w:line="220" w:lineRule="exact"/>
        <w:rPr>
          <w:sz w:val="20"/>
          <w:szCs w:val="22"/>
        </w:rPr>
      </w:pPr>
    </w:p>
    <w:p w:rsidR="003B0B06" w:rsidRDefault="003B0B06" w:rsidP="003B0B06">
      <w:pPr>
        <w:tabs>
          <w:tab w:val="left" w:pos="3544"/>
        </w:tabs>
        <w:spacing w:line="220" w:lineRule="exact"/>
        <w:rPr>
          <w:sz w:val="20"/>
        </w:rPr>
      </w:pPr>
    </w:p>
    <w:tbl>
      <w:tblPr>
        <w:tblW w:w="0" w:type="dxa"/>
        <w:tblInd w:w="8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484"/>
      </w:tblGrid>
      <w:tr w:rsidR="003B0B06" w:rsidTr="003B0B06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3B0B06" w:rsidRDefault="003B0B06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3. Samarbeids- og fremdriftsplan for fase 3</w:t>
            </w:r>
          </w:p>
        </w:tc>
      </w:tr>
      <w:tr w:rsidR="003B0B06" w:rsidTr="003B0B06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B06" w:rsidRDefault="003B0B06">
            <w:pPr>
              <w:rPr>
                <w:b/>
              </w:rPr>
            </w:pPr>
            <w:r>
              <w:rPr>
                <w:b/>
              </w:rPr>
              <w:t>Samarbeids- og fremdriftsplan for fase 3:</w:t>
            </w:r>
          </w:p>
          <w:p w:rsidR="003B0B06" w:rsidRDefault="003B0B06"/>
          <w:p w:rsidR="003B0B06" w:rsidRDefault="003B0B06">
            <w:pPr>
              <w:rPr>
                <w:i/>
              </w:rPr>
            </w:pPr>
            <w:r>
              <w:rPr>
                <w:i/>
              </w:rPr>
              <w:t>[Fyll inn]</w:t>
            </w:r>
          </w:p>
          <w:p w:rsidR="003B0B06" w:rsidRDefault="003B0B06"/>
        </w:tc>
      </w:tr>
      <w:tr w:rsidR="003B0B06" w:rsidTr="003B0B06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B06" w:rsidRDefault="003B0B06">
            <w:pPr>
              <w:rPr>
                <w:b/>
              </w:rPr>
            </w:pPr>
          </w:p>
        </w:tc>
      </w:tr>
    </w:tbl>
    <w:p w:rsidR="003B0B06" w:rsidRDefault="003B0B06" w:rsidP="003B0B06">
      <w:pPr>
        <w:tabs>
          <w:tab w:val="left" w:pos="3544"/>
        </w:tabs>
        <w:spacing w:line="220" w:lineRule="exact"/>
        <w:rPr>
          <w:sz w:val="20"/>
          <w:szCs w:val="22"/>
        </w:rPr>
      </w:pPr>
    </w:p>
    <w:tbl>
      <w:tblPr>
        <w:tblW w:w="0" w:type="dxa"/>
        <w:tblInd w:w="8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484"/>
      </w:tblGrid>
      <w:tr w:rsidR="003B0B06" w:rsidTr="003B0B06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3B0B06" w:rsidRDefault="003B0B06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4. Vederlag for fase 3</w:t>
            </w:r>
          </w:p>
        </w:tc>
      </w:tr>
      <w:tr w:rsidR="003B0B06" w:rsidTr="003B0B06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B06" w:rsidRDefault="003B0B06" w:rsidP="003B0B06">
            <w:pPr>
              <w:numPr>
                <w:ilvl w:val="0"/>
                <w:numId w:val="3"/>
              </w:numPr>
              <w:snapToGrid/>
              <w:spacing w:after="0" w:line="240" w:lineRule="auto"/>
            </w:pPr>
            <w:r>
              <w:t>[Her inntas vederlag for fase 3 som f. eks. Kunde dekker Leverandørens kostander til felttesting i henhold til tilbudte timespris, jf. bilag 7 oppad begrenset til [NOK xxxxxx] for fase 3.] Kunden kan ikke fullt ut betale for felttesting av prototypen.</w:t>
            </w:r>
          </w:p>
          <w:p w:rsidR="003B0B06" w:rsidRDefault="003B0B06">
            <w:pPr>
              <w:tabs>
                <w:tab w:val="left" w:pos="3544"/>
              </w:tabs>
              <w:spacing w:line="220" w:lineRule="exact"/>
              <w:jc w:val="both"/>
            </w:pPr>
          </w:p>
          <w:p w:rsidR="003B0B06" w:rsidRDefault="003B0B06">
            <w:pPr>
              <w:tabs>
                <w:tab w:val="left" w:pos="3544"/>
              </w:tabs>
              <w:spacing w:line="220" w:lineRule="exact"/>
              <w:jc w:val="both"/>
            </w:pPr>
          </w:p>
          <w:p w:rsidR="003B0B06" w:rsidRDefault="003B0B06">
            <w:pPr>
              <w:tabs>
                <w:tab w:val="left" w:pos="3544"/>
              </w:tabs>
              <w:spacing w:line="220" w:lineRule="exact"/>
              <w:jc w:val="both"/>
            </w:pPr>
          </w:p>
          <w:p w:rsidR="003B0B06" w:rsidRDefault="003B0B06"/>
        </w:tc>
      </w:tr>
    </w:tbl>
    <w:p w:rsidR="003B0B06" w:rsidRDefault="003B0B06" w:rsidP="003B0B06">
      <w:pPr>
        <w:tabs>
          <w:tab w:val="left" w:pos="3544"/>
        </w:tabs>
        <w:spacing w:line="220" w:lineRule="exact"/>
        <w:jc w:val="both"/>
        <w:rPr>
          <w:sz w:val="20"/>
          <w:szCs w:val="22"/>
        </w:rPr>
      </w:pPr>
    </w:p>
    <w:tbl>
      <w:tblPr>
        <w:tblW w:w="0" w:type="dxa"/>
        <w:tblInd w:w="8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484"/>
      </w:tblGrid>
      <w:tr w:rsidR="003B0B06" w:rsidTr="003B0B06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3B0B06" w:rsidRDefault="003B0B06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Andre forhold </w:t>
            </w:r>
          </w:p>
        </w:tc>
      </w:tr>
      <w:tr w:rsidR="003B0B06" w:rsidTr="003B0B06">
        <w:tc>
          <w:tcPr>
            <w:tcW w:w="94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B06" w:rsidRDefault="003B0B06">
            <w:pPr>
              <w:keepNext/>
              <w:tabs>
                <w:tab w:val="left" w:pos="3544"/>
              </w:tabs>
              <w:spacing w:before="80"/>
              <w:ind w:left="57"/>
              <w:rPr>
                <w:sz w:val="20"/>
              </w:rPr>
            </w:pPr>
          </w:p>
        </w:tc>
      </w:tr>
    </w:tbl>
    <w:p w:rsidR="003B0B06" w:rsidRDefault="003B0B06" w:rsidP="003B0B06">
      <w:pPr>
        <w:tabs>
          <w:tab w:val="left" w:pos="3544"/>
        </w:tabs>
        <w:spacing w:line="220" w:lineRule="exact"/>
        <w:jc w:val="both"/>
        <w:rPr>
          <w:sz w:val="20"/>
          <w:szCs w:val="22"/>
        </w:rPr>
      </w:pPr>
    </w:p>
    <w:tbl>
      <w:tblPr>
        <w:tblW w:w="0" w:type="dxa"/>
        <w:tblInd w:w="8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484"/>
      </w:tblGrid>
      <w:tr w:rsidR="003B0B06" w:rsidTr="003B0B06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3B0B06" w:rsidRDefault="003B0B06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6. Eventuell støtte fra Forskningsrådet </w:t>
            </w:r>
          </w:p>
        </w:tc>
      </w:tr>
      <w:tr w:rsidR="003B0B06" w:rsidTr="003B0B06">
        <w:tc>
          <w:tcPr>
            <w:tcW w:w="948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0B06" w:rsidRDefault="003B0B06">
            <w:pPr>
              <w:keepNext/>
              <w:tabs>
                <w:tab w:val="left" w:pos="3544"/>
              </w:tabs>
              <w:spacing w:before="80"/>
              <w:ind w:left="57"/>
            </w:pPr>
            <w:r>
              <w:t xml:space="preserve">For gjennomføring av det som er definert som fase 2 og fase 3 vil det være mulig å kvalifisere seg til støtte hos Forskningsrådet. Slik støtte vil komme som et tillegg til den finansieringen Kunden bidrar med igjennom kjøp av utviklingstjenester i henhold til avtalen.  </w:t>
            </w:r>
          </w:p>
          <w:p w:rsidR="003B0B06" w:rsidRDefault="003B0B06">
            <w:pPr>
              <w:keepNext/>
              <w:tabs>
                <w:tab w:val="left" w:pos="3544"/>
              </w:tabs>
              <w:spacing w:before="80"/>
              <w:ind w:left="57"/>
            </w:pPr>
          </w:p>
          <w:p w:rsidR="003B0B06" w:rsidRDefault="003B0B06">
            <w:pPr>
              <w:keepNext/>
              <w:tabs>
                <w:tab w:val="left" w:pos="3544"/>
              </w:tabs>
              <w:spacing w:before="80"/>
              <w:ind w:left="57"/>
              <w:rPr>
                <w:sz w:val="20"/>
              </w:rPr>
            </w:pPr>
            <w:r>
              <w:t>[Beskriv nærmere her]</w:t>
            </w:r>
          </w:p>
        </w:tc>
      </w:tr>
    </w:tbl>
    <w:p w:rsidR="003B0B06" w:rsidRDefault="003B0B06" w:rsidP="003B0B06">
      <w:pPr>
        <w:tabs>
          <w:tab w:val="left" w:pos="3544"/>
        </w:tabs>
        <w:spacing w:line="220" w:lineRule="exact"/>
        <w:jc w:val="both"/>
        <w:rPr>
          <w:sz w:val="20"/>
          <w:szCs w:val="22"/>
        </w:rPr>
      </w:pPr>
    </w:p>
    <w:tbl>
      <w:tblPr>
        <w:tblW w:w="0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484"/>
      </w:tblGrid>
      <w:tr w:rsidR="003B0B06" w:rsidTr="003B0B06">
        <w:tc>
          <w:tcPr>
            <w:tcW w:w="94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:rsidR="003B0B06" w:rsidRDefault="003B0B06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7. Fakturering i forbindelse med fase 3 skal adresseres og merkes slik:</w:t>
            </w:r>
          </w:p>
        </w:tc>
      </w:tr>
      <w:tr w:rsidR="003B0B06" w:rsidTr="003B0B06">
        <w:tc>
          <w:tcPr>
            <w:tcW w:w="94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B0B06" w:rsidRDefault="003B0B06">
            <w:pPr>
              <w:keepNext/>
              <w:tabs>
                <w:tab w:val="left" w:pos="3544"/>
              </w:tabs>
              <w:spacing w:before="100"/>
              <w:ind w:left="57"/>
            </w:pPr>
          </w:p>
        </w:tc>
      </w:tr>
    </w:tbl>
    <w:p w:rsidR="003B0B06" w:rsidRDefault="003B0B06" w:rsidP="003B0B06">
      <w:pPr>
        <w:rPr>
          <w:szCs w:val="22"/>
        </w:rPr>
      </w:pPr>
    </w:p>
    <w:tbl>
      <w:tblPr>
        <w:tblW w:w="0" w:type="dxa"/>
        <w:tblInd w:w="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04"/>
        <w:gridCol w:w="3856"/>
        <w:gridCol w:w="4324"/>
      </w:tblGrid>
      <w:tr w:rsidR="003B0B06" w:rsidTr="003B0B06">
        <w:tc>
          <w:tcPr>
            <w:tcW w:w="9484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808080"/>
              <w:right w:val="single" w:sz="12" w:space="0" w:color="auto"/>
            </w:tcBorders>
            <w:shd w:val="pct10" w:color="auto" w:fill="auto"/>
            <w:hideMark/>
          </w:tcPr>
          <w:p w:rsidR="003B0B06" w:rsidRDefault="003B0B06">
            <w:pPr>
              <w:keepNext/>
              <w:tabs>
                <w:tab w:val="left" w:pos="3544"/>
              </w:tabs>
              <w:spacing w:before="120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8. Underskrift og godkjenning</w:t>
            </w:r>
          </w:p>
        </w:tc>
      </w:tr>
      <w:tr w:rsidR="003B0B06" w:rsidTr="003B0B06">
        <w:trPr>
          <w:cantSplit/>
        </w:trPr>
        <w:tc>
          <w:tcPr>
            <w:tcW w:w="9484" w:type="dxa"/>
            <w:gridSpan w:val="3"/>
            <w:tcBorders>
              <w:top w:val="single" w:sz="8" w:space="0" w:color="808080"/>
              <w:left w:val="single" w:sz="12" w:space="0" w:color="auto"/>
              <w:bottom w:val="single" w:sz="8" w:space="0" w:color="808080"/>
              <w:right w:val="single" w:sz="12" w:space="0" w:color="auto"/>
            </w:tcBorders>
          </w:tcPr>
          <w:p w:rsidR="003B0B06" w:rsidRDefault="003B0B06">
            <w:pPr>
              <w:keepNext/>
              <w:tabs>
                <w:tab w:val="left" w:pos="3544"/>
              </w:tabs>
              <w:spacing w:line="220" w:lineRule="exact"/>
              <w:jc w:val="both"/>
            </w:pPr>
          </w:p>
          <w:p w:rsidR="003B0B06" w:rsidRDefault="003B0B06">
            <w:pPr>
              <w:keepNext/>
              <w:tabs>
                <w:tab w:val="left" w:pos="3544"/>
              </w:tabs>
              <w:spacing w:line="220" w:lineRule="exact"/>
              <w:jc w:val="both"/>
              <w:rPr>
                <w:b/>
                <w:bCs/>
              </w:rPr>
            </w:pPr>
            <w:r>
              <w:t>Avropsavtalen er undertegnet i</w:t>
            </w:r>
            <w:r>
              <w:rPr>
                <w:bCs/>
              </w:rPr>
              <w:t xml:space="preserve"> 2</w:t>
            </w:r>
            <w:r>
              <w:t xml:space="preserve"> eksemplarer, og hver part får </w:t>
            </w:r>
            <w:r>
              <w:rPr>
                <w:bCs/>
              </w:rPr>
              <w:t>1</w:t>
            </w:r>
            <w:r>
              <w:rPr>
                <w:b/>
              </w:rPr>
              <w:t xml:space="preserve"> </w:t>
            </w:r>
            <w:r>
              <w:t>eksemplar.</w:t>
            </w:r>
          </w:p>
        </w:tc>
      </w:tr>
      <w:tr w:rsidR="003B0B06" w:rsidTr="003B0B06">
        <w:tc>
          <w:tcPr>
            <w:tcW w:w="5160" w:type="dxa"/>
            <w:gridSpan w:val="2"/>
            <w:tcBorders>
              <w:top w:val="single" w:sz="8" w:space="0" w:color="808080"/>
              <w:left w:val="single" w:sz="12" w:space="0" w:color="auto"/>
              <w:bottom w:val="single" w:sz="6" w:space="0" w:color="auto"/>
              <w:right w:val="nil"/>
            </w:tcBorders>
          </w:tcPr>
          <w:p w:rsidR="003B0B06" w:rsidRDefault="003B0B06">
            <w:pPr>
              <w:keepNext/>
              <w:tabs>
                <w:tab w:val="left" w:pos="3544"/>
              </w:tabs>
              <w:spacing w:line="220" w:lineRule="exact"/>
              <w:jc w:val="both"/>
              <w:rPr>
                <w:sz w:val="20"/>
                <w:highlight w:val="yellow"/>
              </w:rPr>
            </w:pPr>
          </w:p>
        </w:tc>
        <w:tc>
          <w:tcPr>
            <w:tcW w:w="4324" w:type="dxa"/>
            <w:tcBorders>
              <w:top w:val="single" w:sz="8" w:space="0" w:color="808080"/>
              <w:left w:val="nil"/>
              <w:bottom w:val="single" w:sz="6" w:space="0" w:color="auto"/>
              <w:right w:val="single" w:sz="12" w:space="0" w:color="auto"/>
            </w:tcBorders>
          </w:tcPr>
          <w:p w:rsidR="003B0B06" w:rsidRDefault="003B0B06">
            <w:pPr>
              <w:keepNext/>
              <w:tabs>
                <w:tab w:val="left" w:pos="3544"/>
              </w:tabs>
              <w:spacing w:line="220" w:lineRule="exact"/>
              <w:jc w:val="both"/>
              <w:rPr>
                <w:sz w:val="20"/>
                <w:highlight w:val="yellow"/>
              </w:rPr>
            </w:pPr>
          </w:p>
        </w:tc>
      </w:tr>
      <w:tr w:rsidR="003B0B06" w:rsidTr="003B0B06"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3B0B06" w:rsidRDefault="003B0B06">
            <w:pPr>
              <w:keepNext/>
              <w:tabs>
                <w:tab w:val="left" w:pos="3544"/>
              </w:tabs>
              <w:spacing w:before="120"/>
              <w:ind w:left="57"/>
            </w:pPr>
            <w:r>
              <w:t>Sted og dato</w:t>
            </w:r>
          </w:p>
        </w:tc>
        <w:tc>
          <w:tcPr>
            <w:tcW w:w="81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3B0B06" w:rsidRDefault="003B0B06">
            <w:pPr>
              <w:keepNext/>
              <w:tabs>
                <w:tab w:val="left" w:pos="3544"/>
              </w:tabs>
              <w:spacing w:before="160"/>
              <w:ind w:left="57"/>
            </w:pPr>
          </w:p>
        </w:tc>
      </w:tr>
      <w:tr w:rsidR="003B0B06" w:rsidTr="003B0B06">
        <w:tc>
          <w:tcPr>
            <w:tcW w:w="516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3B0B06" w:rsidRDefault="003B0B06">
            <w:pPr>
              <w:keepNext/>
              <w:tabs>
                <w:tab w:val="left" w:pos="3544"/>
              </w:tabs>
              <w:spacing w:before="100"/>
              <w:ind w:left="57"/>
              <w:rPr>
                <w:sz w:val="20"/>
              </w:rPr>
            </w:pPr>
            <w:r>
              <w:t>For KUNDEN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3B0B06" w:rsidRDefault="003B0B06">
            <w:pPr>
              <w:keepNext/>
              <w:tabs>
                <w:tab w:val="left" w:pos="3544"/>
              </w:tabs>
              <w:spacing w:before="100"/>
              <w:ind w:left="57"/>
            </w:pPr>
            <w:r>
              <w:t>For LEVERANDØREN</w:t>
            </w:r>
          </w:p>
        </w:tc>
      </w:tr>
      <w:tr w:rsidR="003B0B06" w:rsidTr="003B0B06">
        <w:tc>
          <w:tcPr>
            <w:tcW w:w="51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B0B06" w:rsidRDefault="003B0B06">
            <w:pPr>
              <w:keepNext/>
              <w:tabs>
                <w:tab w:val="left" w:pos="3544"/>
              </w:tabs>
              <w:spacing w:before="320"/>
              <w:ind w:left="57"/>
            </w:pPr>
          </w:p>
        </w:tc>
        <w:tc>
          <w:tcPr>
            <w:tcW w:w="432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0B06" w:rsidRDefault="003B0B06">
            <w:pPr>
              <w:keepNext/>
              <w:tabs>
                <w:tab w:val="left" w:pos="3544"/>
              </w:tabs>
              <w:spacing w:before="320"/>
              <w:ind w:left="57"/>
            </w:pPr>
          </w:p>
        </w:tc>
      </w:tr>
    </w:tbl>
    <w:p w:rsidR="003B0B06" w:rsidRDefault="003B0B06" w:rsidP="003B0B06">
      <w:pPr>
        <w:rPr>
          <w:szCs w:val="22"/>
        </w:rPr>
      </w:pPr>
    </w:p>
    <w:p w:rsidR="003B0B06" w:rsidRDefault="003B0B06" w:rsidP="003B0B06"/>
    <w:p w:rsidR="00395E58" w:rsidRDefault="00395E58" w:rsidP="00EC2D87">
      <w:pPr>
        <w:rPr>
          <w:b/>
          <w:sz w:val="40"/>
          <w:szCs w:val="40"/>
        </w:rPr>
      </w:pPr>
    </w:p>
    <w:sectPr w:rsidR="00395E5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23" w:rsidRDefault="00732C23" w:rsidP="00732C23">
      <w:pPr>
        <w:spacing w:after="0" w:line="240" w:lineRule="auto"/>
      </w:pPr>
      <w:r>
        <w:separator/>
      </w:r>
    </w:p>
  </w:endnote>
  <w:endnote w:type="continuationSeparator" w:id="0">
    <w:p w:rsidR="00732C23" w:rsidRDefault="00732C23" w:rsidP="0073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IBM Plex Sans Light">
    <w:panose1 w:val="020B0403050203000203"/>
    <w:charset w:val="00"/>
    <w:family w:val="swiss"/>
    <w:pitch w:val="variable"/>
    <w:sig w:usb0="A000026F" w:usb1="5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E63" w:rsidRPr="00395E58" w:rsidRDefault="00732C23" w:rsidP="007B7F77">
    <w:pPr>
      <w:pStyle w:val="Bunntekst"/>
      <w:ind w:left="1560"/>
      <w:rPr>
        <w:rFonts w:ascii="IBM Plex Sans Light" w:hAnsi="IBM Plex Sans Light"/>
      </w:rPr>
    </w:pPr>
    <w:r>
      <w:rPr>
        <w:rFonts w:ascii="IBM Plex Sans Light" w:hAnsi="IBM Plex Sans Light"/>
        <w:noProof/>
        <w:lang w:eastAsia="nb-NO"/>
      </w:rPr>
      <w:drawing>
        <wp:anchor distT="0" distB="0" distL="114300" distR="114300" simplePos="0" relativeHeight="251656192" behindDoc="0" locked="0" layoutInCell="1" allowOverlap="1" wp14:anchorId="74D9565B" wp14:editId="50D2E861">
          <wp:simplePos x="0" y="0"/>
          <wp:positionH relativeFrom="margin">
            <wp:align>left</wp:align>
          </wp:positionH>
          <wp:positionV relativeFrom="page">
            <wp:posOffset>10129535</wp:posOffset>
          </wp:positionV>
          <wp:extent cx="863112" cy="85725"/>
          <wp:effectExtent l="0" t="0" r="0" b="0"/>
          <wp:wrapNone/>
          <wp:docPr id="10" name="Bilde 10" descr="Et bilde som inneholder himmel, objekt, klokke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unn_følgesi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112" cy="85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14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boks 2" o:spid="_x0000_s1025" type="#_x0000_t202" style="position:absolute;left:0;text-align:left;margin-left:402.1pt;margin-top:792.9pt;width:51.05pt;height:26.7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" filled="f" stroked="f">
          <v:textbox style="mso-next-textbox:#Tekstboks 2;mso-fit-shape-to-text:t">
            <w:txbxContent>
              <w:p w:rsidR="00944E63" w:rsidRPr="00324C05" w:rsidRDefault="00732C23" w:rsidP="007B7F77">
                <w:pPr>
                  <w:jc w:val="right"/>
                </w:pPr>
                <w:r w:rsidRPr="00324C05">
                  <w:fldChar w:fldCharType="begin"/>
                </w:r>
                <w:r w:rsidRPr="00324C05">
                  <w:instrText xml:space="preserve"> PAGE  \* Arabic  \* MERGEFORMAT </w:instrText>
                </w:r>
                <w:r w:rsidRPr="00324C05">
                  <w:fldChar w:fldCharType="separate"/>
                </w:r>
                <w:r w:rsidR="00B5148E">
                  <w:rPr>
                    <w:noProof/>
                  </w:rPr>
                  <w:t>1</w:t>
                </w:r>
                <w:r w:rsidRPr="00324C05">
                  <w:fldChar w:fldCharType="end"/>
                </w:r>
              </w:p>
            </w:txbxContent>
          </v:textbox>
          <w10:wrap anchorx="margin" anchory="page"/>
        </v:shape>
      </w:pict>
    </w:r>
    <w:sdt>
      <w:sdtPr>
        <w:rPr>
          <w:rFonts w:asciiTheme="majorHAnsi" w:hAnsiTheme="majorHAnsi"/>
        </w:rPr>
        <w:alias w:val="Dokumenttype"/>
        <w:tag w:val="Dokumenttype"/>
        <w:id w:val="1271670940"/>
        <w:dataBinding w:xpath="/root[1]/dokumenttype[1]" w:storeItemID="{971C02FE-9716-41FF-B02C-C72E1DDC2C65}"/>
        <w:text/>
      </w:sdtPr>
      <w:sdtEndPr/>
      <w:sdtContent>
        <w:r>
          <w:rPr>
            <w:rFonts w:asciiTheme="majorHAnsi" w:hAnsiTheme="majorHAnsi"/>
          </w:rPr>
          <w:t xml:space="preserve">Bilag </w:t>
        </w:r>
        <w:r w:rsidR="00B5148E">
          <w:rPr>
            <w:rFonts w:asciiTheme="majorHAnsi" w:hAnsiTheme="majorHAnsi"/>
          </w:rPr>
          <w:t>5</w:t>
        </w:r>
        <w:r w:rsidR="003B0B06">
          <w:rPr>
            <w:rFonts w:asciiTheme="majorHAnsi" w:hAnsiTheme="majorHAnsi"/>
          </w:rPr>
          <w:t>B</w:t>
        </w:r>
      </w:sdtContent>
    </w:sdt>
    <w:r>
      <w:rPr>
        <w:rFonts w:asciiTheme="majorHAnsi" w:hAnsiTheme="majorHAnsi"/>
      </w:rPr>
      <w:t xml:space="preserve">  </w:t>
    </w:r>
    <w:r>
      <w:rPr>
        <w:rFonts w:ascii="IBM Plex Sans Light" w:hAnsi="IBM Plex Sans Light"/>
      </w:rPr>
      <w:t xml:space="preserve">|  </w:t>
    </w:r>
    <w:sdt>
      <w:sdtPr>
        <w:rPr>
          <w:sz w:val="16"/>
          <w:szCs w:val="40"/>
        </w:rPr>
        <w:alias w:val="Beskrivelse"/>
        <w:tag w:val="Beskrivelse"/>
        <w:id w:val="795178023"/>
        <w:dataBinding w:xpath="/root[1]/beskrivelse[1]" w:storeItemID="{971C02FE-9716-41FF-B02C-C72E1DDC2C65}"/>
        <w:text/>
      </w:sdtPr>
      <w:sdtEndPr/>
      <w:sdtContent>
        <w:r w:rsidR="003B0B06">
          <w:rPr>
            <w:sz w:val="16"/>
            <w:szCs w:val="40"/>
          </w:rPr>
          <w:t>Avropsavtale for fase 3</w:t>
        </w:r>
        <w:r w:rsidR="00395E58" w:rsidRPr="00395E58">
          <w:rPr>
            <w:sz w:val="16"/>
            <w:szCs w:val="40"/>
          </w:rPr>
          <w:t xml:space="preserve">- </w:t>
        </w:r>
        <w:r w:rsidR="003B0B06">
          <w:rPr>
            <w:sz w:val="16"/>
            <w:szCs w:val="40"/>
          </w:rPr>
          <w:t>Felttesting</w:t>
        </w:r>
        <w:r w:rsidR="00395E58" w:rsidRPr="00395E58">
          <w:rPr>
            <w:sz w:val="16"/>
            <w:szCs w:val="40"/>
          </w:rPr>
          <w:t xml:space="preserve"> av prototype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23" w:rsidRDefault="00732C23" w:rsidP="00732C23">
      <w:pPr>
        <w:spacing w:after="0" w:line="240" w:lineRule="auto"/>
      </w:pPr>
      <w:r>
        <w:separator/>
      </w:r>
    </w:p>
  </w:footnote>
  <w:footnote w:type="continuationSeparator" w:id="0">
    <w:p w:rsidR="00732C23" w:rsidRDefault="00732C23" w:rsidP="00732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E63" w:rsidRDefault="00732C23" w:rsidP="007B7F77">
    <w:r>
      <w:rPr>
        <w:noProof/>
        <w:lang w:eastAsia="nb-NO"/>
      </w:rPr>
      <w:drawing>
        <wp:anchor distT="0" distB="0" distL="114300" distR="114300" simplePos="0" relativeHeight="251661312" behindDoc="0" locked="0" layoutInCell="1" allowOverlap="1" wp14:anchorId="3ED1B113" wp14:editId="0D82FAB9">
          <wp:simplePos x="0" y="0"/>
          <wp:positionH relativeFrom="column">
            <wp:posOffset>-674370</wp:posOffset>
          </wp:positionH>
          <wp:positionV relativeFrom="page">
            <wp:posOffset>267215</wp:posOffset>
          </wp:positionV>
          <wp:extent cx="336729" cy="5393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9" cy="539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A5FF6"/>
    <w:multiLevelType w:val="hybridMultilevel"/>
    <w:tmpl w:val="09B84C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C0CCF"/>
    <w:multiLevelType w:val="multilevel"/>
    <w:tmpl w:val="C66EEA4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DA34F6A"/>
    <w:multiLevelType w:val="hybridMultilevel"/>
    <w:tmpl w:val="9D0C8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D3C0B"/>
    <w:multiLevelType w:val="multilevel"/>
    <w:tmpl w:val="12909596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pStyle w:val="Overskrift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7C36EE5"/>
    <w:multiLevelType w:val="hybridMultilevel"/>
    <w:tmpl w:val="448866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F77C7"/>
    <w:multiLevelType w:val="hybridMultilevel"/>
    <w:tmpl w:val="C682E2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D87"/>
    <w:rsid w:val="00395E58"/>
    <w:rsid w:val="003B0B06"/>
    <w:rsid w:val="004A3D58"/>
    <w:rsid w:val="00685982"/>
    <w:rsid w:val="00732C23"/>
    <w:rsid w:val="00983BE1"/>
    <w:rsid w:val="00A03D41"/>
    <w:rsid w:val="00B5148E"/>
    <w:rsid w:val="00C84EDB"/>
    <w:rsid w:val="00EC2D87"/>
    <w:rsid w:val="00F2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255414"/>
  <w15:chartTrackingRefBased/>
  <w15:docId w15:val="{5E30934C-B1D6-454B-B44F-DF188A34D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D87"/>
    <w:pPr>
      <w:snapToGrid w:val="0"/>
      <w:spacing w:after="120" w:line="276" w:lineRule="auto"/>
    </w:pPr>
    <w:rPr>
      <w:color w:val="44546A" w:themeColor="text2"/>
      <w:szCs w:val="1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C2D87"/>
    <w:pPr>
      <w:keepNext/>
      <w:keepLines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sz w:val="28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C2D87"/>
    <w:pPr>
      <w:keepNext/>
      <w:keepLines/>
      <w:numPr>
        <w:ilvl w:val="1"/>
        <w:numId w:val="1"/>
      </w:numPr>
      <w:tabs>
        <w:tab w:val="left" w:pos="624"/>
      </w:tabs>
      <w:spacing w:before="360" w:after="40"/>
      <w:ind w:left="431" w:hanging="431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2D87"/>
    <w:pPr>
      <w:keepNext/>
      <w:keepLines/>
      <w:numPr>
        <w:ilvl w:val="2"/>
        <w:numId w:val="1"/>
      </w:numPr>
      <w:tabs>
        <w:tab w:val="left" w:pos="737"/>
        <w:tab w:val="right" w:leader="dot" w:pos="8930"/>
      </w:tabs>
      <w:spacing w:before="240" w:after="40"/>
      <w:ind w:left="505" w:hanging="505"/>
      <w:outlineLvl w:val="2"/>
    </w:pPr>
    <w:rPr>
      <w:rFonts w:asciiTheme="majorHAnsi" w:eastAsiaTheme="majorEastAsia" w:hAnsiTheme="majorHAnsi" w:cstheme="majorBidi"/>
      <w:b/>
    </w:rPr>
  </w:style>
  <w:style w:type="paragraph" w:styleId="Overskrift4">
    <w:name w:val="heading 4"/>
    <w:basedOn w:val="Overskrift3"/>
    <w:next w:val="Normal"/>
    <w:link w:val="Overskrift4Tegn"/>
    <w:uiPriority w:val="9"/>
    <w:unhideWhenUsed/>
    <w:qFormat/>
    <w:rsid w:val="00EC2D87"/>
    <w:pPr>
      <w:numPr>
        <w:ilvl w:val="3"/>
      </w:numPr>
      <w:tabs>
        <w:tab w:val="clear" w:pos="737"/>
        <w:tab w:val="left" w:pos="964"/>
      </w:tabs>
      <w:ind w:left="646" w:hanging="646"/>
      <w:outlineLvl w:val="3"/>
    </w:pPr>
    <w:rPr>
      <w:b w:val="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C2D87"/>
    <w:rPr>
      <w:rFonts w:asciiTheme="majorHAnsi" w:eastAsiaTheme="majorEastAsia" w:hAnsiTheme="majorHAnsi" w:cstheme="majorBidi"/>
      <w:b/>
      <w:color w:val="44546A" w:themeColor="text2"/>
      <w:sz w:val="28"/>
      <w:szCs w:val="3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C2D87"/>
    <w:rPr>
      <w:rFonts w:asciiTheme="majorHAnsi" w:eastAsiaTheme="majorEastAsia" w:hAnsiTheme="majorHAnsi" w:cstheme="majorBidi"/>
      <w:b/>
      <w:color w:val="44546A" w:themeColor="text2"/>
      <w:sz w:val="24"/>
      <w:szCs w:val="1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C2D87"/>
    <w:rPr>
      <w:rFonts w:asciiTheme="majorHAnsi" w:eastAsiaTheme="majorEastAsia" w:hAnsiTheme="majorHAnsi" w:cstheme="majorBidi"/>
      <w:b/>
      <w:color w:val="44546A" w:themeColor="text2"/>
      <w:szCs w:val="1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C2D87"/>
    <w:rPr>
      <w:rFonts w:asciiTheme="majorHAnsi" w:eastAsiaTheme="majorEastAsia" w:hAnsiTheme="majorHAnsi" w:cstheme="majorBidi"/>
      <w:color w:val="44546A" w:themeColor="text2"/>
      <w:szCs w:val="14"/>
    </w:rPr>
  </w:style>
  <w:style w:type="paragraph" w:styleId="Bunntekst">
    <w:name w:val="footer"/>
    <w:basedOn w:val="Normal"/>
    <w:link w:val="BunntekstTegn"/>
    <w:uiPriority w:val="99"/>
    <w:unhideWhenUsed/>
    <w:rsid w:val="00EC2D87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2D87"/>
    <w:rPr>
      <w:color w:val="44546A" w:themeColor="text2"/>
      <w:szCs w:val="14"/>
    </w:rPr>
  </w:style>
  <w:style w:type="paragraph" w:styleId="Brdtekst">
    <w:name w:val="Body Text"/>
    <w:basedOn w:val="Normal"/>
    <w:link w:val="BrdtekstTegn"/>
    <w:uiPriority w:val="99"/>
    <w:unhideWhenUsed/>
    <w:qFormat/>
    <w:rsid w:val="00EC2D87"/>
  </w:style>
  <w:style w:type="character" w:customStyle="1" w:styleId="BrdtekstTegn">
    <w:name w:val="Brødtekst Tegn"/>
    <w:basedOn w:val="Standardskriftforavsnitt"/>
    <w:link w:val="Brdtekst"/>
    <w:uiPriority w:val="99"/>
    <w:rsid w:val="00EC2D87"/>
    <w:rPr>
      <w:color w:val="44546A" w:themeColor="text2"/>
      <w:szCs w:val="14"/>
    </w:rPr>
  </w:style>
  <w:style w:type="paragraph" w:styleId="Topptekst">
    <w:name w:val="header"/>
    <w:basedOn w:val="Normal"/>
    <w:link w:val="TopptekstTegn"/>
    <w:uiPriority w:val="99"/>
    <w:unhideWhenUsed/>
    <w:rsid w:val="00732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2C23"/>
    <w:rPr>
      <w:color w:val="44546A" w:themeColor="text2"/>
      <w:szCs w:val="14"/>
    </w:rPr>
  </w:style>
  <w:style w:type="paragraph" w:styleId="Listeavsnitt">
    <w:name w:val="List Paragraph"/>
    <w:basedOn w:val="Normal"/>
    <w:uiPriority w:val="34"/>
    <w:qFormat/>
    <w:rsid w:val="003B0B06"/>
    <w:pPr>
      <w:keepLines/>
      <w:widowControl w:val="0"/>
      <w:snapToGrid/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Cs w:val="2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22" ma:contentTypeDescription="Opprett et nytt dokument." ma:contentTypeScope="" ma:versionID="24ad660abfcf90362c1b89e634c7eeba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xmlns:ns5="749ab8b6-ff35-4a4f-9f18-9cef83ce6420" targetNamespace="http://schemas.microsoft.com/office/2006/metadata/properties" ma:root="true" ma:fieldsID="da6785962b2b2e620869761003d07fc0" ns2:_="" ns3:_="" ns4:_="" ns5:_="">
    <xsd:import namespace="9574e016-2d0b-41e2-91bf-b961c8110043"/>
    <xsd:import namespace="bd3b2477-909e-4f43-8683-a5760b10f11c"/>
    <xsd:import namespace="9092cff8-8f17-469c-b203-1eb3caf34edd"/>
    <xsd:import namespace="749ab8b6-ff35-4a4f-9f18-9cef83ce6420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Bildemerkelapper" ma:readOnly="false" ma:fieldId="{5cf76f15-5ced-4ddc-b409-7134ff3c332f}" ma:taxonomyMulti="true" ma:sspId="9119b49b-2cc3-444e-b755-8692f4554d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db05bca4-4173-426e-b117-658e4f3c89d2}" ma:internalName="TaxCatchAll" ma:showField="CatchAllData" ma:web="bd3b2477-909e-4f43-8683-a5760b10f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9119b49b-2cc3-444e-b755-8692f4554da6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 xsi:nil="true"/>
    <Virk xmlns="9092cff8-8f17-469c-b203-1eb3caf34edd" xsi:nil="true"/>
    <Innovasjonsløft xmlns="9574e016-2d0b-41e2-91bf-b961c8110043" xsi:nil="true"/>
    <TaxCatchAll xmlns="749ab8b6-ff35-4a4f-9f18-9cef83ce6420" xsi:nil="true"/>
    <lcf76f155ced4ddcb4097134ff3c332f xmlns="9092cff8-8f17-469c-b203-1eb3caf34edd">
      <Terms xmlns="http://schemas.microsoft.com/office/infopath/2007/PartnerControls"/>
    </lcf76f155ced4ddcb4097134ff3c332f>
    <Prosess xmlns="9574e016-2d0b-41e2-91bf-b961c8110043" xsi:nil="true"/>
  </documentManagement>
</p:properties>
</file>

<file path=customXml/itemProps1.xml><?xml version="1.0" encoding="utf-8"?>
<ds:datastoreItem xmlns:ds="http://schemas.openxmlformats.org/officeDocument/2006/customXml" ds:itemID="{0580C4C3-C1B5-4D70-84DB-6B7FB48EDBC1}"/>
</file>

<file path=customXml/itemProps2.xml><?xml version="1.0" encoding="utf-8"?>
<ds:datastoreItem xmlns:ds="http://schemas.openxmlformats.org/officeDocument/2006/customXml" ds:itemID="{0766F7F7-87DF-4F15-B349-537834B61DF0}"/>
</file>

<file path=customXml/itemProps3.xml><?xml version="1.0" encoding="utf-8"?>
<ds:datastoreItem xmlns:ds="http://schemas.openxmlformats.org/officeDocument/2006/customXml" ds:itemID="{35BE60CE-CA44-4E28-B2FB-F4DB94C7944E}"/>
</file>

<file path=customXml/itemProps4.xml><?xml version="1.0" encoding="utf-8"?>
<ds:datastoreItem xmlns:ds="http://schemas.openxmlformats.org/officeDocument/2006/customXml" ds:itemID="{070AF8D4-3862-4068-A820-9A50A87B3D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Fiskeridirektoratet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Høstmark</dc:creator>
  <cp:keywords/>
  <dc:description/>
  <cp:lastModifiedBy>Ole Høstmark</cp:lastModifiedBy>
  <cp:revision>3</cp:revision>
  <dcterms:created xsi:type="dcterms:W3CDTF">2022-08-18T12:10:00Z</dcterms:created>
  <dcterms:modified xsi:type="dcterms:W3CDTF">2022-08-22T07:33:00Z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0x0101008E0056279BE69A468D423FB9ED38D9CC</vt:lpwstr>
  </property>
  <property fmtid="{D5CDD505-2E9C-101B-9397-08002B2CF9AE}" pid="3" name="Generer metadata for dokument">
    <vt:lpwstr>https://nhosp.sharepoint.com/leverandorutvikling/_layouts/15/wrkstat.aspx?List=9092cff8-8f17-469c-b203-1eb3caf34edd&amp;WorkflowInstanceName=6d5e6418-180b-4bc6-838d-71fc0fb2c610, Oppdater virksomhet</vt:lpwstr>
  </property>
  <property fmtid="{D5CDD505-2E9C-101B-9397-08002B2CF9AE}" pid="4" name="MediaServiceImageTags">
    <vt:lpwstr/>
  </property>
</Properties>
</file>