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79" w:rsidRDefault="00835078" w:rsidP="00714E79">
      <w:pPr>
        <w:pStyle w:val="Bildetekst"/>
        <w:jc w:val="center"/>
      </w:pPr>
      <w:bookmarkStart w:id="0" w:name="_Toc256743850"/>
      <w:bookmarkStart w:id="1" w:name="_Toc256745537"/>
      <w:r w:rsidRPr="00835078">
        <w:t xml:space="preserve">Anskaffelse av system for </w:t>
      </w:r>
    </w:p>
    <w:p w:rsidR="00714E79" w:rsidRPr="00714E79" w:rsidRDefault="00714E79" w:rsidP="00714E79"/>
    <w:p w:rsidR="00835078" w:rsidRPr="00835078" w:rsidRDefault="00835078" w:rsidP="00714E79">
      <w:pPr>
        <w:pStyle w:val="Bildetekst"/>
        <w:jc w:val="center"/>
      </w:pPr>
      <w:r w:rsidRPr="00835078">
        <w:t>mottak av driftsmeldinger og alarmer.</w:t>
      </w:r>
    </w:p>
    <w:p w:rsidR="00835078" w:rsidRDefault="00835078" w:rsidP="00835078"/>
    <w:p w:rsidR="00835078" w:rsidRDefault="00835078" w:rsidP="00835078"/>
    <w:p w:rsidR="00714E79" w:rsidRDefault="00714E79" w:rsidP="00835078"/>
    <w:p w:rsidR="00714E79" w:rsidRDefault="00714E79" w:rsidP="00835078"/>
    <w:p w:rsidR="00714E79" w:rsidRDefault="00714E79" w:rsidP="00835078"/>
    <w:p w:rsidR="00714E79" w:rsidRDefault="00714E79" w:rsidP="00835078"/>
    <w:p w:rsidR="00714E79" w:rsidRDefault="00714E79" w:rsidP="00835078"/>
    <w:p w:rsidR="00714E79" w:rsidRPr="00835078" w:rsidRDefault="00714E79" w:rsidP="00835078"/>
    <w:p w:rsidR="00835078" w:rsidRDefault="00835078" w:rsidP="00C46521">
      <w:pPr>
        <w:pStyle w:val="Overskrift1"/>
      </w:pPr>
      <w:r>
        <w:drawing>
          <wp:anchor distT="0" distB="0" distL="114300" distR="114300" simplePos="0" relativeHeight="251659264" behindDoc="0" locked="0" layoutInCell="1" allowOverlap="1">
            <wp:simplePos x="0" y="0"/>
            <wp:positionH relativeFrom="column">
              <wp:posOffset>2339340</wp:posOffset>
            </wp:positionH>
            <wp:positionV relativeFrom="paragraph">
              <wp:posOffset>114935</wp:posOffset>
            </wp:positionV>
            <wp:extent cx="1236345" cy="1888490"/>
            <wp:effectExtent l="19050" t="0" r="1905" b="0"/>
            <wp:wrapSquare wrapText="left"/>
            <wp:docPr id="2" name="Bilde 4" descr="By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Byvåpen"/>
                    <pic:cNvPicPr>
                      <a:picLocks noChangeAspect="1" noChangeArrowheads="1"/>
                    </pic:cNvPicPr>
                  </pic:nvPicPr>
                  <pic:blipFill>
                    <a:blip r:embed="rId5" cstate="print"/>
                    <a:srcRect/>
                    <a:stretch>
                      <a:fillRect/>
                    </a:stretch>
                  </pic:blipFill>
                  <pic:spPr bwMode="auto">
                    <a:xfrm>
                      <a:off x="0" y="0"/>
                      <a:ext cx="1236345" cy="1888490"/>
                    </a:xfrm>
                    <a:prstGeom prst="rect">
                      <a:avLst/>
                    </a:prstGeom>
                    <a:noFill/>
                    <a:ln w="9525">
                      <a:noFill/>
                      <a:miter lim="800000"/>
                      <a:headEnd/>
                      <a:tailEnd/>
                    </a:ln>
                  </pic:spPr>
                </pic:pic>
              </a:graphicData>
            </a:graphic>
          </wp:anchor>
        </w:drawing>
      </w:r>
    </w:p>
    <w:p w:rsidR="00835078" w:rsidRDefault="00835078" w:rsidP="00C46521">
      <w:pPr>
        <w:pStyle w:val="Overskrift1"/>
      </w:pPr>
    </w:p>
    <w:p w:rsidR="00835078" w:rsidRDefault="00835078" w:rsidP="00C46521">
      <w:pPr>
        <w:pStyle w:val="Overskrift1"/>
      </w:pPr>
    </w:p>
    <w:p w:rsidR="00835078" w:rsidRDefault="00835078" w:rsidP="00C46521">
      <w:pPr>
        <w:pStyle w:val="Overskrift1"/>
      </w:pPr>
    </w:p>
    <w:p w:rsidR="00835078" w:rsidRDefault="00835078" w:rsidP="00C46521">
      <w:pPr>
        <w:pStyle w:val="Overskrift1"/>
      </w:pPr>
    </w:p>
    <w:p w:rsidR="00AB4F4D" w:rsidRDefault="00AB4F4D" w:rsidP="00835078">
      <w:pPr>
        <w:pStyle w:val="Bildetekst"/>
        <w:jc w:val="center"/>
      </w:pPr>
    </w:p>
    <w:p w:rsidR="00835078" w:rsidRPr="0051332B" w:rsidRDefault="00835078" w:rsidP="00835078">
      <w:pPr>
        <w:pStyle w:val="Bildetekst"/>
        <w:jc w:val="center"/>
      </w:pPr>
      <w:r w:rsidRPr="0051332B">
        <w:t>STAVANGER KOMMUNE</w:t>
      </w:r>
    </w:p>
    <w:p w:rsidR="00835078" w:rsidRDefault="00835078" w:rsidP="00835078">
      <w:pPr>
        <w:jc w:val="center"/>
      </w:pPr>
    </w:p>
    <w:p w:rsidR="00835078" w:rsidRDefault="00835078" w:rsidP="00835078">
      <w:pPr>
        <w:jc w:val="center"/>
      </w:pPr>
    </w:p>
    <w:p w:rsidR="00835078" w:rsidRDefault="00835078" w:rsidP="00835078">
      <w:pPr>
        <w:jc w:val="center"/>
      </w:pPr>
    </w:p>
    <w:p w:rsidR="00835078" w:rsidRDefault="00835078" w:rsidP="00835078">
      <w:pPr>
        <w:jc w:val="center"/>
      </w:pPr>
    </w:p>
    <w:p w:rsidR="00835078" w:rsidRDefault="00835078" w:rsidP="00714E79">
      <w:pPr>
        <w:pStyle w:val="Bildetekst"/>
      </w:pPr>
    </w:p>
    <w:p w:rsidR="00835078" w:rsidRPr="00714E79" w:rsidRDefault="00835078" w:rsidP="00714E79">
      <w:pPr>
        <w:pStyle w:val="Bildetekst"/>
        <w:jc w:val="center"/>
        <w:rPr>
          <w:sz w:val="28"/>
          <w:szCs w:val="28"/>
        </w:rPr>
      </w:pPr>
      <w:r w:rsidRPr="00714E79">
        <w:rPr>
          <w:sz w:val="28"/>
          <w:szCs w:val="28"/>
        </w:rPr>
        <w:t>Pilotprosjekt i</w:t>
      </w:r>
    </w:p>
    <w:p w:rsidR="00835078" w:rsidRPr="00714E79" w:rsidRDefault="00835078" w:rsidP="00714E79">
      <w:pPr>
        <w:pStyle w:val="Bildetekst"/>
        <w:jc w:val="center"/>
        <w:rPr>
          <w:sz w:val="28"/>
          <w:szCs w:val="28"/>
        </w:rPr>
      </w:pPr>
      <w:r w:rsidRPr="00714E79">
        <w:rPr>
          <w:sz w:val="28"/>
          <w:szCs w:val="28"/>
        </w:rPr>
        <w:t>Nasjonalt program for Leverandørutvikling</w:t>
      </w:r>
    </w:p>
    <w:p w:rsidR="00835078" w:rsidRPr="00714E79" w:rsidRDefault="00835078" w:rsidP="00714E79">
      <w:pPr>
        <w:pStyle w:val="Bildetekst"/>
        <w:jc w:val="center"/>
        <w:rPr>
          <w:sz w:val="28"/>
          <w:szCs w:val="28"/>
        </w:rPr>
      </w:pPr>
      <w:r w:rsidRPr="00714E79">
        <w:rPr>
          <w:sz w:val="28"/>
          <w:szCs w:val="28"/>
        </w:rPr>
        <w:t>(2010)</w:t>
      </w:r>
    </w:p>
    <w:p w:rsidR="00835078" w:rsidRDefault="00835078" w:rsidP="00835078"/>
    <w:p w:rsidR="00835078" w:rsidRDefault="00835078" w:rsidP="00835078"/>
    <w:p w:rsidR="00835078" w:rsidRDefault="00835078" w:rsidP="00835078"/>
    <w:p w:rsidR="00835078" w:rsidRDefault="00835078" w:rsidP="00835078"/>
    <w:p w:rsidR="00835078" w:rsidRPr="00835078" w:rsidRDefault="00835078" w:rsidP="00835078">
      <w:pPr>
        <w:jc w:val="center"/>
      </w:pPr>
      <w:r>
        <w:rPr>
          <w:noProof/>
        </w:rPr>
        <w:lastRenderedPageBreak/>
        <w:drawing>
          <wp:inline distT="0" distB="0" distL="0" distR="0">
            <wp:extent cx="4180205" cy="1353820"/>
            <wp:effectExtent l="19050" t="0" r="0" b="0"/>
            <wp:docPr id="1" name="Bilde 1" descr="C:\Documents and Settings\sk10853\Desktop\Banner%20NHO%20og%20KS%20g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k10853\Desktop\Banner%20NHO%20og%20KS%20gr%E5.jpg"/>
                    <pic:cNvPicPr>
                      <a:picLocks noChangeAspect="1" noChangeArrowheads="1"/>
                    </pic:cNvPicPr>
                  </pic:nvPicPr>
                  <pic:blipFill>
                    <a:blip r:embed="rId6" cstate="print"/>
                    <a:srcRect/>
                    <a:stretch>
                      <a:fillRect/>
                    </a:stretch>
                  </pic:blipFill>
                  <pic:spPr bwMode="auto">
                    <a:xfrm>
                      <a:off x="0" y="0"/>
                      <a:ext cx="4180205" cy="1353820"/>
                    </a:xfrm>
                    <a:prstGeom prst="rect">
                      <a:avLst/>
                    </a:prstGeom>
                    <a:noFill/>
                    <a:ln w="9525">
                      <a:noFill/>
                      <a:miter lim="800000"/>
                      <a:headEnd/>
                      <a:tailEnd/>
                    </a:ln>
                  </pic:spPr>
                </pic:pic>
              </a:graphicData>
            </a:graphic>
          </wp:inline>
        </w:drawing>
      </w:r>
    </w:p>
    <w:p w:rsidR="00835078" w:rsidRDefault="00835078" w:rsidP="00C46521">
      <w:pPr>
        <w:pStyle w:val="Overskrift1"/>
      </w:pPr>
    </w:p>
    <w:p w:rsidR="00714E79" w:rsidRDefault="00714E79" w:rsidP="00714E79"/>
    <w:p w:rsidR="00835078" w:rsidRDefault="00835078" w:rsidP="00C46521">
      <w:pPr>
        <w:pStyle w:val="Overskrift1"/>
      </w:pPr>
      <w:r w:rsidRPr="00C46521">
        <w:t>Bakgrunn og formål</w:t>
      </w:r>
      <w:bookmarkEnd w:id="0"/>
      <w:bookmarkEnd w:id="1"/>
      <w:r w:rsidRPr="00C46521">
        <w:t xml:space="preserve"> </w:t>
      </w:r>
    </w:p>
    <w:p w:rsidR="009C487D" w:rsidRPr="009C487D" w:rsidRDefault="009C487D" w:rsidP="009C487D"/>
    <w:p w:rsidR="00835078" w:rsidRDefault="00835078" w:rsidP="00835078">
      <w:r>
        <w:t xml:space="preserve">Stavanger kommune deltar i Nasjonalt program for leverandørutvikling, et program i regi av NHO og KS. Programmet visjon er å utnytte offentlige anskaffelser på en </w:t>
      </w:r>
      <w:r w:rsidRPr="009C0D59">
        <w:t>mer aktiv</w:t>
      </w:r>
      <w:r>
        <w:t xml:space="preserve"> måte som stimulerer til konkurranse, næringsutvikling og innovasjon, for slik å legge til rette for mer behovsrettede produkter og tjenester til bedre betingelser for offentlige kunder.</w:t>
      </w:r>
    </w:p>
    <w:p w:rsidR="00835078" w:rsidRDefault="00835078" w:rsidP="00835078"/>
    <w:p w:rsidR="009E49A6" w:rsidRDefault="00835078" w:rsidP="00835078">
      <w:r>
        <w:t xml:space="preserve">Stavanger kommune vil i samarbeid med Nasjonalt program for leverandørutvikling invitere til dialogkonferanse </w:t>
      </w:r>
      <w:r w:rsidR="009E49A6">
        <w:t xml:space="preserve">i forbindelse med </w:t>
      </w:r>
      <w:r>
        <w:t>at en av kommunens kommende anskaffelser skal inngå som pilotprosjekt i programmet.</w:t>
      </w:r>
      <w:r w:rsidR="009B4F98">
        <w:t xml:space="preserve"> </w:t>
      </w:r>
      <w:r w:rsidR="009E49A6">
        <w:t xml:space="preserve">Formålet med konferansen er å etablere tidlig dialog med markedet for derigjennom å oppnå en vellykket anskaffelse. Målet med prosessen er å </w:t>
      </w:r>
      <w:r w:rsidR="003660F1">
        <w:t xml:space="preserve">få frem alternative løsninger </w:t>
      </w:r>
      <w:r w:rsidR="009E49A6">
        <w:t>som skal bidra til energibesparelser og mer effektiv drift av kommunen.</w:t>
      </w:r>
    </w:p>
    <w:p w:rsidR="00835078" w:rsidRDefault="009E49A6" w:rsidP="00835078">
      <w:r>
        <w:t xml:space="preserve"> </w:t>
      </w:r>
    </w:p>
    <w:p w:rsidR="00835078" w:rsidRDefault="00835078" w:rsidP="00835078">
      <w:r>
        <w:t xml:space="preserve">Stavanger kommune skal </w:t>
      </w:r>
      <w:r w:rsidR="00DF75F2">
        <w:t>i etterkant av denne prosessen</w:t>
      </w:r>
      <w:r w:rsidR="00DF75F2">
        <w:t xml:space="preserve"> </w:t>
      </w:r>
      <w:r>
        <w:t>gjennomføre</w:t>
      </w:r>
      <w:r w:rsidR="00DF75F2">
        <w:t xml:space="preserve"> en</w:t>
      </w:r>
      <w:r>
        <w:t xml:space="preserve"> anskaffelse system for mottak av</w:t>
      </w:r>
      <w:r w:rsidR="00DF75F2">
        <w:t xml:space="preserve"> </w:t>
      </w:r>
      <w:r>
        <w:t>driftsmeldinger og alarmer</w:t>
      </w:r>
      <w:r w:rsidR="00DF75F2">
        <w:t xml:space="preserve">. Dette </w:t>
      </w:r>
      <w:r>
        <w:t>i forbindelse med etableringen av en Energi- og Drifts</w:t>
      </w:r>
      <w:r w:rsidR="009E49A6">
        <w:t>s</w:t>
      </w:r>
      <w:r>
        <w:t>eksjon som skal drifte følgende tekniske systemer:</w:t>
      </w:r>
    </w:p>
    <w:p w:rsidR="00835078" w:rsidRPr="005A1AEA" w:rsidRDefault="00835078" w:rsidP="00835078">
      <w:pPr>
        <w:rPr>
          <w:szCs w:val="22"/>
        </w:rPr>
      </w:pPr>
    </w:p>
    <w:p w:rsidR="00835078" w:rsidRPr="005A1AEA" w:rsidRDefault="00835078" w:rsidP="00835078">
      <w:pPr>
        <w:pStyle w:val="Listeavsnitt"/>
        <w:numPr>
          <w:ilvl w:val="0"/>
          <w:numId w:val="2"/>
        </w:numPr>
        <w:rPr>
          <w:sz w:val="22"/>
          <w:szCs w:val="22"/>
        </w:rPr>
      </w:pPr>
      <w:r w:rsidRPr="005A1AEA">
        <w:rPr>
          <w:sz w:val="22"/>
          <w:szCs w:val="22"/>
        </w:rPr>
        <w:t>Energioppfølgingssystem, EOS</w:t>
      </w:r>
    </w:p>
    <w:p w:rsidR="00835078" w:rsidRPr="005A1AEA" w:rsidRDefault="00835078" w:rsidP="00835078">
      <w:pPr>
        <w:pStyle w:val="Listeavsnitt"/>
        <w:numPr>
          <w:ilvl w:val="0"/>
          <w:numId w:val="2"/>
        </w:numPr>
        <w:rPr>
          <w:sz w:val="22"/>
          <w:szCs w:val="22"/>
        </w:rPr>
      </w:pPr>
      <w:r w:rsidRPr="005A1AEA">
        <w:rPr>
          <w:sz w:val="22"/>
          <w:szCs w:val="22"/>
        </w:rPr>
        <w:t>Sentraldrift av SD-anlegg</w:t>
      </w:r>
    </w:p>
    <w:p w:rsidR="00835078" w:rsidRPr="005A1AEA" w:rsidRDefault="00835078" w:rsidP="00835078">
      <w:pPr>
        <w:pStyle w:val="Listeavsnitt"/>
        <w:numPr>
          <w:ilvl w:val="0"/>
          <w:numId w:val="2"/>
        </w:numPr>
        <w:rPr>
          <w:sz w:val="22"/>
          <w:szCs w:val="22"/>
        </w:rPr>
      </w:pPr>
      <w:r w:rsidRPr="005A1AEA">
        <w:rPr>
          <w:sz w:val="22"/>
          <w:szCs w:val="22"/>
        </w:rPr>
        <w:t xml:space="preserve">Overvåkningsanlegg, ITV </w:t>
      </w:r>
    </w:p>
    <w:p w:rsidR="00835078" w:rsidRPr="005A1AEA" w:rsidRDefault="00835078" w:rsidP="00835078">
      <w:pPr>
        <w:pStyle w:val="Listeavsnitt"/>
        <w:numPr>
          <w:ilvl w:val="0"/>
          <w:numId w:val="2"/>
        </w:numPr>
        <w:rPr>
          <w:sz w:val="22"/>
          <w:szCs w:val="22"/>
        </w:rPr>
      </w:pPr>
      <w:r w:rsidRPr="005A1AEA">
        <w:rPr>
          <w:sz w:val="22"/>
          <w:szCs w:val="22"/>
        </w:rPr>
        <w:t xml:space="preserve">Adgangskontroll, AAK </w:t>
      </w:r>
    </w:p>
    <w:p w:rsidR="00835078" w:rsidRPr="005A1AEA" w:rsidRDefault="00835078" w:rsidP="00835078">
      <w:pPr>
        <w:pStyle w:val="Listeavsnitt"/>
        <w:numPr>
          <w:ilvl w:val="0"/>
          <w:numId w:val="2"/>
        </w:numPr>
        <w:rPr>
          <w:sz w:val="22"/>
          <w:szCs w:val="22"/>
        </w:rPr>
      </w:pPr>
      <w:r w:rsidRPr="005A1AEA">
        <w:rPr>
          <w:sz w:val="22"/>
          <w:szCs w:val="22"/>
        </w:rPr>
        <w:t>Alarmoverføring</w:t>
      </w:r>
    </w:p>
    <w:p w:rsidR="00835078" w:rsidRPr="005A1AEA" w:rsidRDefault="00835078" w:rsidP="00835078">
      <w:pPr>
        <w:pStyle w:val="Listeavsnitt"/>
        <w:numPr>
          <w:ilvl w:val="0"/>
          <w:numId w:val="2"/>
        </w:numPr>
        <w:rPr>
          <w:sz w:val="22"/>
          <w:szCs w:val="22"/>
        </w:rPr>
      </w:pPr>
      <w:r w:rsidRPr="005A1AEA">
        <w:rPr>
          <w:sz w:val="22"/>
          <w:szCs w:val="22"/>
        </w:rPr>
        <w:t>Drift av innbruddsalarmsystemer</w:t>
      </w:r>
    </w:p>
    <w:p w:rsidR="00835078" w:rsidRDefault="00835078" w:rsidP="009E49A6"/>
    <w:p w:rsidR="00835078" w:rsidRDefault="00835078" w:rsidP="00C46521">
      <w:pPr>
        <w:pStyle w:val="Overskrift1"/>
      </w:pPr>
      <w:r>
        <w:t>Nærmere om behovet</w:t>
      </w:r>
    </w:p>
    <w:p w:rsidR="009C487D" w:rsidRPr="009C487D" w:rsidRDefault="009C487D" w:rsidP="009C487D"/>
    <w:p w:rsidR="00835078" w:rsidRPr="005A1AEA" w:rsidRDefault="00835078" w:rsidP="00835078">
      <w:pPr>
        <w:rPr>
          <w:szCs w:val="22"/>
        </w:rPr>
      </w:pPr>
      <w:r w:rsidRPr="005A1AEA">
        <w:rPr>
          <w:szCs w:val="22"/>
        </w:rPr>
        <w:t xml:space="preserve">Energi- og driftseksjonen </w:t>
      </w:r>
      <w:r w:rsidR="003660F1">
        <w:rPr>
          <w:szCs w:val="22"/>
        </w:rPr>
        <w:t xml:space="preserve">har </w:t>
      </w:r>
      <w:r w:rsidRPr="005A1AEA">
        <w:rPr>
          <w:szCs w:val="22"/>
        </w:rPr>
        <w:t>følgende utfordringer</w:t>
      </w:r>
      <w:r w:rsidR="003660F1">
        <w:rPr>
          <w:szCs w:val="22"/>
        </w:rPr>
        <w:t xml:space="preserve"> som skal løses </w:t>
      </w:r>
      <w:r w:rsidRPr="005A1AEA">
        <w:rPr>
          <w:szCs w:val="22"/>
        </w:rPr>
        <w:t>gjennom</w:t>
      </w:r>
      <w:r w:rsidR="003660F1">
        <w:rPr>
          <w:szCs w:val="22"/>
        </w:rPr>
        <w:t xml:space="preserve"> dialogen med markedet.</w:t>
      </w:r>
    </w:p>
    <w:p w:rsidR="00835078" w:rsidRPr="005A1AEA" w:rsidRDefault="00835078" w:rsidP="00835078">
      <w:pPr>
        <w:rPr>
          <w:szCs w:val="22"/>
        </w:rPr>
      </w:pPr>
    </w:p>
    <w:p w:rsidR="00835078" w:rsidRPr="005A1AEA" w:rsidRDefault="00835078" w:rsidP="00835078">
      <w:pPr>
        <w:pStyle w:val="Listeavsnitt"/>
        <w:numPr>
          <w:ilvl w:val="0"/>
          <w:numId w:val="3"/>
        </w:numPr>
        <w:rPr>
          <w:sz w:val="22"/>
          <w:szCs w:val="22"/>
        </w:rPr>
      </w:pPr>
      <w:r w:rsidRPr="005A1AEA">
        <w:rPr>
          <w:sz w:val="22"/>
          <w:szCs w:val="22"/>
        </w:rPr>
        <w:lastRenderedPageBreak/>
        <w:t>System for mottak av driftsmeldinger og alarmer. Kommunen ser for seg en felles løsning for alle de tekniske anleggene. Systemet skal ivareta mottak av meldinger, behandling av disse samt sortere meldingene i prioritet. Systemet skal ha innebygd logikk som hjelper operatøren til å luke ut ”gjengangere”, eksempelvis bygg som har mange utløste innbruddsalarmer. Systemet skal kunne motta meldinger fra mange ulike systemer, eksempelvis driftmeldinger fra ulike typer SD-anlegg og driftsmeldinger som sendes på sms eller e-post.</w:t>
      </w:r>
    </w:p>
    <w:p w:rsidR="00835078" w:rsidRPr="005A1AEA" w:rsidRDefault="00835078" w:rsidP="00835078">
      <w:pPr>
        <w:rPr>
          <w:szCs w:val="22"/>
        </w:rPr>
      </w:pPr>
    </w:p>
    <w:p w:rsidR="00835078" w:rsidRPr="005A1AEA" w:rsidRDefault="00835078" w:rsidP="00835078">
      <w:pPr>
        <w:pStyle w:val="Listeavsnitt"/>
        <w:numPr>
          <w:ilvl w:val="0"/>
          <w:numId w:val="3"/>
        </w:numPr>
        <w:rPr>
          <w:sz w:val="22"/>
          <w:szCs w:val="22"/>
        </w:rPr>
      </w:pPr>
      <w:r w:rsidRPr="005A1AEA">
        <w:rPr>
          <w:sz w:val="22"/>
          <w:szCs w:val="22"/>
        </w:rPr>
        <w:t xml:space="preserve"> Felles portal for sentraldrift av de tekniske systemene EOS, SD-anlegg, alarmoverføring og drift av innbruddsalarmanlegg</w:t>
      </w:r>
      <w:r w:rsidR="003660F1">
        <w:rPr>
          <w:sz w:val="22"/>
          <w:szCs w:val="22"/>
        </w:rPr>
        <w:t>.</w:t>
      </w:r>
      <w:r w:rsidRPr="005A1AEA">
        <w:rPr>
          <w:sz w:val="22"/>
          <w:szCs w:val="22"/>
        </w:rPr>
        <w:t xml:space="preserve"> </w:t>
      </w:r>
    </w:p>
    <w:p w:rsidR="00835078" w:rsidRPr="005A1AEA" w:rsidRDefault="00835078" w:rsidP="00835078">
      <w:pPr>
        <w:rPr>
          <w:szCs w:val="22"/>
        </w:rPr>
      </w:pPr>
    </w:p>
    <w:p w:rsidR="00835078" w:rsidRPr="005A1AEA" w:rsidRDefault="00835078" w:rsidP="00835078">
      <w:pPr>
        <w:pStyle w:val="Listeavsnitt"/>
        <w:numPr>
          <w:ilvl w:val="0"/>
          <w:numId w:val="3"/>
        </w:numPr>
        <w:rPr>
          <w:sz w:val="22"/>
          <w:szCs w:val="22"/>
        </w:rPr>
      </w:pPr>
      <w:r w:rsidRPr="005A1AEA">
        <w:rPr>
          <w:sz w:val="22"/>
          <w:szCs w:val="22"/>
        </w:rPr>
        <w:t>Webside i kommunens intraweb som er kontaktside for kommunens internbrukere. Her skal brukerne kunne gjøre følgende melde ulike feil eller driftsendringer tilknyttet de ulike byggene, eksempelvis</w:t>
      </w:r>
      <w:r w:rsidR="003660F1">
        <w:rPr>
          <w:sz w:val="22"/>
          <w:szCs w:val="22"/>
        </w:rPr>
        <w:t>:</w:t>
      </w:r>
    </w:p>
    <w:p w:rsidR="00835078" w:rsidRPr="005A1AEA" w:rsidRDefault="00835078" w:rsidP="00835078">
      <w:pPr>
        <w:rPr>
          <w:szCs w:val="22"/>
        </w:rPr>
      </w:pPr>
    </w:p>
    <w:p w:rsidR="00835078" w:rsidRPr="005A1AEA" w:rsidRDefault="00835078" w:rsidP="00835078">
      <w:pPr>
        <w:pStyle w:val="Listeavsnitt"/>
        <w:numPr>
          <w:ilvl w:val="1"/>
          <w:numId w:val="2"/>
        </w:numPr>
        <w:rPr>
          <w:sz w:val="22"/>
          <w:szCs w:val="22"/>
        </w:rPr>
      </w:pPr>
      <w:r w:rsidRPr="005A1AEA">
        <w:rPr>
          <w:sz w:val="22"/>
          <w:szCs w:val="22"/>
        </w:rPr>
        <w:t>elektronisk bestilling av adgangskort</w:t>
      </w:r>
    </w:p>
    <w:p w:rsidR="00835078" w:rsidRPr="005A1AEA" w:rsidRDefault="00835078" w:rsidP="00835078">
      <w:pPr>
        <w:pStyle w:val="Listeavsnitt"/>
        <w:numPr>
          <w:ilvl w:val="1"/>
          <w:numId w:val="2"/>
        </w:numPr>
        <w:rPr>
          <w:sz w:val="22"/>
          <w:szCs w:val="22"/>
        </w:rPr>
      </w:pPr>
      <w:r w:rsidRPr="005A1AEA">
        <w:rPr>
          <w:sz w:val="22"/>
          <w:szCs w:val="22"/>
        </w:rPr>
        <w:t>melding av feil på tekniske anlegg</w:t>
      </w:r>
    </w:p>
    <w:p w:rsidR="00835078" w:rsidRPr="005A1AEA" w:rsidRDefault="00835078" w:rsidP="00835078">
      <w:pPr>
        <w:pStyle w:val="Listeavsnitt"/>
        <w:numPr>
          <w:ilvl w:val="1"/>
          <w:numId w:val="2"/>
        </w:numPr>
        <w:rPr>
          <w:sz w:val="22"/>
          <w:szCs w:val="22"/>
        </w:rPr>
      </w:pPr>
      <w:r w:rsidRPr="005A1AEA">
        <w:rPr>
          <w:sz w:val="22"/>
          <w:szCs w:val="22"/>
        </w:rPr>
        <w:t>melding av endring så låse/lukketider</w:t>
      </w:r>
    </w:p>
    <w:p w:rsidR="00835078" w:rsidRPr="005A1AEA" w:rsidRDefault="00835078" w:rsidP="00835078">
      <w:pPr>
        <w:pStyle w:val="Listeavsnitt"/>
        <w:numPr>
          <w:ilvl w:val="1"/>
          <w:numId w:val="2"/>
        </w:numPr>
        <w:rPr>
          <w:sz w:val="22"/>
          <w:szCs w:val="22"/>
        </w:rPr>
      </w:pPr>
      <w:r w:rsidRPr="005A1AEA">
        <w:rPr>
          <w:sz w:val="22"/>
          <w:szCs w:val="22"/>
        </w:rPr>
        <w:t>melding av endring på innbruddsalarmtider</w:t>
      </w:r>
    </w:p>
    <w:p w:rsidR="00835078" w:rsidRPr="005A1AEA" w:rsidRDefault="00835078" w:rsidP="00835078">
      <w:pPr>
        <w:pStyle w:val="Listeavsnitt"/>
        <w:numPr>
          <w:ilvl w:val="1"/>
          <w:numId w:val="2"/>
        </w:numPr>
        <w:rPr>
          <w:sz w:val="22"/>
          <w:szCs w:val="22"/>
        </w:rPr>
      </w:pPr>
      <w:r w:rsidRPr="005A1AEA">
        <w:rPr>
          <w:sz w:val="22"/>
          <w:szCs w:val="22"/>
        </w:rPr>
        <w:t xml:space="preserve">melding ved innbrudd i bygg der videobilder skal tas ut </w:t>
      </w:r>
    </w:p>
    <w:p w:rsidR="00835078" w:rsidRPr="005A1AEA" w:rsidRDefault="00835078" w:rsidP="00835078">
      <w:pPr>
        <w:pStyle w:val="Listeavsnitt"/>
        <w:numPr>
          <w:ilvl w:val="1"/>
          <w:numId w:val="2"/>
        </w:numPr>
        <w:rPr>
          <w:sz w:val="22"/>
          <w:szCs w:val="22"/>
        </w:rPr>
      </w:pPr>
      <w:r w:rsidRPr="005A1AEA">
        <w:rPr>
          <w:sz w:val="22"/>
          <w:szCs w:val="22"/>
        </w:rPr>
        <w:t xml:space="preserve">melding av endring av driftstider på tekniske anlegg ved lengre åpningstid eller     </w:t>
      </w:r>
    </w:p>
    <w:p w:rsidR="00835078" w:rsidRPr="005A1AEA" w:rsidRDefault="00835078" w:rsidP="00835078">
      <w:pPr>
        <w:pStyle w:val="Listeavsnitt"/>
        <w:numPr>
          <w:ilvl w:val="1"/>
          <w:numId w:val="2"/>
        </w:numPr>
        <w:rPr>
          <w:sz w:val="22"/>
          <w:szCs w:val="22"/>
        </w:rPr>
      </w:pPr>
      <w:r w:rsidRPr="005A1AEA">
        <w:rPr>
          <w:sz w:val="22"/>
          <w:szCs w:val="22"/>
        </w:rPr>
        <w:t xml:space="preserve">utleie </w:t>
      </w:r>
      <w:r w:rsidRPr="005A1AEA">
        <w:rPr>
          <w:sz w:val="22"/>
          <w:szCs w:val="22"/>
        </w:rPr>
        <w:tab/>
      </w:r>
    </w:p>
    <w:p w:rsidR="00835078" w:rsidRPr="005A1AEA" w:rsidRDefault="00835078" w:rsidP="00835078">
      <w:pPr>
        <w:rPr>
          <w:szCs w:val="22"/>
        </w:rPr>
      </w:pPr>
    </w:p>
    <w:p w:rsidR="00835078" w:rsidRPr="005A1AEA" w:rsidRDefault="00835078" w:rsidP="00835078">
      <w:pPr>
        <w:pStyle w:val="Listeavsnitt"/>
        <w:numPr>
          <w:ilvl w:val="0"/>
          <w:numId w:val="3"/>
        </w:numPr>
        <w:rPr>
          <w:sz w:val="22"/>
          <w:szCs w:val="22"/>
        </w:rPr>
      </w:pPr>
      <w:r w:rsidRPr="005A1AEA">
        <w:rPr>
          <w:sz w:val="22"/>
          <w:szCs w:val="22"/>
        </w:rPr>
        <w:t>System for å lagre loggverdier i de tekniske systemene som viktige å ta vare på, eksempelvis i feilsøkings- og rapporteringssammenheng. Systemet skal innhente data fra de ulike systemene og ha et grensesnitt slik at det er enkelt å trekke ut data i ettertid. Typiske loggingsverdier er temperatur, gjenvinningsgrad, driftstid osv.</w:t>
      </w:r>
    </w:p>
    <w:p w:rsidR="00835078" w:rsidRPr="005A1AEA" w:rsidRDefault="00835078" w:rsidP="00835078">
      <w:pPr>
        <w:rPr>
          <w:szCs w:val="22"/>
        </w:rPr>
      </w:pPr>
    </w:p>
    <w:p w:rsidR="00835078" w:rsidRPr="005A1AEA" w:rsidRDefault="00835078" w:rsidP="00835078">
      <w:pPr>
        <w:pStyle w:val="Listeavsnitt"/>
        <w:numPr>
          <w:ilvl w:val="0"/>
          <w:numId w:val="3"/>
        </w:numPr>
        <w:rPr>
          <w:sz w:val="22"/>
          <w:szCs w:val="22"/>
        </w:rPr>
      </w:pPr>
      <w:r w:rsidRPr="005A1AEA">
        <w:rPr>
          <w:sz w:val="22"/>
          <w:szCs w:val="22"/>
        </w:rPr>
        <w:t>Felles kalenderløsning som de tekniske anleggene regulerer driftstidene sine etter, eksempelvis skoleruten</w:t>
      </w:r>
      <w:r w:rsidR="003660F1">
        <w:rPr>
          <w:sz w:val="22"/>
          <w:szCs w:val="22"/>
        </w:rPr>
        <w:t>.</w:t>
      </w:r>
    </w:p>
    <w:p w:rsidR="0008701A" w:rsidRDefault="0008701A"/>
    <w:p w:rsidR="009C487D" w:rsidRDefault="009C487D"/>
    <w:p w:rsidR="0008701A" w:rsidRDefault="00216A50" w:rsidP="0008701A">
      <w:pPr>
        <w:pStyle w:val="Overskrift1"/>
      </w:pPr>
      <w:r>
        <w:t>Gjennomføringen av pilotprosjektet</w:t>
      </w:r>
    </w:p>
    <w:p w:rsidR="009C487D" w:rsidRPr="009C487D" w:rsidRDefault="009C487D" w:rsidP="009C487D"/>
    <w:p w:rsidR="008B2D1D" w:rsidRPr="005A1AEA" w:rsidRDefault="008B2D1D" w:rsidP="008B2D1D">
      <w:pPr>
        <w:rPr>
          <w:szCs w:val="22"/>
        </w:rPr>
      </w:pPr>
      <w:r w:rsidRPr="005A1AEA">
        <w:rPr>
          <w:szCs w:val="22"/>
        </w:rPr>
        <w:t>Stavanger kommune har i samarbeid med Nasjonalt program for leverandørutvikling valgt å gjennomføre denne anskaffelsen som et pilotprosjekt i den tro at vi gjennom</w:t>
      </w:r>
      <w:r w:rsidR="00DE4AFE" w:rsidRPr="005A1AEA">
        <w:rPr>
          <w:szCs w:val="22"/>
        </w:rPr>
        <w:t xml:space="preserve"> </w:t>
      </w:r>
      <w:r w:rsidRPr="005A1AEA">
        <w:rPr>
          <w:szCs w:val="22"/>
        </w:rPr>
        <w:t>å mobilisere oss som innkjøper, interesserte leverandører og FoU/utviklingsaktører skal kunne oppn</w:t>
      </w:r>
      <w:r w:rsidR="00DE4AFE" w:rsidRPr="005A1AEA">
        <w:rPr>
          <w:szCs w:val="22"/>
        </w:rPr>
        <w:t>å en</w:t>
      </w:r>
      <w:r w:rsidRPr="005A1AEA">
        <w:rPr>
          <w:szCs w:val="22"/>
        </w:rPr>
        <w:t xml:space="preserve"> vellykket anskaffelse i kombinasjon med at aktørene oppnår </w:t>
      </w:r>
      <w:r w:rsidRPr="005A1AEA">
        <w:rPr>
          <w:i/>
          <w:iCs/>
          <w:szCs w:val="22"/>
        </w:rPr>
        <w:t>økt forståelse, kompetanse og kunnskap</w:t>
      </w:r>
      <w:r w:rsidRPr="005A1AEA">
        <w:rPr>
          <w:szCs w:val="22"/>
        </w:rPr>
        <w:t xml:space="preserve"> om hvordan man kan oppnå innovative offentlige anskaffelser.</w:t>
      </w:r>
    </w:p>
    <w:p w:rsidR="00DE4AFE" w:rsidRPr="005A1AEA" w:rsidRDefault="00DE4AFE" w:rsidP="008B2D1D">
      <w:pPr>
        <w:rPr>
          <w:szCs w:val="22"/>
        </w:rPr>
      </w:pPr>
    </w:p>
    <w:p w:rsidR="00D446FB" w:rsidRDefault="00DE4AFE" w:rsidP="00D446FB">
      <w:r w:rsidRPr="005A1AEA">
        <w:rPr>
          <w:szCs w:val="22"/>
        </w:rPr>
        <w:t>Første fase i prosessen vil være at vi gjennomfører en dialogkonferanse der det vil bli gitt mer detaljert informasjon om kommunens behov og utfordringer samt informasjon om programmet og den videre gjennomføring av prosessen.</w:t>
      </w:r>
      <w:r w:rsidR="00326653">
        <w:rPr>
          <w:szCs w:val="22"/>
        </w:rPr>
        <w:t xml:space="preserve"> På bakgrunn av dialogkonferansen </w:t>
      </w:r>
      <w:r w:rsidR="00D446FB">
        <w:rPr>
          <w:szCs w:val="22"/>
        </w:rPr>
        <w:t xml:space="preserve">vil vi </w:t>
      </w:r>
      <w:r w:rsidR="00D446FB">
        <w:t>invitere</w:t>
      </w:r>
      <w:r w:rsidR="00D446FB" w:rsidRPr="00762799">
        <w:t xml:space="preserve"> </w:t>
      </w:r>
      <w:r w:rsidR="00D446FB">
        <w:t xml:space="preserve">interesserte </w:t>
      </w:r>
      <w:r w:rsidR="00D446FB" w:rsidRPr="00762799">
        <w:t xml:space="preserve">leverandører til å </w:t>
      </w:r>
      <w:r w:rsidR="00D446FB">
        <w:t xml:space="preserve">beskrive </w:t>
      </w:r>
      <w:r w:rsidR="00D446FB" w:rsidRPr="00762799">
        <w:t xml:space="preserve">sine løsninger </w:t>
      </w:r>
      <w:r w:rsidR="00D446FB">
        <w:t>på kommunens beskrevne utfordringer</w:t>
      </w:r>
      <w:r w:rsidR="00D446FB" w:rsidRPr="00762799">
        <w:t xml:space="preserve">. </w:t>
      </w:r>
      <w:r w:rsidR="00D446FB">
        <w:t>Dette gir minst to markerte effekter. Den ene er at vi får svært viktig kunnskap om mulighetsrommet</w:t>
      </w:r>
      <w:r w:rsidR="003660F1">
        <w:t xml:space="preserve"> og alternative løsninger</w:t>
      </w:r>
      <w:r w:rsidR="00D446FB">
        <w:t>, og derfor blir i stand til å gjennomføre en konkurranse med langt større fokus på kvalitet enn på prissammenligning. Det andre er at vi demonstrerer respekt for leverandørene, og at vi spiller på lag hele veien. Gjennom at leverandørene får presentert sine løsninger, planer og visjoner, så sikrer vi at bransjen blir hørt. Vi tror det er viktig både for den generelle utviklingen og for forankringen av de avtalebeslutninger som blir tatt.</w:t>
      </w:r>
    </w:p>
    <w:p w:rsidR="00D446FB" w:rsidRDefault="00D446FB" w:rsidP="00D446FB"/>
    <w:p w:rsidR="00326653" w:rsidRDefault="00D446FB" w:rsidP="00326653">
      <w:pPr>
        <w:rPr>
          <w:szCs w:val="22"/>
        </w:rPr>
      </w:pPr>
      <w:r>
        <w:lastRenderedPageBreak/>
        <w:t xml:space="preserve">Det er ønskelig at de løsningsforslag som blir presentert er av beskjedent omfang og at forslagene er beskrevet </w:t>
      </w:r>
      <w:r w:rsidR="00F061C4">
        <w:t>på</w:t>
      </w:r>
      <w:r>
        <w:t xml:space="preserve"> et funksjonelt </w:t>
      </w:r>
      <w:r w:rsidR="00F061C4">
        <w:t xml:space="preserve">nivå. De som ønsker å presentere sine løsningsforslag vil få anledning til å legge frem en skriftlig beskrivelse (helst ikke mer enn 5 A4-sider) samt foreta en muntlig presentasjon i dialogkonferansens del II (se tidsplan nedenfor). </w:t>
      </w:r>
      <w:r w:rsidR="003660F1">
        <w:rPr>
          <w:szCs w:val="22"/>
        </w:rPr>
        <w:t>Ideer som kommer frem i denne prosessen vil bli kunne brukt for neste fase i prosessen som er selve a</w:t>
      </w:r>
      <w:r w:rsidR="00326653">
        <w:rPr>
          <w:szCs w:val="22"/>
        </w:rPr>
        <w:t>nskaffelse</w:t>
      </w:r>
      <w:r w:rsidR="003660F1">
        <w:rPr>
          <w:szCs w:val="22"/>
        </w:rPr>
        <w:t>n</w:t>
      </w:r>
      <w:r w:rsidR="00326653">
        <w:rPr>
          <w:szCs w:val="22"/>
        </w:rPr>
        <w:t xml:space="preserve"> av </w:t>
      </w:r>
      <w:r w:rsidR="00326653" w:rsidRPr="00326653">
        <w:rPr>
          <w:szCs w:val="22"/>
        </w:rPr>
        <w:t>system for mottak av driftsmeldinger og alarmer</w:t>
      </w:r>
      <w:r w:rsidR="00123A12">
        <w:rPr>
          <w:szCs w:val="22"/>
        </w:rPr>
        <w:t>. Denne anskaffelsen vil bli</w:t>
      </w:r>
      <w:r w:rsidR="00332B62">
        <w:rPr>
          <w:szCs w:val="22"/>
        </w:rPr>
        <w:t xml:space="preserve"> gjennomført som en etterfølgende prosess i henhold til lov om offentlige anskaffelser.</w:t>
      </w:r>
    </w:p>
    <w:p w:rsidR="0006397C" w:rsidRDefault="0006397C" w:rsidP="00326653">
      <w:pPr>
        <w:rPr>
          <w:szCs w:val="22"/>
        </w:rPr>
      </w:pPr>
    </w:p>
    <w:p w:rsidR="0006397C" w:rsidRDefault="00E07B19" w:rsidP="00326653">
      <w:pPr>
        <w:rPr>
          <w:szCs w:val="22"/>
        </w:rPr>
      </w:pPr>
      <w:r>
        <w:rPr>
          <w:szCs w:val="22"/>
        </w:rPr>
        <w:t>Vi forventer at prosessen vil bli gjennomført etter følgende tentative fremdriftsplan:</w:t>
      </w:r>
    </w:p>
    <w:p w:rsidR="00E07B19" w:rsidRDefault="00E07B19" w:rsidP="00326653">
      <w:pPr>
        <w:rPr>
          <w:szCs w:val="22"/>
        </w:rPr>
      </w:pPr>
    </w:p>
    <w:tbl>
      <w:tblPr>
        <w:tblStyle w:val="Tabellrutenett"/>
        <w:tblW w:w="0" w:type="auto"/>
        <w:tblInd w:w="108" w:type="dxa"/>
        <w:tblLook w:val="04A0"/>
      </w:tblPr>
      <w:tblGrid>
        <w:gridCol w:w="1418"/>
        <w:gridCol w:w="7686"/>
      </w:tblGrid>
      <w:tr w:rsidR="00F705BD" w:rsidTr="00E07B19">
        <w:tc>
          <w:tcPr>
            <w:tcW w:w="1418" w:type="dxa"/>
          </w:tcPr>
          <w:p w:rsidR="00F705BD" w:rsidRDefault="00F705BD" w:rsidP="00326653">
            <w:r>
              <w:t>28. okt. 2010</w:t>
            </w:r>
          </w:p>
        </w:tc>
        <w:tc>
          <w:tcPr>
            <w:tcW w:w="7686" w:type="dxa"/>
          </w:tcPr>
          <w:p w:rsidR="00F705BD" w:rsidRDefault="00F705BD" w:rsidP="00326653">
            <w:r>
              <w:t>Dialogkonferanse</w:t>
            </w:r>
            <w:r w:rsidR="00FE36C5">
              <w:t xml:space="preserve"> del I</w:t>
            </w:r>
          </w:p>
        </w:tc>
      </w:tr>
      <w:tr w:rsidR="00676060" w:rsidTr="00E07B19">
        <w:tc>
          <w:tcPr>
            <w:tcW w:w="1418" w:type="dxa"/>
          </w:tcPr>
          <w:p w:rsidR="00676060" w:rsidRDefault="005D1E2B" w:rsidP="00326653">
            <w:r>
              <w:t>4. nov. 2010</w:t>
            </w:r>
          </w:p>
        </w:tc>
        <w:tc>
          <w:tcPr>
            <w:tcW w:w="7686" w:type="dxa"/>
          </w:tcPr>
          <w:p w:rsidR="00676060" w:rsidRDefault="00676060" w:rsidP="005D1E2B">
            <w:r>
              <w:t xml:space="preserve">Frist for </w:t>
            </w:r>
            <w:r w:rsidR="005D1E2B">
              <w:t>påmelding til dialogkonferanse del II (presentasjon av løsningsforslag)</w:t>
            </w:r>
          </w:p>
        </w:tc>
      </w:tr>
      <w:tr w:rsidR="0007240B" w:rsidTr="00E07B19">
        <w:tc>
          <w:tcPr>
            <w:tcW w:w="1418" w:type="dxa"/>
          </w:tcPr>
          <w:p w:rsidR="0007240B" w:rsidRDefault="0007240B" w:rsidP="00326653">
            <w:r>
              <w:t>9. des. 2010</w:t>
            </w:r>
          </w:p>
        </w:tc>
        <w:tc>
          <w:tcPr>
            <w:tcW w:w="7686" w:type="dxa"/>
          </w:tcPr>
          <w:p w:rsidR="0007240B" w:rsidRDefault="0007240B" w:rsidP="005D1E2B">
            <w:r>
              <w:t>Frist for oversendelse av skriftlig løsningsforslag</w:t>
            </w:r>
          </w:p>
        </w:tc>
      </w:tr>
      <w:tr w:rsidR="00F705BD" w:rsidTr="00E07B19">
        <w:tc>
          <w:tcPr>
            <w:tcW w:w="1418" w:type="dxa"/>
          </w:tcPr>
          <w:p w:rsidR="00F705BD" w:rsidRDefault="005D1E2B" w:rsidP="005D1E2B">
            <w:r>
              <w:t>14. des.</w:t>
            </w:r>
            <w:r w:rsidR="00F705BD">
              <w:t xml:space="preserve"> 201</w:t>
            </w:r>
            <w:r>
              <w:t>0</w:t>
            </w:r>
          </w:p>
        </w:tc>
        <w:tc>
          <w:tcPr>
            <w:tcW w:w="7686" w:type="dxa"/>
          </w:tcPr>
          <w:p w:rsidR="00F705BD" w:rsidRDefault="00F705BD" w:rsidP="0007240B">
            <w:r>
              <w:t>Dialogkonferanse</w:t>
            </w:r>
            <w:r w:rsidR="005D1E2B">
              <w:t xml:space="preserve"> del II</w:t>
            </w:r>
            <w:r w:rsidR="00053694">
              <w:t xml:space="preserve"> </w:t>
            </w:r>
            <w:r w:rsidR="0007240B">
              <w:t>(Muntlig presentasjon av løsningsforslag)</w:t>
            </w:r>
          </w:p>
        </w:tc>
      </w:tr>
      <w:tr w:rsidR="00F705BD" w:rsidTr="00E07B19">
        <w:tc>
          <w:tcPr>
            <w:tcW w:w="1418" w:type="dxa"/>
          </w:tcPr>
          <w:p w:rsidR="00F705BD" w:rsidRDefault="00053694" w:rsidP="00053694">
            <w:r>
              <w:t>Feb</w:t>
            </w:r>
            <w:r w:rsidR="00F705BD">
              <w:t>. 201</w:t>
            </w:r>
            <w:r>
              <w:t>1</w:t>
            </w:r>
          </w:p>
        </w:tc>
        <w:tc>
          <w:tcPr>
            <w:tcW w:w="7686" w:type="dxa"/>
          </w:tcPr>
          <w:p w:rsidR="00F705BD" w:rsidRDefault="00F705BD" w:rsidP="00326653">
            <w:r>
              <w:t>Kunngjøring av konkurranse</w:t>
            </w:r>
          </w:p>
        </w:tc>
      </w:tr>
      <w:tr w:rsidR="00F705BD" w:rsidTr="00E07B19">
        <w:tc>
          <w:tcPr>
            <w:tcW w:w="1418" w:type="dxa"/>
          </w:tcPr>
          <w:p w:rsidR="00F705BD" w:rsidRDefault="00053694" w:rsidP="00053694">
            <w:r>
              <w:t>Mars</w:t>
            </w:r>
            <w:r w:rsidR="00F705BD">
              <w:t xml:space="preserve"> 2011</w:t>
            </w:r>
          </w:p>
        </w:tc>
        <w:tc>
          <w:tcPr>
            <w:tcW w:w="7686" w:type="dxa"/>
          </w:tcPr>
          <w:p w:rsidR="00F705BD" w:rsidRDefault="00F705BD" w:rsidP="00326653">
            <w:r>
              <w:t>Tilbudsfrist</w:t>
            </w:r>
          </w:p>
        </w:tc>
      </w:tr>
      <w:tr w:rsidR="00F705BD" w:rsidTr="00E07B19">
        <w:tc>
          <w:tcPr>
            <w:tcW w:w="1418" w:type="dxa"/>
          </w:tcPr>
          <w:p w:rsidR="00F705BD" w:rsidRDefault="00053694" w:rsidP="00053694">
            <w:r>
              <w:t>April</w:t>
            </w:r>
            <w:r w:rsidR="00F705BD">
              <w:t xml:space="preserve"> 2011</w:t>
            </w:r>
          </w:p>
        </w:tc>
        <w:tc>
          <w:tcPr>
            <w:tcW w:w="7686" w:type="dxa"/>
          </w:tcPr>
          <w:p w:rsidR="00F705BD" w:rsidRDefault="00F705BD" w:rsidP="00326653">
            <w:r>
              <w:t>Kontraktstildeling</w:t>
            </w:r>
          </w:p>
        </w:tc>
      </w:tr>
      <w:tr w:rsidR="00F705BD" w:rsidTr="00E07B19">
        <w:tc>
          <w:tcPr>
            <w:tcW w:w="1418" w:type="dxa"/>
          </w:tcPr>
          <w:p w:rsidR="00F705BD" w:rsidRDefault="00053694" w:rsidP="00326653">
            <w:r>
              <w:t>Mai 2011</w:t>
            </w:r>
          </w:p>
        </w:tc>
        <w:tc>
          <w:tcPr>
            <w:tcW w:w="7686" w:type="dxa"/>
          </w:tcPr>
          <w:p w:rsidR="00F705BD" w:rsidRDefault="00F705BD" w:rsidP="00326653">
            <w:r>
              <w:t>Kontraktsoppstart</w:t>
            </w:r>
          </w:p>
        </w:tc>
      </w:tr>
    </w:tbl>
    <w:p w:rsidR="00E07B19" w:rsidRDefault="00E07B19" w:rsidP="00326653">
      <w:pPr>
        <w:rPr>
          <w:szCs w:val="22"/>
        </w:rPr>
      </w:pPr>
    </w:p>
    <w:p w:rsidR="005A46E3" w:rsidRDefault="005A46E3" w:rsidP="00326653">
      <w:pPr>
        <w:rPr>
          <w:szCs w:val="22"/>
        </w:rPr>
      </w:pPr>
    </w:p>
    <w:p w:rsidR="009C487D" w:rsidRDefault="009C487D" w:rsidP="00326653">
      <w:pPr>
        <w:rPr>
          <w:szCs w:val="22"/>
        </w:rPr>
      </w:pPr>
    </w:p>
    <w:p w:rsidR="009C487D" w:rsidRDefault="009C487D" w:rsidP="00326653">
      <w:pPr>
        <w:rPr>
          <w:szCs w:val="22"/>
        </w:rPr>
      </w:pPr>
    </w:p>
    <w:p w:rsidR="009C487D" w:rsidRDefault="009C487D" w:rsidP="00326653">
      <w:pPr>
        <w:rPr>
          <w:szCs w:val="22"/>
        </w:rPr>
      </w:pPr>
    </w:p>
    <w:p w:rsidR="009C487D" w:rsidRDefault="009C487D" w:rsidP="00326653">
      <w:pPr>
        <w:rPr>
          <w:szCs w:val="22"/>
        </w:rPr>
      </w:pPr>
    </w:p>
    <w:p w:rsidR="009C487D" w:rsidRDefault="009C487D" w:rsidP="00326653">
      <w:pPr>
        <w:rPr>
          <w:szCs w:val="22"/>
        </w:rPr>
      </w:pPr>
    </w:p>
    <w:p w:rsidR="009C487D" w:rsidRDefault="009C487D" w:rsidP="00326653">
      <w:pPr>
        <w:rPr>
          <w:szCs w:val="22"/>
        </w:rPr>
      </w:pPr>
    </w:p>
    <w:p w:rsidR="009C487D" w:rsidRPr="00326653" w:rsidRDefault="009C487D" w:rsidP="00326653">
      <w:pPr>
        <w:rPr>
          <w:szCs w:val="22"/>
        </w:rPr>
      </w:pPr>
    </w:p>
    <w:p w:rsidR="00326653" w:rsidRDefault="000B4EA1" w:rsidP="000B4EA1">
      <w:pPr>
        <w:pStyle w:val="Overskrift1"/>
      </w:pPr>
      <w:r>
        <w:t>Dialogkonferanse 28. oktober 2010 – agenda</w:t>
      </w:r>
    </w:p>
    <w:p w:rsidR="000B4EA1" w:rsidRDefault="000B4EA1" w:rsidP="000B4EA1">
      <w:pPr>
        <w:rPr>
          <w:szCs w:val="22"/>
        </w:rPr>
      </w:pPr>
      <w:r w:rsidRPr="004F5A32">
        <w:rPr>
          <w:szCs w:val="22"/>
        </w:rPr>
        <w:t xml:space="preserve">Stavanger kommune </w:t>
      </w:r>
      <w:r w:rsidR="00827AEA" w:rsidRPr="004F5A32">
        <w:rPr>
          <w:szCs w:val="22"/>
        </w:rPr>
        <w:t xml:space="preserve">inviterer </w:t>
      </w:r>
      <w:r w:rsidRPr="004F5A32">
        <w:rPr>
          <w:szCs w:val="22"/>
        </w:rPr>
        <w:t xml:space="preserve">i samarbeid med </w:t>
      </w:r>
      <w:r w:rsidRPr="005A1AEA">
        <w:rPr>
          <w:szCs w:val="22"/>
        </w:rPr>
        <w:t>Nasjonalt program for leverandørutvikling</w:t>
      </w:r>
      <w:r>
        <w:rPr>
          <w:szCs w:val="22"/>
        </w:rPr>
        <w:t xml:space="preserve"> til dialogkonferanse i Stavanger 28. oktober 2010. Konferansen</w:t>
      </w:r>
      <w:r w:rsidR="005B24F3">
        <w:rPr>
          <w:szCs w:val="22"/>
        </w:rPr>
        <w:t xml:space="preserve"> </w:t>
      </w:r>
      <w:r>
        <w:rPr>
          <w:szCs w:val="22"/>
        </w:rPr>
        <w:t>vil ha følgende agenda:</w:t>
      </w:r>
    </w:p>
    <w:p w:rsidR="000B4EA1" w:rsidRDefault="000B4EA1" w:rsidP="000B4EA1">
      <w:pPr>
        <w:rPr>
          <w:szCs w:val="22"/>
        </w:rPr>
      </w:pPr>
    </w:p>
    <w:tbl>
      <w:tblPr>
        <w:tblStyle w:val="Tabellrutenett"/>
        <w:tblW w:w="0" w:type="auto"/>
        <w:tblInd w:w="108" w:type="dxa"/>
        <w:tblLook w:val="04A0"/>
      </w:tblPr>
      <w:tblGrid>
        <w:gridCol w:w="1418"/>
        <w:gridCol w:w="7686"/>
      </w:tblGrid>
      <w:tr w:rsidR="00B90F98" w:rsidRPr="000B4EA1" w:rsidTr="00303F30">
        <w:tc>
          <w:tcPr>
            <w:tcW w:w="1418" w:type="dxa"/>
          </w:tcPr>
          <w:p w:rsidR="00B90F98" w:rsidRPr="000B4EA1" w:rsidRDefault="00B90F98" w:rsidP="000B4EA1">
            <w:pPr>
              <w:rPr>
                <w:b/>
                <w:sz w:val="20"/>
                <w:szCs w:val="20"/>
              </w:rPr>
            </w:pPr>
            <w:r w:rsidRPr="000B4EA1">
              <w:rPr>
                <w:b/>
                <w:sz w:val="20"/>
                <w:szCs w:val="20"/>
              </w:rPr>
              <w:t>Tid</w:t>
            </w:r>
          </w:p>
        </w:tc>
        <w:tc>
          <w:tcPr>
            <w:tcW w:w="7686" w:type="dxa"/>
          </w:tcPr>
          <w:p w:rsidR="00B90F98" w:rsidRPr="000B4EA1" w:rsidRDefault="00B90F98" w:rsidP="000B4EA1">
            <w:pPr>
              <w:rPr>
                <w:sz w:val="20"/>
                <w:szCs w:val="20"/>
              </w:rPr>
            </w:pPr>
            <w:r w:rsidRPr="000B4EA1">
              <w:rPr>
                <w:b/>
                <w:sz w:val="20"/>
                <w:szCs w:val="20"/>
              </w:rPr>
              <w:t>Tema</w:t>
            </w:r>
          </w:p>
        </w:tc>
      </w:tr>
      <w:tr w:rsidR="005763AB" w:rsidRPr="000B4EA1" w:rsidTr="00303F30">
        <w:tc>
          <w:tcPr>
            <w:tcW w:w="1418" w:type="dxa"/>
          </w:tcPr>
          <w:p w:rsidR="005763AB" w:rsidRDefault="005763AB" w:rsidP="00F705BD">
            <w:pPr>
              <w:rPr>
                <w:sz w:val="20"/>
                <w:szCs w:val="20"/>
              </w:rPr>
            </w:pPr>
            <w:r>
              <w:rPr>
                <w:sz w:val="20"/>
                <w:szCs w:val="20"/>
              </w:rPr>
              <w:t>11:30 – 12:00</w:t>
            </w:r>
          </w:p>
        </w:tc>
        <w:tc>
          <w:tcPr>
            <w:tcW w:w="7686" w:type="dxa"/>
          </w:tcPr>
          <w:p w:rsidR="005763AB" w:rsidRPr="000B4EA1" w:rsidRDefault="005763AB" w:rsidP="005763AB">
            <w:pPr>
              <w:rPr>
                <w:sz w:val="20"/>
                <w:szCs w:val="20"/>
              </w:rPr>
            </w:pPr>
            <w:r>
              <w:rPr>
                <w:sz w:val="20"/>
                <w:szCs w:val="20"/>
              </w:rPr>
              <w:t>Registrering og kaffe</w:t>
            </w:r>
          </w:p>
        </w:tc>
      </w:tr>
      <w:tr w:rsidR="00B90F98" w:rsidRPr="000B4EA1" w:rsidTr="00303F30">
        <w:tc>
          <w:tcPr>
            <w:tcW w:w="1418" w:type="dxa"/>
          </w:tcPr>
          <w:p w:rsidR="00B90F98" w:rsidRPr="000B4EA1" w:rsidRDefault="00F705BD" w:rsidP="00F705BD">
            <w:pPr>
              <w:rPr>
                <w:sz w:val="20"/>
                <w:szCs w:val="20"/>
              </w:rPr>
            </w:pPr>
            <w:r>
              <w:rPr>
                <w:sz w:val="20"/>
                <w:szCs w:val="20"/>
              </w:rPr>
              <w:t>12</w:t>
            </w:r>
            <w:r w:rsidR="00B90F98" w:rsidRPr="000B4EA1">
              <w:rPr>
                <w:sz w:val="20"/>
                <w:szCs w:val="20"/>
              </w:rPr>
              <w:t xml:space="preserve">:00 – </w:t>
            </w:r>
            <w:r>
              <w:rPr>
                <w:sz w:val="20"/>
                <w:szCs w:val="20"/>
              </w:rPr>
              <w:t>12</w:t>
            </w:r>
            <w:r w:rsidR="00B90F98" w:rsidRPr="000B4EA1">
              <w:rPr>
                <w:sz w:val="20"/>
                <w:szCs w:val="20"/>
              </w:rPr>
              <w:t>:10</w:t>
            </w:r>
          </w:p>
        </w:tc>
        <w:tc>
          <w:tcPr>
            <w:tcW w:w="7686" w:type="dxa"/>
          </w:tcPr>
          <w:p w:rsidR="00B90F98" w:rsidRPr="000B4EA1" w:rsidRDefault="00B90F98" w:rsidP="000B4EA1">
            <w:pPr>
              <w:rPr>
                <w:sz w:val="20"/>
                <w:szCs w:val="20"/>
              </w:rPr>
            </w:pPr>
            <w:r w:rsidRPr="000B4EA1">
              <w:rPr>
                <w:sz w:val="20"/>
                <w:szCs w:val="20"/>
              </w:rPr>
              <w:t xml:space="preserve">Innledning </w:t>
            </w:r>
            <w:r>
              <w:rPr>
                <w:sz w:val="20"/>
                <w:szCs w:val="20"/>
              </w:rPr>
              <w:t>–</w:t>
            </w:r>
            <w:r w:rsidRPr="000B4EA1">
              <w:rPr>
                <w:sz w:val="20"/>
                <w:szCs w:val="20"/>
              </w:rPr>
              <w:t xml:space="preserve"> velkommen</w:t>
            </w:r>
            <w:r>
              <w:rPr>
                <w:sz w:val="20"/>
                <w:szCs w:val="20"/>
              </w:rPr>
              <w:t xml:space="preserve"> v/ fagsjef anskaffelser Kjartan Møller</w:t>
            </w:r>
          </w:p>
        </w:tc>
      </w:tr>
      <w:tr w:rsidR="00B90F98" w:rsidRPr="000B4EA1" w:rsidTr="00303F30">
        <w:tc>
          <w:tcPr>
            <w:tcW w:w="1418" w:type="dxa"/>
          </w:tcPr>
          <w:p w:rsidR="00B90F98" w:rsidRPr="000B4EA1" w:rsidRDefault="005763AB" w:rsidP="005763AB">
            <w:pPr>
              <w:rPr>
                <w:sz w:val="20"/>
                <w:szCs w:val="20"/>
              </w:rPr>
            </w:pPr>
            <w:r>
              <w:rPr>
                <w:sz w:val="20"/>
                <w:szCs w:val="20"/>
              </w:rPr>
              <w:t>12</w:t>
            </w:r>
            <w:r w:rsidR="00B90F98" w:rsidRPr="000B4EA1">
              <w:rPr>
                <w:sz w:val="20"/>
                <w:szCs w:val="20"/>
              </w:rPr>
              <w:t xml:space="preserve">:10 – </w:t>
            </w:r>
            <w:r>
              <w:rPr>
                <w:sz w:val="20"/>
                <w:szCs w:val="20"/>
              </w:rPr>
              <w:t>12</w:t>
            </w:r>
            <w:r w:rsidR="00B90F98" w:rsidRPr="000B4EA1">
              <w:rPr>
                <w:sz w:val="20"/>
                <w:szCs w:val="20"/>
              </w:rPr>
              <w:t>:20</w:t>
            </w:r>
          </w:p>
        </w:tc>
        <w:tc>
          <w:tcPr>
            <w:tcW w:w="7686" w:type="dxa"/>
          </w:tcPr>
          <w:p w:rsidR="00B90F98" w:rsidRPr="000B4EA1" w:rsidRDefault="00B90F98" w:rsidP="00F705BD">
            <w:pPr>
              <w:rPr>
                <w:sz w:val="20"/>
                <w:szCs w:val="20"/>
              </w:rPr>
            </w:pPr>
            <w:r w:rsidRPr="000B4EA1">
              <w:rPr>
                <w:sz w:val="20"/>
                <w:szCs w:val="20"/>
              </w:rPr>
              <w:t>Om Nasjonalt program for leverandørutvikling</w:t>
            </w:r>
            <w:r>
              <w:rPr>
                <w:sz w:val="20"/>
                <w:szCs w:val="20"/>
              </w:rPr>
              <w:t xml:space="preserve"> ved prosjektleder Tore André Sines</w:t>
            </w:r>
          </w:p>
        </w:tc>
      </w:tr>
      <w:tr w:rsidR="00B90F98" w:rsidRPr="000B4EA1" w:rsidTr="00303F30">
        <w:tc>
          <w:tcPr>
            <w:tcW w:w="1418" w:type="dxa"/>
          </w:tcPr>
          <w:p w:rsidR="00B90F98" w:rsidRPr="000B4EA1" w:rsidRDefault="005763AB" w:rsidP="005763AB">
            <w:pPr>
              <w:rPr>
                <w:sz w:val="20"/>
                <w:szCs w:val="20"/>
              </w:rPr>
            </w:pPr>
            <w:r>
              <w:rPr>
                <w:sz w:val="20"/>
                <w:szCs w:val="20"/>
              </w:rPr>
              <w:t>12</w:t>
            </w:r>
            <w:r w:rsidR="00B90F98" w:rsidRPr="000B4EA1">
              <w:rPr>
                <w:sz w:val="20"/>
                <w:szCs w:val="20"/>
              </w:rPr>
              <w:t>:20 – 1</w:t>
            </w:r>
            <w:r>
              <w:rPr>
                <w:sz w:val="20"/>
                <w:szCs w:val="20"/>
              </w:rPr>
              <w:t>3</w:t>
            </w:r>
            <w:r w:rsidR="00B90F98" w:rsidRPr="000B4EA1">
              <w:rPr>
                <w:sz w:val="20"/>
                <w:szCs w:val="20"/>
              </w:rPr>
              <w:t>:00</w:t>
            </w:r>
          </w:p>
        </w:tc>
        <w:tc>
          <w:tcPr>
            <w:tcW w:w="7686" w:type="dxa"/>
          </w:tcPr>
          <w:p w:rsidR="00B90F98" w:rsidRPr="000B4EA1" w:rsidRDefault="00B90F98" w:rsidP="000B4EA1">
            <w:pPr>
              <w:rPr>
                <w:sz w:val="20"/>
                <w:szCs w:val="20"/>
              </w:rPr>
            </w:pPr>
            <w:r w:rsidRPr="000B4EA1">
              <w:rPr>
                <w:sz w:val="20"/>
                <w:szCs w:val="20"/>
              </w:rPr>
              <w:t>Beskrivelse av kommunens behov og utfordringer</w:t>
            </w:r>
            <w:r>
              <w:rPr>
                <w:sz w:val="20"/>
                <w:szCs w:val="20"/>
              </w:rPr>
              <w:t xml:space="preserve"> v/ </w:t>
            </w:r>
            <w:r w:rsidRPr="00B90F98">
              <w:rPr>
                <w:sz w:val="20"/>
                <w:szCs w:val="20"/>
                <w:highlight w:val="yellow"/>
              </w:rPr>
              <w:t>tittel</w:t>
            </w:r>
            <w:r>
              <w:rPr>
                <w:sz w:val="20"/>
                <w:szCs w:val="20"/>
              </w:rPr>
              <w:t xml:space="preserve"> Ernst Olsen</w:t>
            </w:r>
          </w:p>
        </w:tc>
      </w:tr>
      <w:tr w:rsidR="005763AB" w:rsidRPr="000B4EA1" w:rsidTr="00303F30">
        <w:tc>
          <w:tcPr>
            <w:tcW w:w="1418" w:type="dxa"/>
          </w:tcPr>
          <w:p w:rsidR="005763AB" w:rsidRDefault="005763AB" w:rsidP="005763AB">
            <w:pPr>
              <w:rPr>
                <w:sz w:val="20"/>
                <w:szCs w:val="20"/>
              </w:rPr>
            </w:pPr>
            <w:r>
              <w:rPr>
                <w:sz w:val="20"/>
                <w:szCs w:val="20"/>
              </w:rPr>
              <w:t>13:00 – 13:15</w:t>
            </w:r>
          </w:p>
        </w:tc>
        <w:tc>
          <w:tcPr>
            <w:tcW w:w="7686" w:type="dxa"/>
          </w:tcPr>
          <w:p w:rsidR="005763AB" w:rsidRPr="000B4EA1" w:rsidRDefault="005763AB" w:rsidP="000B4EA1">
            <w:pPr>
              <w:rPr>
                <w:sz w:val="20"/>
                <w:szCs w:val="20"/>
              </w:rPr>
            </w:pPr>
            <w:r>
              <w:rPr>
                <w:sz w:val="20"/>
                <w:szCs w:val="20"/>
              </w:rPr>
              <w:t>Pause</w:t>
            </w:r>
          </w:p>
        </w:tc>
      </w:tr>
      <w:tr w:rsidR="00B90F98" w:rsidRPr="000B4EA1" w:rsidTr="00303F30">
        <w:tc>
          <w:tcPr>
            <w:tcW w:w="1418" w:type="dxa"/>
          </w:tcPr>
          <w:p w:rsidR="00B90F98" w:rsidRPr="000B4EA1" w:rsidRDefault="005763AB" w:rsidP="00F6280C">
            <w:pPr>
              <w:rPr>
                <w:sz w:val="20"/>
                <w:szCs w:val="20"/>
              </w:rPr>
            </w:pPr>
            <w:r>
              <w:rPr>
                <w:sz w:val="20"/>
                <w:szCs w:val="20"/>
              </w:rPr>
              <w:t>13</w:t>
            </w:r>
            <w:r w:rsidR="00B90F98" w:rsidRPr="000B4EA1">
              <w:rPr>
                <w:sz w:val="20"/>
                <w:szCs w:val="20"/>
              </w:rPr>
              <w:t>:15 – 1</w:t>
            </w:r>
            <w:r>
              <w:rPr>
                <w:sz w:val="20"/>
                <w:szCs w:val="20"/>
              </w:rPr>
              <w:t>3</w:t>
            </w:r>
            <w:r w:rsidR="00B90F98" w:rsidRPr="000B4EA1">
              <w:rPr>
                <w:sz w:val="20"/>
                <w:szCs w:val="20"/>
              </w:rPr>
              <w:t>:</w:t>
            </w:r>
            <w:r w:rsidR="00F6280C">
              <w:rPr>
                <w:sz w:val="20"/>
                <w:szCs w:val="20"/>
              </w:rPr>
              <w:t>30</w:t>
            </w:r>
          </w:p>
        </w:tc>
        <w:tc>
          <w:tcPr>
            <w:tcW w:w="7686" w:type="dxa"/>
          </w:tcPr>
          <w:p w:rsidR="00B90F98" w:rsidRPr="000B4EA1" w:rsidRDefault="00B90F98" w:rsidP="00F6280C">
            <w:pPr>
              <w:rPr>
                <w:sz w:val="20"/>
                <w:szCs w:val="20"/>
              </w:rPr>
            </w:pPr>
            <w:r w:rsidRPr="000B4EA1">
              <w:rPr>
                <w:sz w:val="20"/>
                <w:szCs w:val="20"/>
              </w:rPr>
              <w:t xml:space="preserve">Beskrivelse av </w:t>
            </w:r>
            <w:r w:rsidR="00F6280C" w:rsidRPr="00F6280C">
              <w:rPr>
                <w:sz w:val="20"/>
                <w:szCs w:val="20"/>
                <w:highlight w:val="yellow"/>
              </w:rPr>
              <w:t>xxxxxxxxxx</w:t>
            </w:r>
            <w:r w:rsidR="00F6280C">
              <w:rPr>
                <w:sz w:val="20"/>
                <w:szCs w:val="20"/>
              </w:rPr>
              <w:t xml:space="preserve"> v/ rådgiver Espen Svendsen</w:t>
            </w:r>
          </w:p>
        </w:tc>
      </w:tr>
      <w:tr w:rsidR="00F6280C" w:rsidRPr="000B4EA1" w:rsidTr="00303F30">
        <w:tc>
          <w:tcPr>
            <w:tcW w:w="1418" w:type="dxa"/>
          </w:tcPr>
          <w:p w:rsidR="00F6280C" w:rsidRDefault="00F6280C" w:rsidP="00F6280C">
            <w:pPr>
              <w:rPr>
                <w:sz w:val="20"/>
                <w:szCs w:val="20"/>
              </w:rPr>
            </w:pPr>
            <w:r>
              <w:rPr>
                <w:sz w:val="20"/>
                <w:szCs w:val="20"/>
              </w:rPr>
              <w:t>13:30 – 13:45</w:t>
            </w:r>
          </w:p>
        </w:tc>
        <w:tc>
          <w:tcPr>
            <w:tcW w:w="7686" w:type="dxa"/>
          </w:tcPr>
          <w:p w:rsidR="00F6280C" w:rsidRPr="000B4EA1" w:rsidRDefault="00F6280C" w:rsidP="00F6280C">
            <w:pPr>
              <w:rPr>
                <w:sz w:val="20"/>
                <w:szCs w:val="20"/>
              </w:rPr>
            </w:pPr>
            <w:r w:rsidRPr="000B4EA1">
              <w:rPr>
                <w:sz w:val="20"/>
                <w:szCs w:val="20"/>
              </w:rPr>
              <w:t xml:space="preserve">Beskrivelse av </w:t>
            </w:r>
            <w:r w:rsidRPr="00F6280C">
              <w:rPr>
                <w:sz w:val="20"/>
                <w:szCs w:val="20"/>
                <w:highlight w:val="yellow"/>
              </w:rPr>
              <w:t>xxxxxxxxxx</w:t>
            </w:r>
            <w:r>
              <w:rPr>
                <w:sz w:val="20"/>
                <w:szCs w:val="20"/>
              </w:rPr>
              <w:t xml:space="preserve"> v/ xxxxxx fra IT</w:t>
            </w:r>
          </w:p>
        </w:tc>
      </w:tr>
      <w:tr w:rsidR="00F6280C" w:rsidRPr="000B4EA1" w:rsidTr="00303F30">
        <w:tc>
          <w:tcPr>
            <w:tcW w:w="1418" w:type="dxa"/>
          </w:tcPr>
          <w:p w:rsidR="00F6280C" w:rsidRDefault="00E36A34" w:rsidP="00C43849">
            <w:pPr>
              <w:rPr>
                <w:sz w:val="20"/>
                <w:szCs w:val="20"/>
              </w:rPr>
            </w:pPr>
            <w:r>
              <w:rPr>
                <w:sz w:val="20"/>
                <w:szCs w:val="20"/>
              </w:rPr>
              <w:t>13:45 – 14:1</w:t>
            </w:r>
            <w:r w:rsidR="00C43849">
              <w:rPr>
                <w:sz w:val="20"/>
                <w:szCs w:val="20"/>
              </w:rPr>
              <w:t>5</w:t>
            </w:r>
          </w:p>
        </w:tc>
        <w:tc>
          <w:tcPr>
            <w:tcW w:w="7686" w:type="dxa"/>
          </w:tcPr>
          <w:p w:rsidR="00F6280C" w:rsidRPr="000B4EA1" w:rsidRDefault="00F6280C" w:rsidP="00F6280C">
            <w:pPr>
              <w:rPr>
                <w:sz w:val="20"/>
                <w:szCs w:val="20"/>
              </w:rPr>
            </w:pPr>
            <w:r w:rsidRPr="000B4EA1">
              <w:rPr>
                <w:sz w:val="20"/>
                <w:szCs w:val="20"/>
              </w:rPr>
              <w:t xml:space="preserve">Beskrivelse av </w:t>
            </w:r>
            <w:r w:rsidRPr="00F6280C">
              <w:rPr>
                <w:sz w:val="20"/>
                <w:szCs w:val="20"/>
                <w:highlight w:val="yellow"/>
              </w:rPr>
              <w:t>xxxxxxxxxx</w:t>
            </w:r>
            <w:r>
              <w:rPr>
                <w:sz w:val="20"/>
                <w:szCs w:val="20"/>
              </w:rPr>
              <w:t xml:space="preserve"> v/ xxxxxx fra innleid konsulent</w:t>
            </w:r>
          </w:p>
        </w:tc>
      </w:tr>
      <w:tr w:rsidR="00B90F98" w:rsidRPr="000B4EA1" w:rsidTr="00303F30">
        <w:tc>
          <w:tcPr>
            <w:tcW w:w="1418" w:type="dxa"/>
          </w:tcPr>
          <w:p w:rsidR="00B90F98" w:rsidRPr="000B4EA1" w:rsidRDefault="00E36A34" w:rsidP="00C43849">
            <w:pPr>
              <w:rPr>
                <w:sz w:val="20"/>
                <w:szCs w:val="20"/>
              </w:rPr>
            </w:pPr>
            <w:r>
              <w:rPr>
                <w:sz w:val="20"/>
                <w:szCs w:val="20"/>
              </w:rPr>
              <w:t>14:1</w:t>
            </w:r>
            <w:r w:rsidR="00C43849">
              <w:rPr>
                <w:sz w:val="20"/>
                <w:szCs w:val="20"/>
              </w:rPr>
              <w:t>5</w:t>
            </w:r>
            <w:r>
              <w:rPr>
                <w:sz w:val="20"/>
                <w:szCs w:val="20"/>
              </w:rPr>
              <w:t xml:space="preserve"> – 14:</w:t>
            </w:r>
            <w:r w:rsidR="00C43849">
              <w:rPr>
                <w:sz w:val="20"/>
                <w:szCs w:val="20"/>
              </w:rPr>
              <w:t>30</w:t>
            </w:r>
          </w:p>
        </w:tc>
        <w:tc>
          <w:tcPr>
            <w:tcW w:w="7686" w:type="dxa"/>
          </w:tcPr>
          <w:p w:rsidR="00B90F98" w:rsidRPr="000B4EA1" w:rsidRDefault="00E36A34" w:rsidP="00F705BD">
            <w:pPr>
              <w:rPr>
                <w:sz w:val="20"/>
                <w:szCs w:val="20"/>
              </w:rPr>
            </w:pPr>
            <w:r>
              <w:rPr>
                <w:sz w:val="20"/>
                <w:szCs w:val="20"/>
              </w:rPr>
              <w:t>Pause</w:t>
            </w:r>
          </w:p>
        </w:tc>
      </w:tr>
      <w:tr w:rsidR="00B90F98" w:rsidRPr="000B4EA1" w:rsidTr="00303F30">
        <w:tc>
          <w:tcPr>
            <w:tcW w:w="1418" w:type="dxa"/>
          </w:tcPr>
          <w:p w:rsidR="00B90F98" w:rsidRDefault="00E36A34" w:rsidP="00C43849">
            <w:pPr>
              <w:rPr>
                <w:sz w:val="20"/>
                <w:szCs w:val="20"/>
              </w:rPr>
            </w:pPr>
            <w:r>
              <w:rPr>
                <w:sz w:val="20"/>
                <w:szCs w:val="20"/>
              </w:rPr>
              <w:t>14</w:t>
            </w:r>
            <w:r w:rsidR="00B90F98">
              <w:rPr>
                <w:sz w:val="20"/>
                <w:szCs w:val="20"/>
              </w:rPr>
              <w:t>:</w:t>
            </w:r>
            <w:r w:rsidR="00C43849">
              <w:rPr>
                <w:sz w:val="20"/>
                <w:szCs w:val="20"/>
              </w:rPr>
              <w:t>3</w:t>
            </w:r>
            <w:r w:rsidR="00B90F98">
              <w:rPr>
                <w:sz w:val="20"/>
                <w:szCs w:val="20"/>
              </w:rPr>
              <w:t xml:space="preserve">0 – </w:t>
            </w:r>
            <w:r w:rsidR="00C43849">
              <w:rPr>
                <w:sz w:val="20"/>
                <w:szCs w:val="20"/>
              </w:rPr>
              <w:t>14</w:t>
            </w:r>
            <w:r w:rsidR="00B90F98">
              <w:rPr>
                <w:sz w:val="20"/>
                <w:szCs w:val="20"/>
              </w:rPr>
              <w:t>:</w:t>
            </w:r>
            <w:r w:rsidR="00C43849">
              <w:rPr>
                <w:sz w:val="20"/>
                <w:szCs w:val="20"/>
              </w:rPr>
              <w:t>45</w:t>
            </w:r>
          </w:p>
        </w:tc>
        <w:tc>
          <w:tcPr>
            <w:tcW w:w="7686" w:type="dxa"/>
          </w:tcPr>
          <w:p w:rsidR="00B90F98" w:rsidRDefault="00C43849" w:rsidP="000B4EA1">
            <w:pPr>
              <w:rPr>
                <w:sz w:val="20"/>
                <w:szCs w:val="20"/>
              </w:rPr>
            </w:pPr>
            <w:r>
              <w:rPr>
                <w:sz w:val="20"/>
                <w:szCs w:val="20"/>
              </w:rPr>
              <w:t>Spørsmål og diskusjon</w:t>
            </w:r>
          </w:p>
        </w:tc>
      </w:tr>
      <w:tr w:rsidR="00F705BD" w:rsidRPr="000B4EA1" w:rsidTr="00303F30">
        <w:tc>
          <w:tcPr>
            <w:tcW w:w="1418" w:type="dxa"/>
          </w:tcPr>
          <w:p w:rsidR="00F705BD" w:rsidRDefault="00C43849" w:rsidP="00B90F98">
            <w:pPr>
              <w:rPr>
                <w:sz w:val="20"/>
                <w:szCs w:val="20"/>
              </w:rPr>
            </w:pPr>
            <w:r>
              <w:rPr>
                <w:sz w:val="20"/>
                <w:szCs w:val="20"/>
              </w:rPr>
              <w:t>14:45 – 15:00</w:t>
            </w:r>
          </w:p>
        </w:tc>
        <w:tc>
          <w:tcPr>
            <w:tcW w:w="7686" w:type="dxa"/>
          </w:tcPr>
          <w:p w:rsidR="00F705BD" w:rsidRDefault="00C43849" w:rsidP="000B4EA1">
            <w:pPr>
              <w:rPr>
                <w:sz w:val="20"/>
                <w:szCs w:val="20"/>
              </w:rPr>
            </w:pPr>
            <w:r>
              <w:rPr>
                <w:sz w:val="20"/>
                <w:szCs w:val="20"/>
              </w:rPr>
              <w:t>Veien videre</w:t>
            </w:r>
          </w:p>
        </w:tc>
      </w:tr>
    </w:tbl>
    <w:p w:rsidR="00C43849" w:rsidRDefault="00C43849" w:rsidP="006C0B52">
      <w:pPr>
        <w:spacing w:after="200" w:line="276" w:lineRule="auto"/>
      </w:pPr>
    </w:p>
    <w:p w:rsidR="00C43849" w:rsidRDefault="00C43849" w:rsidP="00C43849">
      <w:r w:rsidRPr="00C43849">
        <w:rPr>
          <w:szCs w:val="22"/>
        </w:rPr>
        <w:lastRenderedPageBreak/>
        <w:t>Konferansen</w:t>
      </w:r>
      <w:r>
        <w:t xml:space="preserve"> gjennomføres i </w:t>
      </w:r>
      <w:r w:rsidRPr="00C43849">
        <w:rPr>
          <w:highlight w:val="yellow"/>
        </w:rPr>
        <w:t>xxxxxxxxxxxxxxxxx</w:t>
      </w:r>
    </w:p>
    <w:p w:rsidR="006C0B52" w:rsidRDefault="006C0B52" w:rsidP="00C43849">
      <w:pPr>
        <w:rPr>
          <w:szCs w:val="22"/>
        </w:rPr>
      </w:pPr>
      <w:r w:rsidRPr="00C43849">
        <w:rPr>
          <w:szCs w:val="22"/>
        </w:rPr>
        <w:t>Påmelding</w:t>
      </w:r>
      <w:r>
        <w:rPr>
          <w:szCs w:val="22"/>
        </w:rPr>
        <w:t xml:space="preserve"> </w:t>
      </w:r>
      <w:r w:rsidR="00C43849">
        <w:rPr>
          <w:szCs w:val="22"/>
        </w:rPr>
        <w:t xml:space="preserve">foretas ved å sende </w:t>
      </w:r>
      <w:r>
        <w:rPr>
          <w:szCs w:val="22"/>
        </w:rPr>
        <w:t xml:space="preserve">epost til </w:t>
      </w:r>
      <w:hyperlink r:id="rId7" w:history="1">
        <w:r w:rsidR="00C43849" w:rsidRPr="007C6A1C">
          <w:rPr>
            <w:rStyle w:val="Hyperkobling"/>
            <w:szCs w:val="22"/>
          </w:rPr>
          <w:t>anne.andal@stavanger.kommune.no</w:t>
        </w:r>
      </w:hyperlink>
      <w:r w:rsidR="00C43849">
        <w:rPr>
          <w:szCs w:val="22"/>
        </w:rPr>
        <w:t xml:space="preserve">. </w:t>
      </w:r>
      <w:r w:rsidR="00827AEA">
        <w:rPr>
          <w:szCs w:val="22"/>
        </w:rPr>
        <w:t xml:space="preserve">Vi ber om at man i påmeldinger opplyser navn, firma og kontaktinformasjon. </w:t>
      </w:r>
      <w:r w:rsidR="00C43849">
        <w:rPr>
          <w:szCs w:val="22"/>
        </w:rPr>
        <w:t xml:space="preserve">Påmelding må skje innen 22. oktober 2010. </w:t>
      </w:r>
    </w:p>
    <w:p w:rsidR="006C0B52" w:rsidRDefault="006C0B52" w:rsidP="000B4EA1"/>
    <w:p w:rsidR="00827AEA" w:rsidRDefault="00827AEA" w:rsidP="000B4EA1">
      <w:r>
        <w:t xml:space="preserve">Eventuelle spørsmål kan rettes til Kjartan Møller, telefon 900 80 756 eller epost </w:t>
      </w:r>
      <w:hyperlink r:id="rId8" w:history="1">
        <w:r w:rsidRPr="007C6A1C">
          <w:rPr>
            <w:rStyle w:val="Hyperkobling"/>
          </w:rPr>
          <w:t>kjartan.moller@stavanger.kommune.no</w:t>
        </w:r>
      </w:hyperlink>
      <w:r>
        <w:t xml:space="preserve">. </w:t>
      </w:r>
    </w:p>
    <w:sectPr w:rsidR="00827AEA" w:rsidSect="008F5E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C9640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16"/>
        </w:tabs>
        <w:ind w:left="916" w:hanging="576"/>
      </w:pPr>
      <w:rPr>
        <w:rFonts w:hint="default"/>
      </w:rPr>
    </w:lvl>
    <w:lvl w:ilvl="2">
      <w:start w:val="1"/>
      <w:numFmt w:val="decimal"/>
      <w:pStyle w:val="Overskrift3"/>
      <w:lvlText w:val="%1.%2.%3"/>
      <w:lvlJc w:val="left"/>
      <w:pPr>
        <w:tabs>
          <w:tab w:val="num" w:pos="1060"/>
        </w:tabs>
        <w:ind w:left="1060" w:hanging="720"/>
      </w:pPr>
      <w:rPr>
        <w:rFonts w:hint="default"/>
      </w:rPr>
    </w:lvl>
    <w:lvl w:ilvl="3">
      <w:start w:val="1"/>
      <w:numFmt w:val="decimal"/>
      <w:pStyle w:val="Overskrift4"/>
      <w:lvlText w:val="%1.%2.%3.%4"/>
      <w:lvlJc w:val="left"/>
      <w:pPr>
        <w:tabs>
          <w:tab w:val="num" w:pos="1204"/>
        </w:tabs>
        <w:ind w:left="1204" w:hanging="864"/>
      </w:pPr>
      <w:rPr>
        <w:rFonts w:hint="default"/>
      </w:rPr>
    </w:lvl>
    <w:lvl w:ilvl="4">
      <w:start w:val="1"/>
      <w:numFmt w:val="decimal"/>
      <w:pStyle w:val="Overskrift5"/>
      <w:lvlText w:val="%1.%2.%3.%4.%5"/>
      <w:lvlJc w:val="left"/>
      <w:pPr>
        <w:tabs>
          <w:tab w:val="num" w:pos="1348"/>
        </w:tabs>
        <w:ind w:left="1348" w:hanging="1008"/>
      </w:pPr>
      <w:rPr>
        <w:rFonts w:hint="default"/>
      </w:rPr>
    </w:lvl>
    <w:lvl w:ilvl="5">
      <w:start w:val="1"/>
      <w:numFmt w:val="decimal"/>
      <w:pStyle w:val="Overskrift6"/>
      <w:lvlText w:val="%1.%2.%3.%4.%5.%6"/>
      <w:lvlJc w:val="left"/>
      <w:pPr>
        <w:tabs>
          <w:tab w:val="num" w:pos="1492"/>
        </w:tabs>
        <w:ind w:left="1492" w:hanging="1152"/>
      </w:pPr>
      <w:rPr>
        <w:rFonts w:hint="default"/>
      </w:rPr>
    </w:lvl>
    <w:lvl w:ilvl="6">
      <w:start w:val="1"/>
      <w:numFmt w:val="decimal"/>
      <w:pStyle w:val="Overskrift7"/>
      <w:lvlText w:val="%1.%2.%3.%4.%5.%6.%7"/>
      <w:lvlJc w:val="left"/>
      <w:pPr>
        <w:tabs>
          <w:tab w:val="num" w:pos="1636"/>
        </w:tabs>
        <w:ind w:left="1636" w:hanging="1296"/>
      </w:pPr>
      <w:rPr>
        <w:rFonts w:hint="default"/>
      </w:rPr>
    </w:lvl>
    <w:lvl w:ilvl="7">
      <w:start w:val="1"/>
      <w:numFmt w:val="decimal"/>
      <w:pStyle w:val="Overskrift8"/>
      <w:lvlText w:val="%1.%2.%3.%4.%5.%6.%7.%8"/>
      <w:lvlJc w:val="left"/>
      <w:pPr>
        <w:tabs>
          <w:tab w:val="num" w:pos="1780"/>
        </w:tabs>
        <w:ind w:left="1780" w:hanging="1440"/>
      </w:pPr>
      <w:rPr>
        <w:rFonts w:hint="default"/>
      </w:rPr>
    </w:lvl>
    <w:lvl w:ilvl="8">
      <w:start w:val="1"/>
      <w:numFmt w:val="decimal"/>
      <w:pStyle w:val="Overskrift9"/>
      <w:lvlText w:val="%1.%2.%3.%4.%5.%6.%7.%8.%9"/>
      <w:lvlJc w:val="left"/>
      <w:pPr>
        <w:tabs>
          <w:tab w:val="num" w:pos="1924"/>
        </w:tabs>
        <w:ind w:left="1924" w:hanging="1584"/>
      </w:pPr>
      <w:rPr>
        <w:rFonts w:hint="default"/>
      </w:rPr>
    </w:lvl>
  </w:abstractNum>
  <w:abstractNum w:abstractNumId="1">
    <w:nsid w:val="5F2267EA"/>
    <w:multiLevelType w:val="hybridMultilevel"/>
    <w:tmpl w:val="C42C7FBE"/>
    <w:lvl w:ilvl="0" w:tplc="36DCF716">
      <w:start w:val="1"/>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94938E2"/>
    <w:multiLevelType w:val="hybridMultilevel"/>
    <w:tmpl w:val="81B8DF2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35078"/>
    <w:rsid w:val="000169D7"/>
    <w:rsid w:val="00053694"/>
    <w:rsid w:val="000578C3"/>
    <w:rsid w:val="0006397C"/>
    <w:rsid w:val="0007240B"/>
    <w:rsid w:val="0008701A"/>
    <w:rsid w:val="000B4EA1"/>
    <w:rsid w:val="00123A12"/>
    <w:rsid w:val="00162111"/>
    <w:rsid w:val="00216A50"/>
    <w:rsid w:val="00303F30"/>
    <w:rsid w:val="00326653"/>
    <w:rsid w:val="00332B62"/>
    <w:rsid w:val="003660F1"/>
    <w:rsid w:val="00431D73"/>
    <w:rsid w:val="004949D8"/>
    <w:rsid w:val="004F5A32"/>
    <w:rsid w:val="005763AB"/>
    <w:rsid w:val="005A1AEA"/>
    <w:rsid w:val="005A46E3"/>
    <w:rsid w:val="005B24F3"/>
    <w:rsid w:val="005D1E2B"/>
    <w:rsid w:val="005F037E"/>
    <w:rsid w:val="00675DC5"/>
    <w:rsid w:val="00676060"/>
    <w:rsid w:val="006C0B52"/>
    <w:rsid w:val="00701C23"/>
    <w:rsid w:val="00714E79"/>
    <w:rsid w:val="007924F6"/>
    <w:rsid w:val="007B44A9"/>
    <w:rsid w:val="00827AEA"/>
    <w:rsid w:val="00835078"/>
    <w:rsid w:val="008B2D1D"/>
    <w:rsid w:val="008F5B64"/>
    <w:rsid w:val="008F5E29"/>
    <w:rsid w:val="008F6AE6"/>
    <w:rsid w:val="008F6F69"/>
    <w:rsid w:val="009B4F98"/>
    <w:rsid w:val="009C487D"/>
    <w:rsid w:val="009E49A6"/>
    <w:rsid w:val="00A14CBE"/>
    <w:rsid w:val="00A44B53"/>
    <w:rsid w:val="00AB4F4D"/>
    <w:rsid w:val="00B360B1"/>
    <w:rsid w:val="00B90F98"/>
    <w:rsid w:val="00BA0662"/>
    <w:rsid w:val="00C43849"/>
    <w:rsid w:val="00C46521"/>
    <w:rsid w:val="00C8241E"/>
    <w:rsid w:val="00CB627C"/>
    <w:rsid w:val="00CC3FFF"/>
    <w:rsid w:val="00D446FB"/>
    <w:rsid w:val="00D97574"/>
    <w:rsid w:val="00DE4AFE"/>
    <w:rsid w:val="00DF75F2"/>
    <w:rsid w:val="00E07B19"/>
    <w:rsid w:val="00E36A34"/>
    <w:rsid w:val="00E5144D"/>
    <w:rsid w:val="00F061C4"/>
    <w:rsid w:val="00F62377"/>
    <w:rsid w:val="00F6280C"/>
    <w:rsid w:val="00F705BD"/>
    <w:rsid w:val="00FE36C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35078"/>
    <w:pPr>
      <w:spacing w:after="0" w:line="240" w:lineRule="auto"/>
    </w:pPr>
    <w:rPr>
      <w:rFonts w:ascii="Times New Roman" w:eastAsia="Times New Roman" w:hAnsi="Times New Roman" w:cs="Times New Roman"/>
      <w:szCs w:val="24"/>
      <w:lang w:eastAsia="nb-NO"/>
    </w:rPr>
  </w:style>
  <w:style w:type="paragraph" w:styleId="Overskrift1">
    <w:name w:val="heading 1"/>
    <w:basedOn w:val="Normal"/>
    <w:next w:val="Normal"/>
    <w:link w:val="Overskrift1Tegn"/>
    <w:autoRedefine/>
    <w:qFormat/>
    <w:rsid w:val="00C46521"/>
    <w:pPr>
      <w:keepNext/>
      <w:overflowPunct w:val="0"/>
      <w:autoSpaceDE w:val="0"/>
      <w:autoSpaceDN w:val="0"/>
      <w:adjustRightInd w:val="0"/>
      <w:spacing w:before="240" w:after="60"/>
      <w:ind w:left="567" w:hanging="567"/>
      <w:textAlignment w:val="baseline"/>
      <w:outlineLvl w:val="0"/>
    </w:pPr>
    <w:rPr>
      <w:rFonts w:ascii="Arial" w:hAnsi="Arial"/>
      <w:b/>
      <w:noProof/>
      <w:kern w:val="20"/>
      <w:sz w:val="32"/>
      <w:szCs w:val="32"/>
    </w:rPr>
  </w:style>
  <w:style w:type="paragraph" w:styleId="Overskrift3">
    <w:name w:val="heading 3"/>
    <w:basedOn w:val="Normal"/>
    <w:next w:val="Normal"/>
    <w:link w:val="Overskrift3Tegn"/>
    <w:qFormat/>
    <w:rsid w:val="00835078"/>
    <w:pPr>
      <w:keepNext/>
      <w:numPr>
        <w:ilvl w:val="2"/>
        <w:numId w:val="1"/>
      </w:numPr>
      <w:overflowPunct w:val="0"/>
      <w:autoSpaceDE w:val="0"/>
      <w:autoSpaceDN w:val="0"/>
      <w:adjustRightInd w:val="0"/>
      <w:spacing w:before="240" w:after="60"/>
      <w:textAlignment w:val="baseline"/>
      <w:outlineLvl w:val="2"/>
    </w:pPr>
    <w:rPr>
      <w:rFonts w:ascii="MS Sans Serif" w:hAnsi="MS Sans Serif"/>
      <w:b/>
      <w:sz w:val="20"/>
      <w:szCs w:val="20"/>
    </w:rPr>
  </w:style>
  <w:style w:type="paragraph" w:styleId="Overskrift4">
    <w:name w:val="heading 4"/>
    <w:basedOn w:val="Normal"/>
    <w:next w:val="Normal"/>
    <w:link w:val="Overskrift4Tegn"/>
    <w:qFormat/>
    <w:rsid w:val="00835078"/>
    <w:pPr>
      <w:keepNext/>
      <w:numPr>
        <w:ilvl w:val="3"/>
        <w:numId w:val="1"/>
      </w:numPr>
      <w:overflowPunct w:val="0"/>
      <w:autoSpaceDE w:val="0"/>
      <w:autoSpaceDN w:val="0"/>
      <w:adjustRightInd w:val="0"/>
      <w:spacing w:before="240" w:after="60"/>
      <w:textAlignment w:val="baseline"/>
      <w:outlineLvl w:val="3"/>
    </w:pPr>
    <w:rPr>
      <w:rFonts w:ascii="MS Sans Serif" w:hAnsi="MS Sans Serif"/>
      <w:b/>
      <w:i/>
      <w:sz w:val="20"/>
      <w:szCs w:val="20"/>
    </w:rPr>
  </w:style>
  <w:style w:type="paragraph" w:styleId="Overskrift5">
    <w:name w:val="heading 5"/>
    <w:basedOn w:val="Normal"/>
    <w:next w:val="Normal"/>
    <w:link w:val="Overskrift5Tegn"/>
    <w:qFormat/>
    <w:rsid w:val="00835078"/>
    <w:pPr>
      <w:numPr>
        <w:ilvl w:val="4"/>
        <w:numId w:val="1"/>
      </w:numPr>
      <w:overflowPunct w:val="0"/>
      <w:autoSpaceDE w:val="0"/>
      <w:autoSpaceDN w:val="0"/>
      <w:adjustRightInd w:val="0"/>
      <w:spacing w:before="240" w:after="60"/>
      <w:textAlignment w:val="baseline"/>
      <w:outlineLvl w:val="4"/>
    </w:pPr>
    <w:rPr>
      <w:rFonts w:ascii="Arial" w:hAnsi="Arial"/>
      <w:szCs w:val="20"/>
    </w:rPr>
  </w:style>
  <w:style w:type="paragraph" w:styleId="Overskrift6">
    <w:name w:val="heading 6"/>
    <w:basedOn w:val="Normal"/>
    <w:next w:val="Normal"/>
    <w:link w:val="Overskrift6Tegn"/>
    <w:qFormat/>
    <w:rsid w:val="00835078"/>
    <w:pPr>
      <w:numPr>
        <w:ilvl w:val="5"/>
        <w:numId w:val="1"/>
      </w:numPr>
      <w:overflowPunct w:val="0"/>
      <w:autoSpaceDE w:val="0"/>
      <w:autoSpaceDN w:val="0"/>
      <w:adjustRightInd w:val="0"/>
      <w:spacing w:before="240" w:after="60"/>
      <w:textAlignment w:val="baseline"/>
      <w:outlineLvl w:val="5"/>
    </w:pPr>
    <w:rPr>
      <w:rFonts w:ascii="Arial" w:hAnsi="Arial"/>
      <w:i/>
      <w:szCs w:val="20"/>
    </w:rPr>
  </w:style>
  <w:style w:type="paragraph" w:styleId="Overskrift7">
    <w:name w:val="heading 7"/>
    <w:basedOn w:val="Normal"/>
    <w:next w:val="Normal"/>
    <w:link w:val="Overskrift7Tegn"/>
    <w:qFormat/>
    <w:rsid w:val="00835078"/>
    <w:pPr>
      <w:numPr>
        <w:ilvl w:val="6"/>
        <w:numId w:val="1"/>
      </w:numPr>
      <w:overflowPunct w:val="0"/>
      <w:autoSpaceDE w:val="0"/>
      <w:autoSpaceDN w:val="0"/>
      <w:adjustRightInd w:val="0"/>
      <w:spacing w:before="240" w:after="60"/>
      <w:textAlignment w:val="baseline"/>
      <w:outlineLvl w:val="6"/>
    </w:pPr>
    <w:rPr>
      <w:rFonts w:ascii="Arial" w:hAnsi="Arial"/>
      <w:sz w:val="20"/>
      <w:szCs w:val="20"/>
    </w:rPr>
  </w:style>
  <w:style w:type="paragraph" w:styleId="Overskrift8">
    <w:name w:val="heading 8"/>
    <w:basedOn w:val="Normal"/>
    <w:next w:val="Normal"/>
    <w:link w:val="Overskrift8Tegn"/>
    <w:qFormat/>
    <w:rsid w:val="00835078"/>
    <w:pPr>
      <w:numPr>
        <w:ilvl w:val="7"/>
        <w:numId w:val="1"/>
      </w:numPr>
      <w:overflowPunct w:val="0"/>
      <w:autoSpaceDE w:val="0"/>
      <w:autoSpaceDN w:val="0"/>
      <w:adjustRightInd w:val="0"/>
      <w:spacing w:before="240" w:after="60"/>
      <w:textAlignment w:val="baseline"/>
      <w:outlineLvl w:val="7"/>
    </w:pPr>
    <w:rPr>
      <w:rFonts w:ascii="Arial" w:hAnsi="Arial"/>
      <w:i/>
      <w:sz w:val="20"/>
      <w:szCs w:val="20"/>
    </w:rPr>
  </w:style>
  <w:style w:type="paragraph" w:styleId="Overskrift9">
    <w:name w:val="heading 9"/>
    <w:basedOn w:val="Normal"/>
    <w:next w:val="Normal"/>
    <w:link w:val="Overskrift9Tegn"/>
    <w:qFormat/>
    <w:rsid w:val="00835078"/>
    <w:pPr>
      <w:numPr>
        <w:ilvl w:val="8"/>
        <w:numId w:val="1"/>
      </w:numPr>
      <w:overflowPunct w:val="0"/>
      <w:autoSpaceDE w:val="0"/>
      <w:autoSpaceDN w:val="0"/>
      <w:adjustRightInd w:val="0"/>
      <w:spacing w:before="240" w:after="60"/>
      <w:textAlignment w:val="baseline"/>
      <w:outlineLvl w:val="8"/>
    </w:pPr>
    <w:rPr>
      <w:rFonts w:ascii="Arial" w:hAnsi="Arial"/>
      <w:i/>
      <w:sz w:val="1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46521"/>
    <w:rPr>
      <w:rFonts w:ascii="Arial" w:eastAsia="Times New Roman" w:hAnsi="Arial" w:cs="Times New Roman"/>
      <w:b/>
      <w:noProof/>
      <w:kern w:val="20"/>
      <w:sz w:val="32"/>
      <w:szCs w:val="32"/>
      <w:lang w:eastAsia="nb-NO"/>
    </w:rPr>
  </w:style>
  <w:style w:type="character" w:customStyle="1" w:styleId="Overskrift3Tegn">
    <w:name w:val="Overskrift 3 Tegn"/>
    <w:basedOn w:val="Standardskriftforavsnitt"/>
    <w:link w:val="Overskrift3"/>
    <w:rsid w:val="00835078"/>
    <w:rPr>
      <w:rFonts w:ascii="MS Sans Serif" w:eastAsia="Times New Roman" w:hAnsi="MS Sans Serif" w:cs="Times New Roman"/>
      <w:b/>
      <w:sz w:val="20"/>
      <w:szCs w:val="20"/>
      <w:lang w:eastAsia="nb-NO"/>
    </w:rPr>
  </w:style>
  <w:style w:type="character" w:customStyle="1" w:styleId="Overskrift4Tegn">
    <w:name w:val="Overskrift 4 Tegn"/>
    <w:basedOn w:val="Standardskriftforavsnitt"/>
    <w:link w:val="Overskrift4"/>
    <w:rsid w:val="00835078"/>
    <w:rPr>
      <w:rFonts w:ascii="MS Sans Serif" w:eastAsia="Times New Roman" w:hAnsi="MS Sans Serif" w:cs="Times New Roman"/>
      <w:b/>
      <w:i/>
      <w:sz w:val="20"/>
      <w:szCs w:val="20"/>
      <w:lang w:eastAsia="nb-NO"/>
    </w:rPr>
  </w:style>
  <w:style w:type="character" w:customStyle="1" w:styleId="Overskrift5Tegn">
    <w:name w:val="Overskrift 5 Tegn"/>
    <w:basedOn w:val="Standardskriftforavsnitt"/>
    <w:link w:val="Overskrift5"/>
    <w:rsid w:val="00835078"/>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835078"/>
    <w:rPr>
      <w:rFonts w:ascii="Arial" w:eastAsia="Times New Roman" w:hAnsi="Arial" w:cs="Times New Roman"/>
      <w:i/>
      <w:szCs w:val="20"/>
      <w:lang w:eastAsia="nb-NO"/>
    </w:rPr>
  </w:style>
  <w:style w:type="character" w:customStyle="1" w:styleId="Overskrift7Tegn">
    <w:name w:val="Overskrift 7 Tegn"/>
    <w:basedOn w:val="Standardskriftforavsnitt"/>
    <w:link w:val="Overskrift7"/>
    <w:rsid w:val="00835078"/>
    <w:rPr>
      <w:rFonts w:ascii="Arial" w:eastAsia="Times New Roman" w:hAnsi="Arial" w:cs="Times New Roman"/>
      <w:sz w:val="20"/>
      <w:szCs w:val="20"/>
      <w:lang w:eastAsia="nb-NO"/>
    </w:rPr>
  </w:style>
  <w:style w:type="character" w:customStyle="1" w:styleId="Overskrift8Tegn">
    <w:name w:val="Overskrift 8 Tegn"/>
    <w:basedOn w:val="Standardskriftforavsnitt"/>
    <w:link w:val="Overskrift8"/>
    <w:rsid w:val="00835078"/>
    <w:rPr>
      <w:rFonts w:ascii="Arial" w:eastAsia="Times New Roman" w:hAnsi="Arial" w:cs="Times New Roman"/>
      <w:i/>
      <w:sz w:val="20"/>
      <w:szCs w:val="20"/>
      <w:lang w:eastAsia="nb-NO"/>
    </w:rPr>
  </w:style>
  <w:style w:type="character" w:customStyle="1" w:styleId="Overskrift9Tegn">
    <w:name w:val="Overskrift 9 Tegn"/>
    <w:basedOn w:val="Standardskriftforavsnitt"/>
    <w:link w:val="Overskrift9"/>
    <w:rsid w:val="00835078"/>
    <w:rPr>
      <w:rFonts w:ascii="Arial" w:eastAsia="Times New Roman" w:hAnsi="Arial" w:cs="Times New Roman"/>
      <w:i/>
      <w:sz w:val="18"/>
      <w:szCs w:val="20"/>
      <w:lang w:eastAsia="nb-NO"/>
    </w:rPr>
  </w:style>
  <w:style w:type="paragraph" w:styleId="Listeavsnitt">
    <w:name w:val="List Paragraph"/>
    <w:basedOn w:val="Normal"/>
    <w:uiPriority w:val="34"/>
    <w:qFormat/>
    <w:rsid w:val="00835078"/>
    <w:pPr>
      <w:ind w:left="708"/>
    </w:pPr>
    <w:rPr>
      <w:sz w:val="24"/>
    </w:rPr>
  </w:style>
  <w:style w:type="paragraph" w:styleId="Bildetekst">
    <w:name w:val="caption"/>
    <w:basedOn w:val="Normal"/>
    <w:next w:val="Normal"/>
    <w:qFormat/>
    <w:rsid w:val="00835078"/>
    <w:pPr>
      <w:overflowPunct w:val="0"/>
      <w:autoSpaceDE w:val="0"/>
      <w:autoSpaceDN w:val="0"/>
      <w:adjustRightInd w:val="0"/>
      <w:textAlignment w:val="baseline"/>
    </w:pPr>
    <w:rPr>
      <w:rFonts w:cs="Arial"/>
      <w:b/>
      <w:sz w:val="40"/>
      <w:szCs w:val="20"/>
    </w:rPr>
  </w:style>
  <w:style w:type="paragraph" w:styleId="Bobletekst">
    <w:name w:val="Balloon Text"/>
    <w:basedOn w:val="Normal"/>
    <w:link w:val="BobletekstTegn"/>
    <w:uiPriority w:val="99"/>
    <w:semiHidden/>
    <w:unhideWhenUsed/>
    <w:rsid w:val="007924F6"/>
    <w:rPr>
      <w:rFonts w:ascii="Tahoma" w:hAnsi="Tahoma" w:cs="Tahoma"/>
      <w:sz w:val="16"/>
      <w:szCs w:val="16"/>
    </w:rPr>
  </w:style>
  <w:style w:type="character" w:customStyle="1" w:styleId="BobletekstTegn">
    <w:name w:val="Bobletekst Tegn"/>
    <w:basedOn w:val="Standardskriftforavsnitt"/>
    <w:link w:val="Bobletekst"/>
    <w:uiPriority w:val="99"/>
    <w:semiHidden/>
    <w:rsid w:val="007924F6"/>
    <w:rPr>
      <w:rFonts w:ascii="Tahoma" w:eastAsia="Times New Roman" w:hAnsi="Tahoma" w:cs="Tahoma"/>
      <w:sz w:val="16"/>
      <w:szCs w:val="16"/>
      <w:lang w:eastAsia="nb-NO"/>
    </w:rPr>
  </w:style>
  <w:style w:type="paragraph" w:styleId="NormalWeb">
    <w:name w:val="Normal (Web)"/>
    <w:basedOn w:val="Normal"/>
    <w:uiPriority w:val="99"/>
    <w:semiHidden/>
    <w:unhideWhenUsed/>
    <w:rsid w:val="008B2D1D"/>
    <w:pPr>
      <w:spacing w:before="100" w:beforeAutospacing="1" w:after="100" w:afterAutospacing="1"/>
    </w:pPr>
    <w:rPr>
      <w:sz w:val="24"/>
    </w:rPr>
  </w:style>
  <w:style w:type="table" w:styleId="Tabellrutenett">
    <w:name w:val="Table Grid"/>
    <w:basedOn w:val="Vanligtabell"/>
    <w:uiPriority w:val="59"/>
    <w:rsid w:val="00E07B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Merknadsreferanse">
    <w:name w:val="annotation reference"/>
    <w:basedOn w:val="Standardskriftforavsnitt"/>
    <w:uiPriority w:val="99"/>
    <w:semiHidden/>
    <w:unhideWhenUsed/>
    <w:rsid w:val="009B4F98"/>
    <w:rPr>
      <w:sz w:val="16"/>
      <w:szCs w:val="16"/>
    </w:rPr>
  </w:style>
  <w:style w:type="paragraph" w:styleId="Merknadstekst">
    <w:name w:val="annotation text"/>
    <w:basedOn w:val="Normal"/>
    <w:link w:val="MerknadstekstTegn"/>
    <w:uiPriority w:val="99"/>
    <w:semiHidden/>
    <w:unhideWhenUsed/>
    <w:rsid w:val="009B4F98"/>
    <w:rPr>
      <w:sz w:val="20"/>
      <w:szCs w:val="20"/>
    </w:rPr>
  </w:style>
  <w:style w:type="character" w:customStyle="1" w:styleId="MerknadstekstTegn">
    <w:name w:val="Merknadstekst Tegn"/>
    <w:basedOn w:val="Standardskriftforavsnitt"/>
    <w:link w:val="Merknadstekst"/>
    <w:uiPriority w:val="99"/>
    <w:semiHidden/>
    <w:rsid w:val="009B4F98"/>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9B4F98"/>
    <w:rPr>
      <w:b/>
      <w:bCs/>
    </w:rPr>
  </w:style>
  <w:style w:type="character" w:customStyle="1" w:styleId="KommentaremneTegn">
    <w:name w:val="Kommentaremne Tegn"/>
    <w:basedOn w:val="MerknadstekstTegn"/>
    <w:link w:val="Kommentaremne"/>
    <w:uiPriority w:val="99"/>
    <w:semiHidden/>
    <w:rsid w:val="009B4F98"/>
    <w:rPr>
      <w:b/>
      <w:bCs/>
    </w:rPr>
  </w:style>
  <w:style w:type="character" w:styleId="Hyperkobling">
    <w:name w:val="Hyperlink"/>
    <w:basedOn w:val="Standardskriftforavsnitt"/>
    <w:uiPriority w:val="99"/>
    <w:unhideWhenUsed/>
    <w:rsid w:val="00C438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8737617">
      <w:bodyDiv w:val="1"/>
      <w:marLeft w:val="0"/>
      <w:marRight w:val="0"/>
      <w:marTop w:val="0"/>
      <w:marBottom w:val="0"/>
      <w:divBdr>
        <w:top w:val="none" w:sz="0" w:space="0" w:color="auto"/>
        <w:left w:val="none" w:sz="0" w:space="0" w:color="auto"/>
        <w:bottom w:val="none" w:sz="0" w:space="0" w:color="auto"/>
        <w:right w:val="none" w:sz="0" w:space="0" w:color="auto"/>
      </w:divBdr>
      <w:divsChild>
        <w:div w:id="1446576472">
          <w:marLeft w:val="0"/>
          <w:marRight w:val="0"/>
          <w:marTop w:val="0"/>
          <w:marBottom w:val="0"/>
          <w:divBdr>
            <w:top w:val="none" w:sz="0" w:space="0" w:color="auto"/>
            <w:left w:val="none" w:sz="0" w:space="0" w:color="auto"/>
            <w:bottom w:val="none" w:sz="0" w:space="0" w:color="auto"/>
            <w:right w:val="none" w:sz="0" w:space="0" w:color="auto"/>
          </w:divBdr>
          <w:divsChild>
            <w:div w:id="1012419401">
              <w:marLeft w:val="0"/>
              <w:marRight w:val="0"/>
              <w:marTop w:val="0"/>
              <w:marBottom w:val="0"/>
              <w:divBdr>
                <w:top w:val="none" w:sz="0" w:space="0" w:color="auto"/>
                <w:left w:val="none" w:sz="0" w:space="0" w:color="auto"/>
                <w:bottom w:val="none" w:sz="0" w:space="0" w:color="auto"/>
                <w:right w:val="none" w:sz="0" w:space="0" w:color="auto"/>
              </w:divBdr>
              <w:divsChild>
                <w:div w:id="228270684">
                  <w:marLeft w:val="0"/>
                  <w:marRight w:val="0"/>
                  <w:marTop w:val="0"/>
                  <w:marBottom w:val="0"/>
                  <w:divBdr>
                    <w:top w:val="none" w:sz="0" w:space="0" w:color="auto"/>
                    <w:left w:val="none" w:sz="0" w:space="0" w:color="auto"/>
                    <w:bottom w:val="none" w:sz="0" w:space="0" w:color="auto"/>
                    <w:right w:val="none" w:sz="0" w:space="0" w:color="auto"/>
                  </w:divBdr>
                  <w:divsChild>
                    <w:div w:id="351298574">
                      <w:marLeft w:val="0"/>
                      <w:marRight w:val="0"/>
                      <w:marTop w:val="0"/>
                      <w:marBottom w:val="0"/>
                      <w:divBdr>
                        <w:top w:val="none" w:sz="0" w:space="0" w:color="auto"/>
                        <w:left w:val="none" w:sz="0" w:space="0" w:color="auto"/>
                        <w:bottom w:val="none" w:sz="0" w:space="0" w:color="auto"/>
                        <w:right w:val="none" w:sz="0" w:space="0" w:color="auto"/>
                      </w:divBdr>
                      <w:divsChild>
                        <w:div w:id="10190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jartan.moller@stavanger.kommune.no"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nne.andal@stavanger.kommune.no" TargetMode="Externa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300</Virksomhet>
    <Virk xmlns="9092cff8-8f17-469c-b203-1eb3caf34edd" xsi:nil="true"/>
    <Innovasjonsløft xmlns="9574e016-2d0b-41e2-91bf-b961c8110043" xsi:nil="true"/>
    <Prosess xmlns="9574e016-2d0b-41e2-91bf-b961c811004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8" ma:contentTypeDescription="Opprett et nytt dokument." ma:contentTypeScope="" ma:versionID="5ced0ba5dc11a0d51af4d9303b8b0f89">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952c507ce281854ce833b49aa28656a7"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B06C2EEA818EEE4E9EF3733D72042104" ma:contentTypeVersion="61" ma:contentTypeDescription="Opprett et nytt dokument." ma:contentTypeScope="" ma:versionID="0504e6c932db5d3b648ea533941b4ac3">
  <xsd:schema xmlns:xsd="http://www.w3.org/2001/XMLSchema" xmlns:xs="http://www.w3.org/2001/XMLSchema" xmlns:p="http://schemas.microsoft.com/office/2006/metadata/properties" xmlns:ns2="1fcd92dd-7d74-4918-8c11-98baf3d8368d" targetNamespace="http://schemas.microsoft.com/office/2006/metadata/properties" ma:root="true" ma:fieldsID="6a3e035aac040760e55fb9aebca80ca0"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crms_nhonr" minOccurs="0"/>
                <xsd:element ref="ns2:_dlc_DocId"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crms_nhonr" ma:index="12" nillable="true" ma:displayName="NHO NR" ma:internalName="crms_nhonr">
      <xsd:simpleType>
        <xsd:restriction base="dms:Text"/>
      </xsd:simpleType>
    </xsd:element>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21"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23"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A4383E01-60FD-46C2-A8D3-24A71CFA03BF}"/>
</file>

<file path=customXml/itemProps2.xml><?xml version="1.0" encoding="utf-8"?>
<ds:datastoreItem xmlns:ds="http://schemas.openxmlformats.org/officeDocument/2006/customXml" ds:itemID="{EE6B5141-887F-4253-B39C-35527D6E2EB5}"/>
</file>

<file path=customXml/itemProps3.xml><?xml version="1.0" encoding="utf-8"?>
<ds:datastoreItem xmlns:ds="http://schemas.openxmlformats.org/officeDocument/2006/customXml" ds:itemID="{C357667E-640C-4917-A2BE-2671E8FD5694}"/>
</file>

<file path=customXml/itemProps4.xml><?xml version="1.0" encoding="utf-8"?>
<ds:datastoreItem xmlns:ds="http://schemas.openxmlformats.org/officeDocument/2006/customXml" ds:itemID="{30794595-EF23-4540-B1CB-E0043A5F8189}"/>
</file>

<file path=customXml/itemProps5.xml><?xml version="1.0" encoding="utf-8"?>
<ds:datastoreItem xmlns:ds="http://schemas.openxmlformats.org/officeDocument/2006/customXml" ds:itemID="{A9B5A81F-8F07-476A-842A-6A6227E9F611}"/>
</file>

<file path=customXml/itemProps6.xml><?xml version="1.0" encoding="utf-8"?>
<ds:datastoreItem xmlns:ds="http://schemas.openxmlformats.org/officeDocument/2006/customXml" ds:itemID="{7612B290-E495-485A-8346-6855AAFDDA74}"/>
</file>

<file path=docProps/app.xml><?xml version="1.0" encoding="utf-8"?>
<Properties xmlns="http://schemas.openxmlformats.org/officeDocument/2006/extended-properties" xmlns:vt="http://schemas.openxmlformats.org/officeDocument/2006/docPropsVTypes">
  <Template>Normal</Template>
  <TotalTime>11</TotalTime>
  <Pages>4</Pages>
  <Words>1105</Words>
  <Characters>5859</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Kjartan Møller</cp:lastModifiedBy>
  <cp:revision>4</cp:revision>
  <dcterms:created xsi:type="dcterms:W3CDTF">2010-08-27T10:45:00Z</dcterms:created>
  <dcterms:modified xsi:type="dcterms:W3CDTF">2010-08-27T10:51:00Z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hoMmdCaseWorker">
    <vt:lpwstr>690;#Nina Ellingsen|850604c3-7515-4bea-9c2a-ccaf2567c717</vt:lpwstr>
  </property>
  <property fmtid="{D5CDD505-2E9C-101B-9397-08002B2CF9AE}" pid="3" name="NHO_OrganisationUnit">
    <vt:lpwstr>648;#NHO|aee33b7f-05de-4847-ac07-fb413a14137e</vt:lpwstr>
  </property>
  <property fmtid="{D5CDD505-2E9C-101B-9397-08002B2CF9AE}" pid="4" name="_dlc_DocIdItemGuid">
    <vt:lpwstr>c1cba5c4-f817-4a81-8008-f60901a42367</vt:lpwstr>
  </property>
  <property fmtid="{D5CDD505-2E9C-101B-9397-08002B2CF9AE}" pid="5" name="ContentTypeId">
    <vt:lpwstr>0x0101008E0056279BE69A468D423FB9ED38D9CC</vt:lpwstr>
  </property>
  <property fmtid="{D5CDD505-2E9C-101B-9397-08002B2CF9AE}" pid="6" name="TaxKeyword">
    <vt:lpwstr/>
  </property>
  <property fmtid="{D5CDD505-2E9C-101B-9397-08002B2CF9AE}" pid="7" name="Generer metadata for dokument">
    <vt:lpwstr>https://nhosp.sharepoint.com/leverandorutvikling/_layouts/15/wrkstat.aspx?List=9092cff8-8f17-469c-b203-1eb3caf34edd&amp;WorkflowInstanceName=676d3a53-7bc2-40af-88b0-97b401dcc21a, Oppdater prosess</vt:lpwstr>
  </property>
</Properties>
</file>