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53FB1" w14:textId="0C259528" w:rsidR="00B336DD" w:rsidRDefault="00CC0A55" w:rsidP="00B336DD">
      <w:pPr>
        <w:jc w:val="center"/>
        <w:rPr>
          <w:sz w:val="72"/>
        </w:rPr>
      </w:pPr>
      <w:r w:rsidRPr="00713C7F">
        <w:rPr>
          <w:noProof/>
          <w:sz w:val="72"/>
          <w:lang w:eastAsia="nb-NO"/>
        </w:rPr>
        <w:drawing>
          <wp:anchor distT="0" distB="0" distL="114300" distR="114300" simplePos="0" relativeHeight="251682816" behindDoc="0" locked="0" layoutInCell="1" allowOverlap="1" wp14:anchorId="57558F71" wp14:editId="38F81078">
            <wp:simplePos x="0" y="0"/>
            <wp:positionH relativeFrom="margin">
              <wp:align>left</wp:align>
            </wp:positionH>
            <wp:positionV relativeFrom="paragraph">
              <wp:posOffset>-4059</wp:posOffset>
            </wp:positionV>
            <wp:extent cx="605637" cy="604300"/>
            <wp:effectExtent l="0" t="0" r="4445" b="5715"/>
            <wp:wrapNone/>
            <wp:docPr id="2" name="Bilde 2" descr="\\Svv4p15afil01\harabu$\documents\Innovasjonspartnerskap\Dialogkonferanse\Invitasjon\6Febr18\Innovative anskaffelser - full - reaksjon 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4p15afil01\harabu$\documents\Innovasjonspartnerskap\Dialogkonferanse\Invitasjon\6Febr18\Innovative anskaffelser - full - reaksjon n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605" cy="6132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72"/>
          <w:lang w:eastAsia="nb-NO"/>
        </w:rPr>
        <mc:AlternateContent>
          <mc:Choice Requires="wpg">
            <w:drawing>
              <wp:anchor distT="0" distB="0" distL="114300" distR="114300" simplePos="0" relativeHeight="251685888" behindDoc="0" locked="0" layoutInCell="1" allowOverlap="1" wp14:anchorId="5E88243B" wp14:editId="18D7D4A8">
                <wp:simplePos x="0" y="0"/>
                <wp:positionH relativeFrom="column">
                  <wp:posOffset>5069599</wp:posOffset>
                </wp:positionH>
                <wp:positionV relativeFrom="paragraph">
                  <wp:posOffset>-160323</wp:posOffset>
                </wp:positionV>
                <wp:extent cx="979493" cy="644056"/>
                <wp:effectExtent l="0" t="0" r="0" b="3810"/>
                <wp:wrapNone/>
                <wp:docPr id="7" name="Gruppe 7"/>
                <wp:cNvGraphicFramePr/>
                <a:graphic xmlns:a="http://schemas.openxmlformats.org/drawingml/2006/main">
                  <a:graphicData uri="http://schemas.microsoft.com/office/word/2010/wordprocessingGroup">
                    <wpg:wgp>
                      <wpg:cNvGrpSpPr/>
                      <wpg:grpSpPr>
                        <a:xfrm>
                          <a:off x="0" y="0"/>
                          <a:ext cx="979493" cy="644056"/>
                          <a:chOff x="0" y="0"/>
                          <a:chExt cx="1415332" cy="930303"/>
                        </a:xfrm>
                      </wpg:grpSpPr>
                      <pic:pic xmlns:pic="http://schemas.openxmlformats.org/drawingml/2006/picture">
                        <pic:nvPicPr>
                          <pic:cNvPr id="4" name="Bilde 4" descr="Bilderesultat for difi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59026"/>
                            <a:ext cx="1129030" cy="580390"/>
                          </a:xfrm>
                          <a:prstGeom prst="rect">
                            <a:avLst/>
                          </a:prstGeom>
                          <a:noFill/>
                          <a:ln>
                            <a:noFill/>
                          </a:ln>
                        </pic:spPr>
                      </pic:pic>
                      <wps:wsp>
                        <wps:cNvPr id="5" name="Rektangel 5"/>
                        <wps:cNvSpPr/>
                        <wps:spPr>
                          <a:xfrm>
                            <a:off x="1065475" y="0"/>
                            <a:ext cx="349857" cy="93030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6D18A" id="Gruppe 7" o:spid="_x0000_s1026" style="position:absolute;margin-left:399.2pt;margin-top:-12.6pt;width:77.15pt;height:50.7pt;z-index:251685888;mso-width-relative:margin;mso-height-relative:margin" coordsize="14153,9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aBTWgQAABwKAAAOAAAAZHJzL2Uyb0RvYy54bWycVttu4zYQfS/QfyD0&#10;7liypTg24iy8zgULpLtBssU+0xQlEaFIlqTiZIv+e2dIWU4ct91ugii8DIczh+cMef7huZXkiVsn&#10;tFom2UmaEK6YLoWql8nvX69HZwlxnqqSSq34MnnhLvlw8esv51uz4BPdaFlyS8CJcoutWSaN92Yx&#10;HjvW8Ja6E224gslK25Z66Np6XFq6Be+tHE/S9HS81bY0VjPuHIxexsnkIvivKs78l6py3BO5TCA2&#10;H742fDf4HV+c00VtqWkE68OgPxFFS4WCTQdXl9RT0lnxzlUrmNVOV/6E6Xasq0owHnKAbLL0IJsb&#10;qzsTcqkX29oMMAG0Bzj9tFv2+enOElEuk1lCFG3hiG5sZwwnM8Rma+oFmNxY82DubD9Qxx6m+1zZ&#10;Fv9DIuQ5oPoyoMqfPWEwOJ/N8/k0IQymTvM8LU4j6qyBo3m3ijVX/bosz4rpdBIXzqcp/OLC8W7X&#10;MQY3xGIEW8BfjxG03mH031yCVb6zPOmdtD/ko6X2sTMjOE5DvdgIKfxLoCYcHAalnu4Eu7Oxs4c7&#10;38H9UYAECHRL7hgwM/Qtd5301BNgPilFJYjUtcb00SV6iT4p5nyr2aMjSq8bqmq+cgZYD1oMYL01&#10;H2P3TUAbKcy1kBIPEdt96hDHAcOOoBfZe6lZ13Lloxwtl4CCVq4RxiXELni74cAu+6nMgkCAFbfO&#10;43bIjyCRPydnqzSdTz6O1kW6HuXp7Gq0muez0Sy9muVpfpats/VfuDrLF53jkC+Vl0b0scLou2iP&#10;6qGvHFFpQbHkiYa6EGkFAQV67UIEpiEkGKuz7B5QBTtoe8s9a7BZAXL9OBgPEwHmPbIIugP5kM32&#10;N12CwmjndQDjqHyyYp5Oeo0gRqihLJvMQQBRC8VZOp2H0jVoAXhgnb/huiXYALwh2rAFfQK4Y347&#10;E4xcaTz1kI9UbwbAJ46EHDDqvglJYDmAKu12JIHejwGPNfpYfXtoqOEQJbrdK6PYKeOeP8LNUXNJ&#10;CuRybzUUIhdAxdgPYMzS0yKfgZv3tWiaz88KqHRYi46UlP8No9NSlDv9hEuLr6WNtNrUUYJAjNdW&#10;/wA3ZhfhDi3/IjmmJtU9r6A+Awcm4TwPNqGMgfaitFxDoZIEShcp/PTVclgRyB0coufI3d537wBv&#10;3X0CO9+RPb09LuXhYh0CS/8tsLh4WBF21soPi1uhtD3mQEJW/c7RHsJ/BQ02N7p8AVlZDYQHbTjD&#10;rgWw/5Y6f0ct3OMwCG8T/wU+ldTbZaL7VkIabb8fG0d7YDXMJmQL74Jl4v7oKF4K8pMCvs8zuMLg&#10;IRE6eTGbQMe+ntm8nlFdu9ZQYrIQXWiivZe7ZmV1+w3kscJdYYoqBnsvE+btrrP20IcpuAoYX61C&#10;O942t+rBwB0VDw/V/fX5G7WmLwEeisdnvdMYXRxUgmiL56H0CgpSJUKZ2OPa4w16D63wBAkU6p9L&#10;+MZ53Q9W+0fdx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KSnEe4gAAAAoB&#10;AAAPAAAAZHJzL2Rvd25yZXYueG1sTI/LasMwEEX3hf6DmEJ3iWy1zsOxHEJouwqBJoWSnWJNbBNL&#10;MpZiO3/f6apdDvdw75lsPZqG9dj52lkJ8TQChrZwuralhK/j+2QBzAdltWqcRQl39LDOHx8ylWo3&#10;2E/sD6FkVGJ9qiRUIbQp576o0Cg/dS1ayi6uMyrQ2ZVcd2qgctNwEUUzblRtaaFSLW4rLK6Hm5Hw&#10;Mahh8xK/9bvrZXs/HZP99y5GKZ+fxs0KWMAx/MHwq0/qkJPT2d2s9qyRMF8uXgmVMBGJAEbEMhFz&#10;YGeKZgJ4nvH/L+Q/AAAA//8DAFBLAwQKAAAAAAAAACEAG3G9zt0IAADdCAAAFAAAAGRycy9tZWRp&#10;YS9pbWFnZTEucG5niVBORw0KGgoAAAANSUhEUgAAAHcAAAA9CAYAAAHg/cYWAAAAAXNSR0IArs4c&#10;6QAAAARnQU1BAACxjwv8YQUAAAAJcEhZcwAACxMAAAsTAQCanBgAAAhySURBVGhD7ZtrbBRVFMcX&#10;NIovfGKttPPabRuqISqyy8OkGJUQTYgk4AtNNCYoMSjxHYOmxkcgaKLERBNMRD6KxEhUPoK2swWE&#10;T77wFcEv+oHYdqY8LJH1nLvnbudxZndmH+3sMr/k35l777mPM6f3znNTThbk7YKQaf1FWZUpVfKI&#10;ilNpVV1iKOqfaUXbmVa1AoqKJipTUuBNFyup/YaqrndVlshGuMZYFpr2bd5KoSoiubx1MlKFeDF/&#10;/+iVcvjLvjpzPmWXR1bwybRHsBzDAjE+BTF+SFRwIo0pKXDmyZh2qeoNKNz3IStI5fL2YSoKxltJ&#10;yLTGqbg8sgIlm5msaT/hOgYekVmJspFIpabjH13XsyLlpFLDCEQuH2TjnN64j4PAqY/7TpFJdMp1&#10;DP/Ae8VW1d6THeMW1x1pI4zL4eyAE5nVRs60tzak4YRY4415Uda7VNw4+I6LWjQ4kiYzQVdHx2xa&#10;QOZQVkrv1O+gXbG49Pb2nkdJAUy1u/HM1M11UE5UXwCNvGMo2oZ0p7ZczlXnVlf022GOjyqKcjnm&#10;IaIcplN/uYaRVZ8UznHbWM9TkehYeADAYrE1o+irsGFVVTXcSgljQqTh9Pmzu1F+Hi/Ij2RlOSyf&#10;P1G2u2NF2w37S2RHpa2iHsGtxDuQssDJ8t+JwVkrKFt0DMvk99D4YV+HUTrODdlzJzrgRaZVw3ds&#10;2pu4zqSyA6MLyLRqRMdc40Hq21OYQXVrgu2YyhrK1HY8FSQdTxpT1nEkYJns886AijLtMTzBUBPx&#10;gh1wHZUqFMQNBUfxBOe+9kfh8wQywfPMfplPWb48uQ9n5geFgYdS3axpreQGWW+B09NEhx4mHC6e&#10;1SXSAUq6MDqM66nOq5RVkVJbMJgd3sF5JQxDAufVX7k28K6PTFwEOQyXM09iPt58FW/GhE1/d3v3&#10;VZC3i9IHINLbUHA1MlZyiqFcWU3khkaXcw7DnP6cTFwEODytmFccpNNhZ1reiSJ4eSXtOcqVVQ04&#10;9QfrLIhMfEw47BY48ziZTK7DMNjV3sFHFTU1pQiHF5r21dwA66exZdTflCMchgXmKX6gVcq0B276&#10;eqyd+ogV0uH97MAdIvumJ/QcbhUSh1udxOFWJ5LD3Ortk2n9B6v+YNYcvYuqNSescxVlvUTVmwve&#10;mcrK5S3Xc1IOvB52qqen5xIqKoGPtY3ZRhclS+BT6EwmMxP3M5rWB5vA+22B+6FvA2Rae6grFpxP&#10;nDKqWnokK/PAaXHlBk7OkHm6rnfDjcRGmRYVgmAHWGf17Rm+jLrzIQcJA16CgjueLTJvblvbRU4b&#10;UQGAO6GjmAbbjzGdUZReYeN54u6DG1zdBbeI1J0PryMIOHF/0Rntd8pywdUJBTs4h2DenSLTsgR9&#10;LCJFZj6CBu7M5/Y54atptAmEG5hT4OwBMq0IvoXg2kCRiQ85UEqWcOa79vGxDaXFvhSka3fWtD8k&#10;01BwbaCo2IfTESfOfK+NN41guqKz9YZzFEXFPriBG4r2GeV/immvjTeNYHpSnc0NWXM4R1Fk4kMO&#10;HAeKgv0zMo9M4udsdtC+lXMSlTOt3WTmQw7cJUXDL/9Kz6ZlPiUb5yw3+Kgq9yYhVnCDj6SAZ8ux&#10;hHUgpPBbS2pm6uEGWDeZ9ih1Ew/YQdZBcG7eRF3EB26gVcu0xmFbem0RO3wD9sq0fyHT5od10CnT&#10;3kmmzQ/roEMw90K/IE5ISEhISEhISEioQLkHbvVQLm8Pw93V23H9WqelgQDc4w1IIwXBNnNDdht1&#10;nxDE4oETSm5oWKtJprWFC0KjBUH+DT9gJFciE/RpqV/qd4aiPdc7q/diquqCXrza0h5s36AiF+3t&#10;7ReC7UZD1Y6V2laURVimquo1afo5VFHqAL6VFhVDgvVoN5Wad/CfS7mD1oRaRy5FInxwXTrh/EwA&#10;weB77boUxaBiAQT8Fa8NSn434XwrXypTlEdF5ZBgHdrF5dRazByophSsHhvIrdD4g+v+/F8Cwbwx&#10;rWjDHtunqVhgdBo3G53aCxlFXwlJ169odF1vc9aFQLPfnqTT6U4I8nroaw3M2sDPNYLAtmlXXAit&#10;5Q5UVOGXQXWRaZ3g2g+r3L7j88i1UIQNLjEdlk3xPYsUfrGEBR0dHRc4v3rCJRbz8dfDmE5r2r3O&#10;ehDAzU57TumOdAbbiAK2TbviBy7vcwcpiiAoR6m5ulH8gbK1neuvvKzt1EQoIgY3BTPqWae9rqpr&#10;MV8Ew5EP7YiffmDw3fnhVc1baKxHuxBcuOrkD1IUWV9Sc3UH2l/n76+MTPsHqhqKyMGFoDntYQY+&#10;gvlBwZV4y3HppSIXsDKI3/wIm5qDa9q7QHtrEQT3MWqu7kS9f4Zl/RBVDUWU4PZ0dl4LQTktbeHg&#10;j+PVL5bFMrhxB4K1jQtisKzNVDUUYYJLFzk73HZwNaxpOTJJghuFW76xZsES+yMfQF5w7j+9ID9y&#10;BTURCn9wKwsC80lfqu9cakLQksHN7js2Ew7seimYaWtyQ6MPRxUu7RDM12H7rQxWdFkraFihgQui&#10;B+CATnwC65P2EQTqNQjGnXjlS9V8GIahuOp5VgBveUbTllKRC7hFekvaQJ8vUnZo6hvcwbGl/IGe&#10;XME/yHIa0llNXYMLF1TPcAd70mRaf9fy+LHVKAa3UJgGgemvXdYh9qA3WqY1nsxWPyK48wfs69iD&#10;FnfBfWx2n9VLviR4EMGFWXcfe/DiJpyh4nZoJPKjuLMRGdw32YMZQXDrcdK9RFcr62VoD6+2Vy80&#10;j8+fd7AgHgwkREcEFw7kFzJI1QofXVKbCTGhOHPz1hEuYFEEs+4DajMhJhSDyzxIiKrkwiZ+iOAm&#10;tCZJcFuYJLgtTBLcFiYJbguTBLeFSYLbwiTBbWGS4LYwaVUr/A8cLkUxRLYbdgAAAABJRU5ErkJg&#10;glBLAQItABQABgAIAAAAIQCxgme2CgEAABMCAAATAAAAAAAAAAAAAAAAAAAAAABbQ29udGVudF9U&#10;eXBlc10ueG1sUEsBAi0AFAAGAAgAAAAhADj9If/WAAAAlAEAAAsAAAAAAAAAAAAAAAAAOwEAAF9y&#10;ZWxzLy5yZWxzUEsBAi0AFAAGAAgAAAAhAMPloFNaBAAAHAoAAA4AAAAAAAAAAAAAAAAAOgIAAGRy&#10;cy9lMm9Eb2MueG1sUEsBAi0AFAAGAAgAAAAhAKomDr68AAAAIQEAABkAAAAAAAAAAAAAAAAAwAYA&#10;AGRycy9fcmVscy9lMm9Eb2MueG1sLnJlbHNQSwECLQAUAAYACAAAACEACkpxHuIAAAAKAQAADwAA&#10;AAAAAAAAAAAAAACzBwAAZHJzL2Rvd25yZXYueG1sUEsBAi0ACgAAAAAAAAAhABtxvc7dCAAA3QgA&#10;ABQAAAAAAAAAAAAAAAAAwggAAGRycy9tZWRpYS9pbWFnZTEucG5nUEsFBgAAAAAGAAYAfAEAANE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alt="Bilderesultat for difi logo" style="position:absolute;top:1590;width:11290;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rrzGAAAA2gAAAA8AAABkcnMvZG93bnJldi54bWxEj1tLw0AUhN+F/oflFHwzu16wadpt8UJB&#10;RATbIvh2mj0mwezZmN1c9Nd3hYKPw8x8wyzXo61FT62vHGu4TBQI4tyZigsN+93mIgXhA7LB2jFp&#10;+CEP69XkbImZcQO/Ub8NhYgQ9hlqKENoMil9XpJFn7iGOHqfrrUYomwLaVocItzW8kqpW2mx4rhQ&#10;YkMPJeVf285qUGn3PLyYmbr+nj/+7t5Nc/96+ND6fDreLUAEGsN/+NR+Mhpu4O9KvAFyd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n+uvMYAAADaAAAADwAAAAAAAAAAAAAA&#10;AACfAgAAZHJzL2Rvd25yZXYueG1sUEsFBgAAAAAEAAQA9wAAAJIDAAAAAA==&#10;">
                  <v:imagedata r:id="rId11" o:title="Bilderesultat for difi logo"/>
                  <v:path arrowok="t"/>
                </v:shape>
                <v:rect id="Rektangel 5" o:spid="_x0000_s1028" style="position:absolute;left:10654;width:3499;height:9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8QA&#10;AADaAAAADwAAAGRycy9kb3ducmV2LnhtbESPT2sCMRTE74V+h/AKXopmdan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v8/EAAAA2gAAAA8AAAAAAAAAAAAAAAAAmAIAAGRycy9k&#10;b3ducmV2LnhtbFBLBQYAAAAABAAEAPUAAACJAwAAAAA=&#10;" fillcolor="white [3212]" stroked="f" strokeweight="1pt"/>
              </v:group>
            </w:pict>
          </mc:Fallback>
        </mc:AlternateContent>
      </w:r>
      <w:r w:rsidR="00713C7F">
        <w:rPr>
          <w:sz w:val="72"/>
        </w:rPr>
        <w:t xml:space="preserve">     </w:t>
      </w:r>
      <w:r w:rsidR="00713C7F">
        <w:rPr>
          <w:sz w:val="72"/>
        </w:rPr>
        <w:tab/>
      </w:r>
      <w:r w:rsidR="00713C7F">
        <w:rPr>
          <w:sz w:val="72"/>
        </w:rPr>
        <w:tab/>
      </w:r>
      <w:r w:rsidR="00713C7F">
        <w:rPr>
          <w:noProof/>
          <w:sz w:val="72"/>
          <w:lang w:eastAsia="nb-NO"/>
        </w:rPr>
        <w:drawing>
          <wp:inline distT="0" distB="0" distL="0" distR="0" wp14:anchorId="3A2AE060" wp14:editId="2CEBFA42">
            <wp:extent cx="1638300" cy="85887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nsvegvesen_logo_farger_positi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2365" cy="871495"/>
                    </a:xfrm>
                    <a:prstGeom prst="rect">
                      <a:avLst/>
                    </a:prstGeom>
                  </pic:spPr>
                </pic:pic>
              </a:graphicData>
            </a:graphic>
          </wp:inline>
        </w:drawing>
      </w:r>
      <w:r w:rsidR="00713C7F">
        <w:rPr>
          <w:sz w:val="72"/>
        </w:rPr>
        <w:tab/>
      </w:r>
      <w:r w:rsidR="00713C7F">
        <w:rPr>
          <w:sz w:val="72"/>
        </w:rPr>
        <w:tab/>
      </w:r>
      <w:r w:rsidR="00713C7F">
        <w:rPr>
          <w:sz w:val="72"/>
        </w:rPr>
        <w:tab/>
        <w:t xml:space="preserve">   </w:t>
      </w:r>
    </w:p>
    <w:p w14:paraId="497914AF" w14:textId="09112B95" w:rsidR="00CE7E3E" w:rsidRPr="00227D8D" w:rsidRDefault="00CE7E3E" w:rsidP="00B336DD">
      <w:pPr>
        <w:jc w:val="center"/>
        <w:rPr>
          <w:rFonts w:asciiTheme="majorHAnsi" w:eastAsiaTheme="majorEastAsia" w:hAnsiTheme="majorHAnsi" w:cstheme="majorBidi"/>
          <w:color w:val="ED9300"/>
          <w:spacing w:val="5"/>
          <w:kern w:val="28"/>
          <w:sz w:val="72"/>
          <w:szCs w:val="52"/>
        </w:rPr>
      </w:pPr>
      <w:r w:rsidRPr="00227D8D">
        <w:rPr>
          <w:rFonts w:asciiTheme="majorHAnsi" w:eastAsiaTheme="majorEastAsia" w:hAnsiTheme="majorHAnsi" w:cstheme="majorBidi"/>
          <w:color w:val="ED9300"/>
          <w:spacing w:val="5"/>
          <w:kern w:val="28"/>
          <w:sz w:val="72"/>
          <w:szCs w:val="52"/>
        </w:rPr>
        <w:t>Invitasjon til markedsdialog</w:t>
      </w:r>
    </w:p>
    <w:p w14:paraId="451B5DEF" w14:textId="6C60197B" w:rsidR="008C7081" w:rsidRDefault="008C7081" w:rsidP="008C7081">
      <w:pPr>
        <w:rPr>
          <w:rFonts w:ascii="Century Gothic" w:hAnsi="Century Gothic"/>
          <w:sz w:val="28"/>
          <w:szCs w:val="28"/>
        </w:rPr>
      </w:pPr>
      <w:r>
        <w:rPr>
          <w:noProof/>
          <w:lang w:eastAsia="nb-NO"/>
        </w:rPr>
        <mc:AlternateContent>
          <mc:Choice Requires="wps">
            <w:drawing>
              <wp:anchor distT="0" distB="0" distL="114300" distR="114300" simplePos="0" relativeHeight="251663360" behindDoc="0" locked="0" layoutInCell="1" allowOverlap="1" wp14:anchorId="31E299E0" wp14:editId="73EC7D61">
                <wp:simplePos x="0" y="0"/>
                <wp:positionH relativeFrom="margin">
                  <wp:posOffset>-1298</wp:posOffset>
                </wp:positionH>
                <wp:positionV relativeFrom="paragraph">
                  <wp:posOffset>55742</wp:posOffset>
                </wp:positionV>
                <wp:extent cx="5732780" cy="15903"/>
                <wp:effectExtent l="0" t="0" r="20320" b="22225"/>
                <wp:wrapNone/>
                <wp:docPr id="6" name="Rett linje 6"/>
                <wp:cNvGraphicFramePr/>
                <a:graphic xmlns:a="http://schemas.openxmlformats.org/drawingml/2006/main">
                  <a:graphicData uri="http://schemas.microsoft.com/office/word/2010/wordprocessingShape">
                    <wps:wsp>
                      <wps:cNvCnPr/>
                      <wps:spPr>
                        <a:xfrm flipV="1">
                          <a:off x="0" y="0"/>
                          <a:ext cx="5732780" cy="15903"/>
                        </a:xfrm>
                        <a:prstGeom prst="line">
                          <a:avLst/>
                        </a:prstGeom>
                        <a:ln w="1587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2CC7A" id="Rett linje 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4.4pt" to="451.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gyyAEAANoDAAAOAAAAZHJzL2Uyb0RvYy54bWysU02P0zAQvSPxHyzfadIu/SBquoddwQVB&#10;tXzcvc64MfKXxqZp/z1jJ4QVICQQF8v2zHt+b2a8v71Yw86AUXvX8uWi5gyc9J12p5Z/+vj6xY6z&#10;mITrhPEOWn6FyG8Pz5/th9DAyvfedICMSFxshtDyPqXQVFWUPVgRFz6Ao6DyaEWiI56qDsVA7NZU&#10;q7reVIPHLqCXECPd3o9Bfij8SoFM75WKkJhpOWlLZcWyPua1OuxFc0IRei0nGeIfVFihHT06U92L&#10;JNhX1L9QWS3RR6/SQnpbeaW0hOKB3Czrn9x86EWA4oWKE8Ncpvj/aOW78xGZ7lq+4cwJSy16gETl&#10;0u4LsE2uzxBiQ2l37ojTKYYjZrMXhZYpo8Nnan2xT4bYpVT3OlcXLolJulxvb1bbHTVBUmy5flXf&#10;ZPZqpMl0AWN6A96yvGk5ScjmRSPOb2MaU7+n5Gvj2JCJdtt1Ico6R2Vll64GxrQHUOSQFIway2zB&#10;nUF2FjQVQkpw6eWkxTjKzjCljZmBddHxR+CUn6FQ5u5vwDOivOxdmsFWO4+/ez1dlpNkNeZTKZ/4&#10;zttH311Lz0qABqhUexr2PKFPzwX+40sevgEAAP//AwBQSwMEFAAGAAgAAAAhAKTwYizZAAAABgEA&#10;AA8AAABkcnMvZG93bnJldi54bWxMjkFPg0AQhe8m/ofNmHgx7QJNmoosjdHovdRDj1N2BCI7S9ht&#10;QX6940mPL+/Le1+xn12vrjSGzrOBdJ2AIq697bgx8HF8W+1AhYhssfdMBr4pwL68vSkwt37iA12r&#10;2CgZ4ZCjgTbGIdc61C05DGs/EEv36UeHUeLYaDviJOOu11mSbLXDjuWhxYFeWqq/qosz4PFkXw9H&#10;m75n06nqlofF82Yx5v5ufn4CFWmOfzD86os6lOJ09he2QfUGVpmABnbiL+1jkm1BnQVLN6DLQv/X&#10;L38AAAD//wMAUEsBAi0AFAAGAAgAAAAhALaDOJL+AAAA4QEAABMAAAAAAAAAAAAAAAAAAAAAAFtD&#10;b250ZW50X1R5cGVzXS54bWxQSwECLQAUAAYACAAAACEAOP0h/9YAAACUAQAACwAAAAAAAAAAAAAA&#10;AAAvAQAAX3JlbHMvLnJlbHNQSwECLQAUAAYACAAAACEAfRAYMsgBAADaAwAADgAAAAAAAAAAAAAA&#10;AAAuAgAAZHJzL2Uyb0RvYy54bWxQSwECLQAUAAYACAAAACEApPBiLNkAAAAGAQAADwAAAAAAAAAA&#10;AAAAAAAiBAAAZHJzL2Rvd25yZXYueG1sUEsFBgAAAAAEAAQA8wAAACgFAAAAAA==&#10;" strokecolor="#ffc000 [3207]" strokeweight="1.25pt">
                <v:stroke joinstyle="miter"/>
                <w10:wrap anchorx="margin"/>
              </v:line>
            </w:pict>
          </mc:Fallback>
        </mc:AlternateContent>
      </w:r>
    </w:p>
    <w:p w14:paraId="45EF63EE" w14:textId="21EC69A7" w:rsidR="00227D8D" w:rsidRPr="008C7081" w:rsidRDefault="00F535AD" w:rsidP="008C7081">
      <w:pPr>
        <w:spacing w:line="360" w:lineRule="auto"/>
        <w:jc w:val="center"/>
        <w:rPr>
          <w:b/>
        </w:rPr>
      </w:pPr>
      <w:r>
        <w:rPr>
          <w:rFonts w:ascii="Century Gothic" w:hAnsi="Century Gothic"/>
          <w:i/>
          <w:sz w:val="28"/>
          <w:szCs w:val="28"/>
        </w:rPr>
        <w:t xml:space="preserve">Statens vegvesen har </w:t>
      </w:r>
      <w:r w:rsidR="005E6FC9" w:rsidRPr="005E6FC9">
        <w:rPr>
          <w:rFonts w:ascii="Century Gothic" w:hAnsi="Century Gothic"/>
          <w:i/>
          <w:sz w:val="28"/>
          <w:szCs w:val="28"/>
        </w:rPr>
        <w:t>Inntil 9 millioner til utvikling av innovative løsninger som kan oppdage hendelser, gi informasjon om hva som skjer og bidra til selvredning ved hendelser i tunnel.</w:t>
      </w:r>
    </w:p>
    <w:p w14:paraId="0BD96D97" w14:textId="64C438E2" w:rsidR="008C7081" w:rsidRDefault="002119E9" w:rsidP="008C7081">
      <w:pPr>
        <w:spacing w:line="360" w:lineRule="auto"/>
        <w:rPr>
          <w:rFonts w:ascii="Century Gothic" w:hAnsi="Century Gothic"/>
          <w:sz w:val="24"/>
          <w:szCs w:val="24"/>
        </w:rPr>
      </w:pPr>
      <w:r>
        <w:rPr>
          <w:noProof/>
          <w:lang w:eastAsia="nb-NO"/>
        </w:rPr>
        <mc:AlternateContent>
          <mc:Choice Requires="wps">
            <w:drawing>
              <wp:anchor distT="0" distB="0" distL="114300" distR="114300" simplePos="0" relativeHeight="251675648" behindDoc="0" locked="0" layoutInCell="1" allowOverlap="1" wp14:anchorId="773B031F" wp14:editId="5292F669">
                <wp:simplePos x="0" y="0"/>
                <wp:positionH relativeFrom="margin">
                  <wp:posOffset>0</wp:posOffset>
                </wp:positionH>
                <wp:positionV relativeFrom="paragraph">
                  <wp:posOffset>0</wp:posOffset>
                </wp:positionV>
                <wp:extent cx="5732780" cy="15903"/>
                <wp:effectExtent l="0" t="0" r="20320" b="22225"/>
                <wp:wrapNone/>
                <wp:docPr id="12" name="Rett linje 12"/>
                <wp:cNvGraphicFramePr/>
                <a:graphic xmlns:a="http://schemas.openxmlformats.org/drawingml/2006/main">
                  <a:graphicData uri="http://schemas.microsoft.com/office/word/2010/wordprocessingShape">
                    <wps:wsp>
                      <wps:cNvCnPr/>
                      <wps:spPr>
                        <a:xfrm flipV="1">
                          <a:off x="0" y="0"/>
                          <a:ext cx="5732780" cy="15903"/>
                        </a:xfrm>
                        <a:prstGeom prst="line">
                          <a:avLst/>
                        </a:prstGeom>
                        <a:ln w="1587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99A5C" id="Rett linje 1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7yQEAANwDAAAOAAAAZHJzL2Uyb0RvYy54bWysU02P0zAQvSPxHyzfadIupSVquoddwQVB&#10;tQt79zrjxshfGpum/feMnWxYAUICcbHs+Xh+73m8uz5bw06AUXvX8uWi5gyc9J12x5Z/+fzu1Zaz&#10;mITrhPEOWn6ByK/3L1/shtDAyvfedICMQFxshtDyPqXQVFWUPVgRFz6Ao6TyaEWiIx6rDsVA6NZU&#10;q7p+Uw0eu4BeQowUvR2TfF/wlQKZPikVITHTcuKWyoplfcxrtd+J5ogi9FpONMQ/sLBCO7p0hroV&#10;SbBvqH+Bslqij16lhfS28kppCUUDqVnWP6m570WAooXMiWG2Kf4/WPnxdECmO3q7FWdOWHqjO0jk&#10;l3ZfgVGQHBpCbKjwxh1wOsVwwCz3rNAyZXR4IIBiAEli5+LvZfYXzolJCq43V6vNlp5BUm65fltf&#10;ZfRqhMlwAWN6D96yvGk5ccjyRSNOH2IaS59Kctg4NmSg7WZdgDLPkVnZpYuBsewOFGkkBiPHMl1w&#10;Y5CdBM2FkBJcej1xMY6qc5vSxsyNdeHxx8apPrdCmby/aZ47ys3epbnZaufxd7en83KirMZ6svKZ&#10;7rx99N2lvFlJ0AgVt6dxzzP6/Fzaf3zK/XcAAAD//wMAUEsDBBQABgAIAAAAIQC6lfm12AAAAAMB&#10;AAAPAAAAZHJzL2Rvd25yZXYueG1sTI9BS8NAEIXvgv9hmYIXsZtGFI3ZFFH03tRDj9PsmIRmZ0N2&#10;28T8eqe96OXB8Ib3vpevJ9epEw2h9WxgtUxAEVfetlwb+Np+3D2BChHZYueZDPxQgHVxfZVjZv3I&#10;GzqVsVYSwiFDA02MfaZ1qBpyGJa+Jxbv2w8Oo5xDre2Ao4S7TqdJ8qgdtiwNDfb01lB1KI/OgMed&#10;fd9s7eozHXdlO9/Onu9nY24W0+sLqEhT/HuGM76gQyFMe39kG1RnQIbEi4r3nKQyY28gfQBd5Po/&#10;e/ELAAD//wMAUEsBAi0AFAAGAAgAAAAhALaDOJL+AAAA4QEAABMAAAAAAAAAAAAAAAAAAAAAAFtD&#10;b250ZW50X1R5cGVzXS54bWxQSwECLQAUAAYACAAAACEAOP0h/9YAAACUAQAACwAAAAAAAAAAAAAA&#10;AAAvAQAAX3JlbHMvLnJlbHNQSwECLQAUAAYACAAAACEAwuj/u8kBAADcAwAADgAAAAAAAAAAAAAA&#10;AAAuAgAAZHJzL2Uyb0RvYy54bWxQSwECLQAUAAYACAAAACEAupX5tdgAAAADAQAADwAAAAAAAAAA&#10;AAAAAAAjBAAAZHJzL2Rvd25yZXYueG1sUEsFBgAAAAAEAAQA8wAAACgFAAAAAA==&#10;" strokecolor="#ffc000 [3207]" strokeweight="1.25pt">
                <v:stroke joinstyle="miter"/>
                <w10:wrap anchorx="margin"/>
              </v:line>
            </w:pict>
          </mc:Fallback>
        </mc:AlternateContent>
      </w:r>
    </w:p>
    <w:p w14:paraId="2F4E0250" w14:textId="4C27E7A1" w:rsidR="008C7081" w:rsidRDefault="00F535AD" w:rsidP="008C7081">
      <w:pPr>
        <w:spacing w:line="360" w:lineRule="auto"/>
        <w:jc w:val="center"/>
        <w:rPr>
          <w:rFonts w:ascii="Century Gothic" w:hAnsi="Century Gothic"/>
          <w:sz w:val="24"/>
          <w:szCs w:val="24"/>
        </w:rPr>
      </w:pPr>
      <w:r>
        <w:rPr>
          <w:rFonts w:ascii="Century Gothic" w:hAnsi="Century Gothic"/>
          <w:sz w:val="24"/>
          <w:szCs w:val="24"/>
        </w:rPr>
        <w:t>Statens vegvesens målsetning</w:t>
      </w:r>
      <w:r w:rsidR="005E6FC9" w:rsidRPr="005E6FC9">
        <w:rPr>
          <w:rFonts w:ascii="Century Gothic" w:hAnsi="Century Gothic"/>
          <w:sz w:val="24"/>
          <w:szCs w:val="24"/>
        </w:rPr>
        <w:t xml:space="preserve"> med markedsdialogen er å få avklart om potensielle leverandører har forstått vårt behov, og få kunnskap om mulige løsninger og eventuelle utfordringer i prosjektet. Innspill fra markedet på dialogkonferansen blir grunnlaget for utarbeidelsen av konkurransegrunnlaget med endelig behovsbeskrivelse, målsetting og funksjonelle krav.</w:t>
      </w:r>
    </w:p>
    <w:p w14:paraId="5EBB8357" w14:textId="2C245DDF" w:rsidR="008C7081" w:rsidRPr="008C7081" w:rsidRDefault="008C7081" w:rsidP="008C7081">
      <w:pPr>
        <w:spacing w:line="360" w:lineRule="auto"/>
        <w:jc w:val="center"/>
        <w:rPr>
          <w:rFonts w:ascii="Century Gothic" w:hAnsi="Century Gothic"/>
          <w:sz w:val="24"/>
          <w:szCs w:val="24"/>
        </w:rPr>
      </w:pPr>
      <w:r>
        <w:rPr>
          <w:rFonts w:ascii="Century Gothic" w:hAnsi="Century Gothic"/>
          <w:b/>
          <w:sz w:val="24"/>
          <w:szCs w:val="24"/>
        </w:rPr>
        <w:t xml:space="preserve">Målgruppe: </w:t>
      </w:r>
      <w:r w:rsidR="005E6FC9" w:rsidRPr="005E6FC9">
        <w:rPr>
          <w:rFonts w:ascii="Century Gothic" w:hAnsi="Century Gothic"/>
          <w:sz w:val="24"/>
          <w:szCs w:val="24"/>
        </w:rPr>
        <w:t>Potensielle leverandærer av innovative løsninger som kan oppdage hendelser, gi informasjon og bidra til selvredning</w:t>
      </w:r>
      <w:r w:rsidR="005E6FC9">
        <w:rPr>
          <w:rFonts w:ascii="Century Gothic" w:hAnsi="Century Gothic"/>
          <w:sz w:val="24"/>
          <w:szCs w:val="24"/>
        </w:rPr>
        <w:t xml:space="preserve"> i tunnel</w:t>
      </w:r>
      <w:r w:rsidR="005E6FC9" w:rsidRPr="005E6FC9">
        <w:rPr>
          <w:rFonts w:ascii="Century Gothic" w:hAnsi="Century Gothic"/>
          <w:sz w:val="24"/>
          <w:szCs w:val="24"/>
        </w:rPr>
        <w:t>.</w:t>
      </w:r>
    </w:p>
    <w:p w14:paraId="5AAA76FF" w14:textId="77777777" w:rsidR="00227D8D" w:rsidRDefault="002119E9">
      <w:pPr>
        <w:rPr>
          <w:rFonts w:ascii="Lucida Sans" w:hAnsi="Lucida Sans"/>
          <w:sz w:val="28"/>
          <w:szCs w:val="28"/>
        </w:rPr>
      </w:pPr>
      <w:r>
        <w:rPr>
          <w:noProof/>
          <w:lang w:eastAsia="nb-NO"/>
        </w:rPr>
        <mc:AlternateContent>
          <mc:Choice Requires="wps">
            <w:drawing>
              <wp:anchor distT="0" distB="0" distL="114300" distR="114300" simplePos="0" relativeHeight="251677696" behindDoc="0" locked="0" layoutInCell="1" allowOverlap="1" wp14:anchorId="7916840C" wp14:editId="6B0403DE">
                <wp:simplePos x="0" y="0"/>
                <wp:positionH relativeFrom="margin">
                  <wp:posOffset>0</wp:posOffset>
                </wp:positionH>
                <wp:positionV relativeFrom="paragraph">
                  <wp:posOffset>0</wp:posOffset>
                </wp:positionV>
                <wp:extent cx="5732780" cy="15903"/>
                <wp:effectExtent l="0" t="0" r="20320" b="22225"/>
                <wp:wrapNone/>
                <wp:docPr id="13" name="Rett linje 13"/>
                <wp:cNvGraphicFramePr/>
                <a:graphic xmlns:a="http://schemas.openxmlformats.org/drawingml/2006/main">
                  <a:graphicData uri="http://schemas.microsoft.com/office/word/2010/wordprocessingShape">
                    <wps:wsp>
                      <wps:cNvCnPr/>
                      <wps:spPr>
                        <a:xfrm flipV="1">
                          <a:off x="0" y="0"/>
                          <a:ext cx="5732780" cy="15903"/>
                        </a:xfrm>
                        <a:prstGeom prst="line">
                          <a:avLst/>
                        </a:prstGeom>
                        <a:ln w="1587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59690" id="Rett linje 13"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MlzAEAANwDAAAOAAAAZHJzL2Uyb0RvYy54bWysU01v2zAMvQ/ofxB0X+Sky5IacXposV2G&#10;LWi33lWZilXoC5IWO/9+lOx6xToM2LCLYFHk43uP9O56MJqcIETlbEOXi4oSsMK1yh4b+u3rh7db&#10;SmLituXaWWjoGSK93l+82fW+hpXrnG4hEASxse59Q7uUfM1YFB0YHhfOg8VH6YLhCa/hyNrAe0Q3&#10;mq2q6j3rXWh9cAJixOjt+Ej3BV9KEOmLlBES0Q1FbqmcoZyP+WT7Ha+PgftOiYkG/wcWhiuLTWeo&#10;W544+R7UKyijRHDRybQQzjAnpRJQNKCaZfWLmvuOeyha0JzoZ5vi/4MVn0+HQFSLs7ukxHKDM7qD&#10;hH4p+wQEg+hQ72ONiTf2EKZb9IeQ5Q4yGCK18g8IUAxASWQo/p5nf2FIRGBwvblcbbY4BoFvy/VV&#10;VdDZCJPhfIjpIzhD8kdDkUOWz2t++hQTtsbU55Qc1pb0GWi7WWeaLPMcmZWvdNYwpt2BRI3IYORY&#10;tgtudCAnjnvBhQCb3hWIDIrZuUwqrefCqvD4Y+GUn0uhbN7fFM8VpbOzaS42yrrwu+5pWE6U5Zj/&#10;7MCoO1vw6NpzmVmxBleoWDite97Rl/dS/vOn3P8AAAD//wMAUEsDBBQABgAIAAAAIQC6lfm12AAA&#10;AAMBAAAPAAAAZHJzL2Rvd25yZXYueG1sTI9BS8NAEIXvgv9hmYIXsZtGFI3ZFFH03tRDj9PsmIRm&#10;Z0N228T8eqe96OXB8Ib3vpevJ9epEw2h9WxgtUxAEVfetlwb+Np+3D2BChHZYueZDPxQgHVxfZVj&#10;Zv3IGzqVsVYSwiFDA02MfaZ1qBpyGJa+Jxbv2w8Oo5xDre2Ao4S7TqdJ8qgdtiwNDfb01lB1KI/O&#10;gMedfd9s7eozHXdlO9/Onu9nY24W0+sLqEhT/HuGM76gQyFMe39kG1RnQIbEi4r3nKQyY28gfQBd&#10;5Po/e/ELAAD//wMAUEsBAi0AFAAGAAgAAAAhALaDOJL+AAAA4QEAABMAAAAAAAAAAAAAAAAAAAAA&#10;AFtDb250ZW50X1R5cGVzXS54bWxQSwECLQAUAAYACAAAACEAOP0h/9YAAACUAQAACwAAAAAAAAAA&#10;AAAAAAAvAQAAX3JlbHMvLnJlbHNQSwECLQAUAAYACAAAACEAznrTJcwBAADcAwAADgAAAAAAAAAA&#10;AAAAAAAuAgAAZHJzL2Uyb0RvYy54bWxQSwECLQAUAAYACAAAACEAupX5tdgAAAADAQAADwAAAAAA&#10;AAAAAAAAAAAmBAAAZHJzL2Rvd25yZXYueG1sUEsFBgAAAAAEAAQA8wAAACsFAAAAAA==&#10;" strokecolor="#ffc000 [3207]" strokeweight="1.25pt">
                <v:stroke joinstyle="miter"/>
                <w10:wrap anchorx="margin"/>
              </v:line>
            </w:pict>
          </mc:Fallback>
        </mc:AlternateContent>
      </w:r>
    </w:p>
    <w:p w14:paraId="58A3FF09" w14:textId="705F1EC9" w:rsidR="008C7081" w:rsidRPr="008C7081" w:rsidRDefault="008C7081" w:rsidP="008C7081">
      <w:r w:rsidRPr="008C7081">
        <w:t xml:space="preserve">Innovasjonspartnerskap er en ny konkurranseform som ble innført 1. januar 2017. Ordningen skal gjøre det lettere for det offentlige og næringslivet å samarbeide om å utvikle ny teknologi og nye </w:t>
      </w:r>
      <w:r w:rsidR="008F4390">
        <w:t>løsninger</w:t>
      </w:r>
      <w:r w:rsidRPr="008C7081">
        <w:t>, der bedriftene konkurrerer om å lage de beste løsningene. Innovasjon Norge ønsker å bidra til at offentlig sektor kan bestille, og kjøpe løsninger ingen har sett før.</w:t>
      </w:r>
    </w:p>
    <w:p w14:paraId="2274061B" w14:textId="77777777" w:rsidR="00DC71A2" w:rsidRDefault="002119E9" w:rsidP="005E6FC9">
      <w:pPr>
        <w:rPr>
          <w:b/>
        </w:rPr>
      </w:pPr>
      <w:r>
        <w:rPr>
          <w:noProof/>
          <w:lang w:eastAsia="nb-NO"/>
        </w:rPr>
        <mc:AlternateContent>
          <mc:Choice Requires="wps">
            <w:drawing>
              <wp:anchor distT="0" distB="0" distL="114300" distR="114300" simplePos="0" relativeHeight="251679744" behindDoc="0" locked="0" layoutInCell="1" allowOverlap="1" wp14:anchorId="4C2EF133" wp14:editId="141540CE">
                <wp:simplePos x="0" y="0"/>
                <wp:positionH relativeFrom="margin">
                  <wp:posOffset>0</wp:posOffset>
                </wp:positionH>
                <wp:positionV relativeFrom="paragraph">
                  <wp:posOffset>0</wp:posOffset>
                </wp:positionV>
                <wp:extent cx="5732780" cy="15903"/>
                <wp:effectExtent l="0" t="0" r="20320" b="22225"/>
                <wp:wrapNone/>
                <wp:docPr id="14" name="Rett linje 14"/>
                <wp:cNvGraphicFramePr/>
                <a:graphic xmlns:a="http://schemas.openxmlformats.org/drawingml/2006/main">
                  <a:graphicData uri="http://schemas.microsoft.com/office/word/2010/wordprocessingShape">
                    <wps:wsp>
                      <wps:cNvCnPr/>
                      <wps:spPr>
                        <a:xfrm flipV="1">
                          <a:off x="0" y="0"/>
                          <a:ext cx="5732780" cy="15903"/>
                        </a:xfrm>
                        <a:prstGeom prst="line">
                          <a:avLst/>
                        </a:prstGeom>
                        <a:ln w="1587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A5759" id="Rett linje 14"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ZJyQEAANwDAAAOAAAAZHJzL2Uyb0RvYy54bWysU02P0zAQvSPxHyzfadIupSVquoddwQVB&#10;tQt79zrjxshfsk3T/nvGk2xYAUICcbHs+Xh+73m8uz5bw04Qk/au5ctFzRk46Tvtji3/8vndqy1n&#10;KQvXCeMdtPwCiV/vX77YDaGBle+96SAyBHGpGULL+5xDU1VJ9mBFWvgADpPKRysyHuOx6qIYEN2a&#10;alXXb6rBxy5ELyEljN6OSb4nfKVA5k9KJcjMtBy5ZVojrY9lrfY70RyjCL2WEw3xDyys0A4vnaFu&#10;RRbsW9S/QFkto09e5YX0tvJKaQmkAdUs65/U3PciAGlBc1KYbUr/D1Z+PB0i0x2+3WvOnLD4RneQ&#10;0S/tvgLDIDo0hNRg4Y07xOmUwiEWuWcVLVNGhwcEIANQEjuTv5fZXzhnJjG43lytNlt8Bom55fpt&#10;fVXQqxGmwIWY8nvwlpVNy5FDkS8acfqQ8lj6VFLCxrGhAG03awIqPEdmtMsXA2PZHSjUiAxGjjRd&#10;cGMiOwmcCyEluExKkYtxWF3alDZmbqyJxx8bp/rSCjR5f9M8d9DN3uW52Wrn4+9uz+flZJ8a69HK&#10;Z7rL9tF3F3ozSuAIkdvTuJcZfX6m9h+fcv8dAAD//wMAUEsDBBQABgAIAAAAIQC6lfm12AAAAAMB&#10;AAAPAAAAZHJzL2Rvd25yZXYueG1sTI9BS8NAEIXvgv9hmYIXsZtGFI3ZFFH03tRDj9PsmIRmZ0N2&#10;28T8eqe96OXB8Ib3vpevJ9epEw2h9WxgtUxAEVfetlwb+Np+3D2BChHZYueZDPxQgHVxfZVjZv3I&#10;GzqVsVYSwiFDA02MfaZ1qBpyGJa+Jxbv2w8Oo5xDre2Ao4S7TqdJ8qgdtiwNDfb01lB1KI/OgMed&#10;fd9s7eozHXdlO9/Onu9nY24W0+sLqEhT/HuGM76gQyFMe39kG1RnQIbEi4r3nKQyY28gfQBd5Po/&#10;e/ELAAD//wMAUEsBAi0AFAAGAAgAAAAhALaDOJL+AAAA4QEAABMAAAAAAAAAAAAAAAAAAAAAAFtD&#10;b250ZW50X1R5cGVzXS54bWxQSwECLQAUAAYACAAAACEAOP0h/9YAAACUAQAACwAAAAAAAAAAAAAA&#10;AAAvAQAAX3JlbHMvLnJlbHNQSwECLQAUAAYACAAAACEAaIj2SckBAADcAwAADgAAAAAAAAAAAAAA&#10;AAAuAgAAZHJzL2Uyb0RvYy54bWxQSwECLQAUAAYACAAAACEAupX5tdgAAAADAQAADwAAAAAAAAAA&#10;AAAAAAAjBAAAZHJzL2Rvd25yZXYueG1sUEsFBgAAAAAEAAQA8wAAACgFAAAAAA==&#10;" strokecolor="#ffc000 [3207]" strokeweight="1.25pt">
                <v:stroke joinstyle="miter"/>
                <w10:wrap anchorx="margin"/>
              </v:line>
            </w:pict>
          </mc:Fallback>
        </mc:AlternateContent>
      </w:r>
    </w:p>
    <w:p w14:paraId="776A467F" w14:textId="581AF500" w:rsidR="005E6FC9" w:rsidRPr="005E6FC9" w:rsidRDefault="005E6FC9" w:rsidP="005E6FC9">
      <w:pPr>
        <w:rPr>
          <w:b/>
        </w:rPr>
      </w:pPr>
      <w:r w:rsidRPr="005E6FC9">
        <w:rPr>
          <w:b/>
        </w:rPr>
        <w:t>Praktisk informasjon</w:t>
      </w:r>
    </w:p>
    <w:p w14:paraId="431F70CB" w14:textId="76788813" w:rsidR="005E6FC9" w:rsidRPr="005E6FC9" w:rsidRDefault="005E6FC9" w:rsidP="005E6FC9">
      <w:pPr>
        <w:rPr>
          <w:b/>
        </w:rPr>
      </w:pPr>
      <w:r w:rsidRPr="005E6FC9">
        <w:rPr>
          <w:b/>
        </w:rPr>
        <w:t xml:space="preserve">Tid: 1. mars fra klokken 10.00 – </w:t>
      </w:r>
      <w:r w:rsidR="0062283E">
        <w:rPr>
          <w:b/>
        </w:rPr>
        <w:t xml:space="preserve">inntil </w:t>
      </w:r>
      <w:r w:rsidRPr="005E6FC9">
        <w:rPr>
          <w:b/>
        </w:rPr>
        <w:t>16:00</w:t>
      </w:r>
    </w:p>
    <w:p w14:paraId="283702ED" w14:textId="103A669B" w:rsidR="005E6FC9" w:rsidRPr="005E6FC9" w:rsidRDefault="005E6FC9" w:rsidP="005E6FC9">
      <w:pPr>
        <w:rPr>
          <w:b/>
        </w:rPr>
      </w:pPr>
      <w:r w:rsidRPr="005E6FC9">
        <w:rPr>
          <w:b/>
        </w:rPr>
        <w:t>Sted: Radisson SAS Gardermoen</w:t>
      </w:r>
    </w:p>
    <w:p w14:paraId="6177F624" w14:textId="4B5B5943" w:rsidR="005E6FC9" w:rsidRPr="005E6FC9" w:rsidRDefault="005E6FC9" w:rsidP="005E6FC9">
      <w:pPr>
        <w:rPr>
          <w:b/>
        </w:rPr>
      </w:pPr>
      <w:r w:rsidRPr="005E6FC9">
        <w:rPr>
          <w:b/>
        </w:rPr>
        <w:t>Påmeldingsfrist: 23.02.18</w:t>
      </w:r>
    </w:p>
    <w:p w14:paraId="4E6525F1" w14:textId="77777777" w:rsidR="0014723A" w:rsidRDefault="005E6FC9">
      <w:r w:rsidRPr="005E6FC9">
        <w:t xml:space="preserve">Deltakerliste vil bli sendt ut etter påmeldingsfristen har gått ut. </w:t>
      </w:r>
      <w:r w:rsidR="00DC71A2">
        <w:br/>
      </w:r>
      <w:r w:rsidRPr="005E6FC9">
        <w:t>For spørsmål kontakt Prosjektleder Harald Buvik (</w:t>
      </w:r>
      <w:hyperlink r:id="rId13" w:history="1">
        <w:r w:rsidRPr="005E6FC9">
          <w:rPr>
            <w:rStyle w:val="Hyperkobling"/>
          </w:rPr>
          <w:t>harald.buvik@vegvesen.no</w:t>
        </w:r>
      </w:hyperlink>
      <w:r w:rsidRPr="005E6FC9">
        <w:t>) eller Jonas Archer (</w:t>
      </w:r>
      <w:hyperlink r:id="rId14" w:history="1">
        <w:r w:rsidRPr="005E6FC9">
          <w:rPr>
            <w:rStyle w:val="Hyperkobling"/>
          </w:rPr>
          <w:t>jonas.archer@vegvesen.no</w:t>
        </w:r>
      </w:hyperlink>
      <w:r w:rsidRPr="005E6FC9">
        <w:t xml:space="preserve">). </w:t>
      </w:r>
    </w:p>
    <w:p w14:paraId="05913B49" w14:textId="196D7A60" w:rsidR="001348CF" w:rsidRPr="00DC71A2" w:rsidRDefault="001348CF">
      <w:bookmarkStart w:id="0" w:name="_GoBack"/>
      <w:bookmarkEnd w:id="0"/>
      <w:r w:rsidRPr="001348CF">
        <w:rPr>
          <w:b/>
        </w:rPr>
        <w:lastRenderedPageBreak/>
        <w:t>Bakgrunn</w:t>
      </w:r>
    </w:p>
    <w:p w14:paraId="2F9C1E3C" w14:textId="77777777" w:rsidR="00C33A60" w:rsidRPr="002348DB" w:rsidRDefault="00C33A60">
      <w:r w:rsidRPr="00C33A60">
        <w:t>Statens vegvesen</w:t>
      </w:r>
      <w:r>
        <w:t xml:space="preserve"> var en av fire vinnere i Innovasjonspartnerskapskonkurransen som Innovasjon Norge utlyste i 2017 med prosjektforslaget: </w:t>
      </w:r>
      <w:r w:rsidRPr="00C33A60">
        <w:rPr>
          <w:i/>
        </w:rPr>
        <w:t>«0-visjonen i norske vegtunneler».</w:t>
      </w:r>
      <w:r w:rsidR="002348DB">
        <w:t xml:space="preserve"> </w:t>
      </w:r>
    </w:p>
    <w:p w14:paraId="1340BEEA" w14:textId="77777777" w:rsidR="00C33A60" w:rsidRDefault="00B27E03">
      <w:pPr>
        <w:rPr>
          <w:rFonts w:cstheme="minorHAnsi"/>
        </w:rPr>
      </w:pPr>
      <w:r w:rsidRPr="00AF26BA">
        <w:t>For å øke sikkerheten i tunneler</w:t>
      </w:r>
      <w:r w:rsidRPr="00AF26BA">
        <w:rPr>
          <w:rFonts w:cstheme="minorHAnsi"/>
        </w:rPr>
        <w:t>,</w:t>
      </w:r>
      <w:r w:rsidRPr="00082CEA">
        <w:rPr>
          <w:rFonts w:cstheme="minorHAnsi"/>
        </w:rPr>
        <w:t xml:space="preserve"> og opprettholde </w:t>
      </w:r>
      <w:r>
        <w:rPr>
          <w:rFonts w:cstheme="minorHAnsi"/>
        </w:rPr>
        <w:t xml:space="preserve">ambisjonsnivået om </w:t>
      </w:r>
      <w:r w:rsidRPr="00082CEA">
        <w:rPr>
          <w:rFonts w:cstheme="minorHAnsi"/>
        </w:rPr>
        <w:t>0-visjonen</w:t>
      </w:r>
      <w:r w:rsidR="005E6FC9">
        <w:rPr>
          <w:rFonts w:cstheme="minorHAnsi"/>
        </w:rPr>
        <w:t xml:space="preserve"> (se vedlegg)</w:t>
      </w:r>
      <w:r w:rsidRPr="00082CEA">
        <w:rPr>
          <w:rFonts w:cstheme="minorHAnsi"/>
        </w:rPr>
        <w:t xml:space="preserve">, er det svært </w:t>
      </w:r>
      <w:r>
        <w:rPr>
          <w:rFonts w:cstheme="minorHAnsi"/>
        </w:rPr>
        <w:t>aktuelt å se på nye fagområder og ny teknologi fra ulike deler av industrien for å gjøre selvredning i tunnel ved en hendelse sikrere for alle.</w:t>
      </w:r>
    </w:p>
    <w:p w14:paraId="35E8C5B0" w14:textId="77777777" w:rsidR="00896068" w:rsidRDefault="00896068" w:rsidP="00896068">
      <w:r>
        <w:t xml:space="preserve">Prosjektet </w:t>
      </w:r>
      <w:r w:rsidRPr="00C33A60">
        <w:rPr>
          <w:i/>
        </w:rPr>
        <w:t>«0-visjonen i norske vegtunneler»</w:t>
      </w:r>
      <w:r>
        <w:t xml:space="preserve"> skal gjennomføres av Statens vegvesen som et innovasjonspartnerskap sammen med en eller flere partnere. Partnerne velges etter konkurranse med forhandlinger. </w:t>
      </w:r>
    </w:p>
    <w:p w14:paraId="3DF4D0FF" w14:textId="77777777" w:rsidR="00DD3AD2" w:rsidRDefault="00B27E03" w:rsidP="00896068">
      <w:r w:rsidRPr="00B27E03">
        <w:t xml:space="preserve">Statens vegvesen </w:t>
      </w:r>
      <w:r>
        <w:t xml:space="preserve">inviterer til markedsdialog med leverandørindustrien for å få innspill </w:t>
      </w:r>
      <w:r w:rsidR="00896068">
        <w:t>på</w:t>
      </w:r>
      <w:r>
        <w:t xml:space="preserve"> </w:t>
      </w:r>
      <w:r w:rsidR="006B5EFD">
        <w:t xml:space="preserve">utfordringen </w:t>
      </w:r>
      <w:r w:rsidR="00896068">
        <w:t>knyttet til selvredning ved hendelse</w:t>
      </w:r>
      <w:r w:rsidR="002637FC">
        <w:t>r</w:t>
      </w:r>
      <w:r w:rsidR="00896068">
        <w:t xml:space="preserve"> i tunnel</w:t>
      </w:r>
      <w:r w:rsidR="006B5EFD">
        <w:t xml:space="preserve">. </w:t>
      </w:r>
      <w:r w:rsidR="00896068">
        <w:t>Statens vegvesen</w:t>
      </w:r>
      <w:r w:rsidR="00DD3AD2">
        <w:t xml:space="preserve"> vil gjennom markedsdialogen informere </w:t>
      </w:r>
      <w:r w:rsidR="00DD3AD2" w:rsidRPr="00D46D8E">
        <w:t>om behov og utfordringer på området</w:t>
      </w:r>
      <w:r w:rsidR="00DD3AD2">
        <w:t xml:space="preserve">. </w:t>
      </w:r>
      <w:r w:rsidR="004246B9" w:rsidRPr="004246B9">
        <w:t xml:space="preserve">Vi håper at vi gjennom markedsdialogen kan nå ut til et bredt spekter av leverandører, også de som ikke tidligere har levert løsninger til veisystemene. </w:t>
      </w:r>
      <w:r w:rsidR="00DD3AD2">
        <w:t xml:space="preserve"> </w:t>
      </w:r>
    </w:p>
    <w:p w14:paraId="74029B3A" w14:textId="77777777" w:rsidR="006B5EFD" w:rsidRDefault="00DD3AD2" w:rsidP="00B80536">
      <w:pPr>
        <w:pStyle w:val="Listeavsnitt"/>
        <w:ind w:left="0"/>
        <w:rPr>
          <w:b/>
        </w:rPr>
      </w:pPr>
      <w:r>
        <w:t xml:space="preserve">Målsetningen med markedsdialogen er å få </w:t>
      </w:r>
      <w:r w:rsidRPr="00DD6119">
        <w:t>avklar</w:t>
      </w:r>
      <w:r>
        <w:t xml:space="preserve">t om </w:t>
      </w:r>
      <w:r w:rsidR="00DA3122">
        <w:t>potensielle leverandører</w:t>
      </w:r>
      <w:r>
        <w:t xml:space="preserve"> har forstått vårt</w:t>
      </w:r>
      <w:r w:rsidRPr="00DD6119">
        <w:t xml:space="preserve"> behov, </w:t>
      </w:r>
      <w:r>
        <w:t xml:space="preserve">og </w:t>
      </w:r>
      <w:r w:rsidRPr="00DD6119">
        <w:t xml:space="preserve">få kunnskap om mulige løsninger og eventuelle utfordringer i prosjektet. </w:t>
      </w:r>
      <w:r w:rsidR="00DA3122">
        <w:t xml:space="preserve">Prosjektet skal utvikle løsninger som </w:t>
      </w:r>
      <w:r w:rsidR="00DA3122" w:rsidRPr="00B80536">
        <w:rPr>
          <w:u w:val="single"/>
        </w:rPr>
        <w:t>ikke</w:t>
      </w:r>
      <w:r w:rsidR="00DA3122">
        <w:t xml:space="preserve"> eksisterer i markedet i dag.</w:t>
      </w:r>
    </w:p>
    <w:p w14:paraId="230A030C" w14:textId="77777777" w:rsidR="009F01E0" w:rsidRDefault="009F01E0">
      <w:pPr>
        <w:rPr>
          <w:b/>
        </w:rPr>
      </w:pPr>
    </w:p>
    <w:p w14:paraId="5223AA51" w14:textId="77777777" w:rsidR="001348CF" w:rsidRDefault="001348CF">
      <w:pPr>
        <w:rPr>
          <w:b/>
        </w:rPr>
      </w:pPr>
      <w:r>
        <w:rPr>
          <w:b/>
        </w:rPr>
        <w:t>Utfordring og behovsbeskrivelse</w:t>
      </w:r>
    </w:p>
    <w:p w14:paraId="3D49BFCA" w14:textId="77777777" w:rsidR="00B80536" w:rsidRDefault="00355C47" w:rsidP="00355C47">
      <w:pPr>
        <w:pStyle w:val="Ingenmellomrom"/>
        <w:rPr>
          <w:rFonts w:cstheme="minorHAnsi"/>
          <w:sz w:val="22"/>
        </w:rPr>
      </w:pPr>
      <w:r w:rsidRPr="006B081B">
        <w:rPr>
          <w:rFonts w:cstheme="minorHAnsi"/>
          <w:sz w:val="22"/>
        </w:rPr>
        <w:t>Norge ligger på topp internasjonalt i trafikksikkerhet, og rangeres med lavest antall drepte og skadde per kjørte km. Nullvisjonen om null drepte eller hardt skadde i trafikken er grunnleggende for sikkerhetsarbeidet.</w:t>
      </w:r>
    </w:p>
    <w:p w14:paraId="514F8478" w14:textId="77777777" w:rsidR="006B5EFD" w:rsidRPr="006B081B" w:rsidRDefault="006B5EFD" w:rsidP="00355C47">
      <w:pPr>
        <w:pStyle w:val="Ingenmellomrom"/>
        <w:rPr>
          <w:rFonts w:cstheme="minorHAnsi"/>
          <w:sz w:val="22"/>
        </w:rPr>
      </w:pPr>
    </w:p>
    <w:p w14:paraId="7299D27F" w14:textId="77777777" w:rsidR="00355C47" w:rsidRPr="006B081B" w:rsidRDefault="00355C47" w:rsidP="00355C47">
      <w:pPr>
        <w:pStyle w:val="Ingenmellomrom"/>
        <w:rPr>
          <w:rFonts w:cstheme="minorHAnsi"/>
          <w:sz w:val="22"/>
        </w:rPr>
      </w:pPr>
      <w:r w:rsidRPr="006B081B">
        <w:rPr>
          <w:rFonts w:cstheme="minorHAnsi"/>
          <w:sz w:val="22"/>
        </w:rPr>
        <w:t>Evakuering av tunnel ved brann eller en annen hendelse, har som utgangspunkt prinsippet om selvredning. Det vil si at trafikantene snarest mulig selv må ta seg ut av tunnelen enten til fots eller ved hjelp av kjøretøy.</w:t>
      </w:r>
      <w:r w:rsidRPr="00082CEA">
        <w:rPr>
          <w:rFonts w:cstheme="minorHAnsi"/>
        </w:rPr>
        <w:t xml:space="preserve"> </w:t>
      </w:r>
      <w:r w:rsidRPr="006B081B">
        <w:rPr>
          <w:rFonts w:cstheme="minorHAnsi"/>
          <w:sz w:val="22"/>
        </w:rPr>
        <w:t>Selvredningsprinsippet er generelt akseptert i samfunnet, også internasjonalt, og gjelder for alle typer byggverk og hendelser.</w:t>
      </w:r>
    </w:p>
    <w:p w14:paraId="122D495A" w14:textId="77777777" w:rsidR="00355C47" w:rsidRPr="006B081B" w:rsidRDefault="00355C47" w:rsidP="00355C47">
      <w:pPr>
        <w:pStyle w:val="Ingenmellomrom"/>
        <w:rPr>
          <w:rFonts w:cstheme="minorHAnsi"/>
          <w:sz w:val="22"/>
        </w:rPr>
      </w:pPr>
    </w:p>
    <w:p w14:paraId="6E63B4DE" w14:textId="77777777" w:rsidR="00355C47" w:rsidRDefault="00355C47" w:rsidP="00355C47">
      <w:pPr>
        <w:pStyle w:val="Ingenmellomrom"/>
        <w:rPr>
          <w:rFonts w:cstheme="minorHAnsi"/>
          <w:sz w:val="22"/>
        </w:rPr>
      </w:pPr>
      <w:r w:rsidRPr="006B081B">
        <w:rPr>
          <w:rFonts w:cstheme="minorHAnsi"/>
          <w:sz w:val="22"/>
        </w:rPr>
        <w:t xml:space="preserve">For at selvredning i tunnel skal kunne fungere godt i praksis, må tunnelen være utformet for og utrustet med teknologi eller annet utstyr som gir støtte til trafikanter og innsatsmannskaper i en nødsituasjon. Dette er ikke tilfellet i dag. Det er også sentralt at befolkningen er klar over prinsippet og dets hensikt. </w:t>
      </w:r>
    </w:p>
    <w:p w14:paraId="77D075ED" w14:textId="77777777" w:rsidR="00544745" w:rsidRPr="006B081B" w:rsidRDefault="00544745" w:rsidP="00355C47">
      <w:pPr>
        <w:pStyle w:val="Ingenmellomrom"/>
        <w:rPr>
          <w:rFonts w:cstheme="minorHAnsi"/>
          <w:sz w:val="22"/>
        </w:rPr>
      </w:pPr>
    </w:p>
    <w:p w14:paraId="021EAB2D" w14:textId="77777777" w:rsidR="006B5EFD" w:rsidRDefault="006B5EFD" w:rsidP="00355C47">
      <w:pPr>
        <w:pStyle w:val="Ingenmellomrom"/>
        <w:rPr>
          <w:rFonts w:cstheme="minorHAnsi"/>
        </w:rPr>
      </w:pPr>
    </w:p>
    <w:p w14:paraId="6D99A101" w14:textId="77777777" w:rsidR="006B5EFD" w:rsidRPr="00082CEA" w:rsidRDefault="006B5EFD" w:rsidP="00355C47">
      <w:pPr>
        <w:pStyle w:val="Ingenmellomrom"/>
        <w:rPr>
          <w:rFonts w:cstheme="minorHAnsi"/>
        </w:rPr>
      </w:pPr>
    </w:p>
    <w:p w14:paraId="39C2A465" w14:textId="77777777" w:rsidR="00D537A0" w:rsidRPr="00C53A1D" w:rsidRDefault="00C53A1D" w:rsidP="006B5EFD">
      <w:pPr>
        <w:rPr>
          <w:b/>
        </w:rPr>
      </w:pPr>
      <w:r w:rsidRPr="00C53A1D">
        <w:rPr>
          <w:b/>
        </w:rPr>
        <w:t>Evakuering</w:t>
      </w:r>
      <w:r w:rsidR="006B5EFD" w:rsidRPr="00C53A1D">
        <w:rPr>
          <w:b/>
        </w:rPr>
        <w:t xml:space="preserve"> og forutsetninger for å redde seg selv</w:t>
      </w:r>
    </w:p>
    <w:p w14:paraId="7B297900" w14:textId="77777777" w:rsidR="00C33A60" w:rsidRDefault="00C33A60" w:rsidP="00C33A60">
      <w:r>
        <w:t>Der er gjennomført en rekke spørreundersøkelser om hva trafikantene mener om norske vegtunneler og om hvordan det er å kjøre gjennom dem</w:t>
      </w:r>
      <w:r w:rsidR="005E699D">
        <w:t>,</w:t>
      </w:r>
      <w:r>
        <w:t xml:space="preserve"> </w:t>
      </w:r>
      <w:r w:rsidR="005E699D">
        <w:t>eksempelvis</w:t>
      </w:r>
      <w:r>
        <w:t xml:space="preserve"> intervjuene som er foretatt blant trafikantene som var i tunnelen under brannene i </w:t>
      </w:r>
      <w:proofErr w:type="spellStart"/>
      <w:r>
        <w:t>Gudvangatunnelen</w:t>
      </w:r>
      <w:proofErr w:type="spellEnd"/>
      <w:r>
        <w:t xml:space="preserve"> og Oslofjordtunnelen</w:t>
      </w:r>
      <w:r w:rsidR="00355C47">
        <w:t>.</w:t>
      </w:r>
      <w:r>
        <w:t xml:space="preserve"> </w:t>
      </w:r>
    </w:p>
    <w:p w14:paraId="0113EBB1" w14:textId="77777777" w:rsidR="00C33A60" w:rsidRDefault="00C33A60" w:rsidP="00C33A60">
      <w:r>
        <w:t>Flere offentlige granskinger (S</w:t>
      </w:r>
      <w:r w:rsidR="005E699D">
        <w:t xml:space="preserve">tatens </w:t>
      </w:r>
      <w:r>
        <w:t>H</w:t>
      </w:r>
      <w:r w:rsidR="005E699D">
        <w:t xml:space="preserve">avarikommisjon for </w:t>
      </w:r>
      <w:r>
        <w:t>T</w:t>
      </w:r>
      <w:r w:rsidR="005E0E95">
        <w:t>ransport</w:t>
      </w:r>
      <w:r>
        <w:t xml:space="preserve">, Vegtilsynet og Riksrevisjonen) påpeker imidlertid at selvredning i tett røyk er en stor påkjenning og stiller for store krav til trafikantene. </w:t>
      </w:r>
      <w:r w:rsidRPr="006B081B">
        <w:t xml:space="preserve">De påpeker alle at det er stort behov for å </w:t>
      </w:r>
      <w:r w:rsidR="006B081B">
        <w:t>forbedre forutsetningene for at selvredning skal kunne fungere</w:t>
      </w:r>
      <w:r w:rsidRPr="006B081B">
        <w:t>.</w:t>
      </w:r>
    </w:p>
    <w:p w14:paraId="74458DFC" w14:textId="77777777" w:rsidR="00C33A60" w:rsidRPr="00CE724C" w:rsidRDefault="00C33A60" w:rsidP="00C33A60">
      <w:r w:rsidRPr="00CE724C">
        <w:lastRenderedPageBreak/>
        <w:t>Gjennomgående viser svarene fra de trafikantene som har vært utsatt for branner og som har måttet redde seg ut av tunnelene at de savner følgende:</w:t>
      </w:r>
    </w:p>
    <w:p w14:paraId="2B64EE97" w14:textId="77777777" w:rsidR="00C33A60" w:rsidRPr="00EF5239" w:rsidRDefault="00C33A60" w:rsidP="00C33A60">
      <w:pPr>
        <w:pStyle w:val="Ingenmellomrom"/>
        <w:numPr>
          <w:ilvl w:val="0"/>
          <w:numId w:val="4"/>
        </w:numPr>
        <w:rPr>
          <w:sz w:val="22"/>
        </w:rPr>
      </w:pPr>
      <w:r w:rsidRPr="00EF5239">
        <w:rPr>
          <w:sz w:val="22"/>
        </w:rPr>
        <w:t xml:space="preserve">Informasjon om hva som har skjedd </w:t>
      </w:r>
    </w:p>
    <w:p w14:paraId="5A21E767" w14:textId="77777777" w:rsidR="00C33A60" w:rsidRPr="00EF5239" w:rsidRDefault="00C33A60" w:rsidP="00C33A60">
      <w:pPr>
        <w:pStyle w:val="Ingenmellomrom"/>
        <w:numPr>
          <w:ilvl w:val="0"/>
          <w:numId w:val="4"/>
        </w:numPr>
        <w:rPr>
          <w:sz w:val="22"/>
        </w:rPr>
      </w:pPr>
      <w:r w:rsidRPr="00EF5239">
        <w:rPr>
          <w:sz w:val="22"/>
        </w:rPr>
        <w:t>Informasjon om hva de bør gjøre</w:t>
      </w:r>
    </w:p>
    <w:p w14:paraId="61B73E5F" w14:textId="77777777" w:rsidR="00C33A60" w:rsidRPr="00EF5239" w:rsidRDefault="00C33A60" w:rsidP="00C33A60">
      <w:pPr>
        <w:pStyle w:val="Ingenmellomrom"/>
        <w:numPr>
          <w:ilvl w:val="0"/>
          <w:numId w:val="4"/>
        </w:numPr>
        <w:rPr>
          <w:sz w:val="22"/>
        </w:rPr>
      </w:pPr>
      <w:r w:rsidRPr="00EF5239">
        <w:rPr>
          <w:sz w:val="22"/>
        </w:rPr>
        <w:t>Bedre styring av ventilasjonen slik at så få som mulig blir innhentet av røyken</w:t>
      </w:r>
    </w:p>
    <w:p w14:paraId="4DE0A830" w14:textId="77777777" w:rsidR="00C33A60" w:rsidRPr="00EF5239" w:rsidRDefault="00C33A60" w:rsidP="00C33A60">
      <w:pPr>
        <w:pStyle w:val="Ingenmellomrom"/>
        <w:numPr>
          <w:ilvl w:val="0"/>
          <w:numId w:val="4"/>
        </w:numPr>
        <w:rPr>
          <w:sz w:val="22"/>
        </w:rPr>
      </w:pPr>
      <w:r w:rsidRPr="00EF5239">
        <w:rPr>
          <w:sz w:val="22"/>
        </w:rPr>
        <w:t>De som har vært i røyken etterlyser håndlist eller en mulighet for å kunne føle seg ut</w:t>
      </w:r>
    </w:p>
    <w:p w14:paraId="3EA125EF" w14:textId="77777777" w:rsidR="00C33A60" w:rsidRPr="00EF5239" w:rsidRDefault="00C33A60" w:rsidP="00C33A60">
      <w:pPr>
        <w:pStyle w:val="Ingenmellomrom"/>
        <w:numPr>
          <w:ilvl w:val="0"/>
          <w:numId w:val="4"/>
        </w:numPr>
        <w:rPr>
          <w:sz w:val="22"/>
        </w:rPr>
      </w:pPr>
      <w:r w:rsidRPr="00EF5239">
        <w:rPr>
          <w:sz w:val="22"/>
        </w:rPr>
        <w:t>Optisk bistand gjennom lys</w:t>
      </w:r>
      <w:r w:rsidR="00260CFC" w:rsidRPr="00EF5239">
        <w:rPr>
          <w:sz w:val="22"/>
        </w:rPr>
        <w:t>-</w:t>
      </w:r>
      <w:r w:rsidRPr="00EF5239">
        <w:rPr>
          <w:sz w:val="22"/>
        </w:rPr>
        <w:t>list eller lignende</w:t>
      </w:r>
    </w:p>
    <w:p w14:paraId="47391C43" w14:textId="77777777" w:rsidR="00C33A60" w:rsidRDefault="00C33A60" w:rsidP="00C33A60">
      <w:pPr>
        <w:pStyle w:val="Ingenmellomrom"/>
        <w:numPr>
          <w:ilvl w:val="0"/>
          <w:numId w:val="4"/>
        </w:numPr>
        <w:rPr>
          <w:sz w:val="22"/>
        </w:rPr>
      </w:pPr>
      <w:r w:rsidRPr="00EF5239">
        <w:rPr>
          <w:sz w:val="22"/>
        </w:rPr>
        <w:t>Mulighet for å kunne oppholde seg i et røyktett rom</w:t>
      </w:r>
    </w:p>
    <w:p w14:paraId="74FE1964" w14:textId="77777777" w:rsidR="000745A1" w:rsidRDefault="000745A1" w:rsidP="000745A1">
      <w:pPr>
        <w:pStyle w:val="Ingenmellomrom"/>
        <w:rPr>
          <w:sz w:val="22"/>
        </w:rPr>
      </w:pPr>
    </w:p>
    <w:p w14:paraId="5321167A" w14:textId="77777777" w:rsidR="000745A1" w:rsidRDefault="000745A1" w:rsidP="000745A1">
      <w:pPr>
        <w:pStyle w:val="Ingenmellomrom"/>
        <w:rPr>
          <w:sz w:val="22"/>
        </w:rPr>
      </w:pPr>
    </w:p>
    <w:p w14:paraId="3768179E" w14:textId="77777777" w:rsidR="000745A1" w:rsidRPr="007D6297" w:rsidRDefault="000745A1" w:rsidP="000745A1">
      <w:pPr>
        <w:rPr>
          <w:b/>
        </w:rPr>
      </w:pPr>
      <w:r>
        <w:rPr>
          <w:b/>
        </w:rPr>
        <w:t xml:space="preserve">Prosjektets målsetning og behov </w:t>
      </w:r>
    </w:p>
    <w:p w14:paraId="2F5EE550" w14:textId="77777777" w:rsidR="000745A1" w:rsidRDefault="000745A1" w:rsidP="000745A1">
      <w:pPr>
        <w:rPr>
          <w:rFonts w:cstheme="minorHAnsi"/>
        </w:rPr>
      </w:pPr>
      <w:r>
        <w:t>Prosjektets</w:t>
      </w:r>
      <w:r w:rsidRPr="00082CEA">
        <w:rPr>
          <w:rFonts w:cstheme="minorHAnsi"/>
        </w:rPr>
        <w:t xml:space="preserve"> mål</w:t>
      </w:r>
      <w:r>
        <w:rPr>
          <w:rFonts w:cstheme="minorHAnsi"/>
        </w:rPr>
        <w:t>setning</w:t>
      </w:r>
      <w:r w:rsidRPr="00082CEA">
        <w:rPr>
          <w:rFonts w:cstheme="minorHAnsi"/>
        </w:rPr>
        <w:t xml:space="preserve"> er </w:t>
      </w:r>
      <w:r>
        <w:rPr>
          <w:rFonts w:cstheme="minorHAnsi"/>
        </w:rPr>
        <w:t>at det blir</w:t>
      </w:r>
      <w:r w:rsidRPr="00082CEA">
        <w:rPr>
          <w:rFonts w:cstheme="minorHAnsi"/>
        </w:rPr>
        <w:t xml:space="preserve"> utvikl</w:t>
      </w:r>
      <w:r>
        <w:rPr>
          <w:rFonts w:cstheme="minorHAnsi"/>
        </w:rPr>
        <w:t>et nye og smarte løsninger for at selvredningsprinsippet skal kunne fungere i</w:t>
      </w:r>
      <w:r w:rsidRPr="00082CEA">
        <w:rPr>
          <w:rFonts w:cstheme="minorHAnsi"/>
        </w:rPr>
        <w:t xml:space="preserve"> norske vegtunneler. Prosjektet skal føre frem til et ferdig produkt eller ny metodikk som etaten kan kjøpe om </w:t>
      </w:r>
      <w:r>
        <w:rPr>
          <w:rFonts w:cstheme="minorHAnsi"/>
        </w:rPr>
        <w:t>løsningen oppfyller de riktige kravene og forutsetningene</w:t>
      </w:r>
      <w:r w:rsidRPr="00082CEA">
        <w:rPr>
          <w:rFonts w:cstheme="minorHAnsi"/>
        </w:rPr>
        <w:t>.</w:t>
      </w:r>
    </w:p>
    <w:p w14:paraId="668FEA87" w14:textId="77777777" w:rsidR="000745A1" w:rsidRPr="00EF5239" w:rsidRDefault="000745A1" w:rsidP="000745A1">
      <w:pPr>
        <w:pStyle w:val="Ingenmellomrom"/>
        <w:rPr>
          <w:sz w:val="22"/>
        </w:rPr>
      </w:pPr>
    </w:p>
    <w:p w14:paraId="3A252D49" w14:textId="77777777" w:rsidR="006B5EFD" w:rsidRDefault="00D7126E" w:rsidP="00C33A60">
      <w:r>
        <w:rPr>
          <w:noProof/>
          <w:lang w:eastAsia="nb-NO"/>
        </w:rPr>
        <w:drawing>
          <wp:inline distT="0" distB="0" distL="0" distR="0" wp14:anchorId="4F78FA80" wp14:editId="0E63DAB5">
            <wp:extent cx="4526231" cy="3433090"/>
            <wp:effectExtent l="19050" t="19050" r="27305" b="152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34337" cy="3439238"/>
                    </a:xfrm>
                    <a:prstGeom prst="rect">
                      <a:avLst/>
                    </a:prstGeom>
                    <a:ln w="6350">
                      <a:solidFill>
                        <a:schemeClr val="accent4"/>
                      </a:solidFill>
                    </a:ln>
                  </pic:spPr>
                </pic:pic>
              </a:graphicData>
            </a:graphic>
          </wp:inline>
        </w:drawing>
      </w:r>
    </w:p>
    <w:p w14:paraId="3F47271B" w14:textId="77777777" w:rsidR="005E699D" w:rsidRPr="00EF5239" w:rsidRDefault="00EF5239" w:rsidP="002B7D8A">
      <w:pPr>
        <w:spacing w:line="240" w:lineRule="auto"/>
        <w:rPr>
          <w:i/>
          <w:sz w:val="14"/>
          <w:szCs w:val="14"/>
        </w:rPr>
      </w:pPr>
      <w:r w:rsidRPr="00EF5239">
        <w:rPr>
          <w:i/>
          <w:sz w:val="14"/>
          <w:szCs w:val="14"/>
        </w:rPr>
        <w:t>Illustrasjon 1</w:t>
      </w:r>
      <w:r w:rsidR="002B7D8A">
        <w:rPr>
          <w:i/>
          <w:sz w:val="14"/>
          <w:szCs w:val="14"/>
        </w:rPr>
        <w:t>.</w:t>
      </w:r>
      <w:r w:rsidRPr="00EF5239">
        <w:rPr>
          <w:i/>
          <w:sz w:val="14"/>
          <w:szCs w:val="14"/>
        </w:rPr>
        <w:t xml:space="preserve">: En kaotisk situasjon som kan oppstå ved en hendelse i tunnel. Her er det et klart informasjonsbehov til trafikantene som er involvert. </w:t>
      </w:r>
      <w:r w:rsidR="002B7D8A">
        <w:rPr>
          <w:i/>
          <w:sz w:val="14"/>
          <w:szCs w:val="14"/>
        </w:rPr>
        <w:br/>
        <w:t>Illustrasjon: Audun Gjerdi</w:t>
      </w:r>
    </w:p>
    <w:p w14:paraId="27B40BA1" w14:textId="77777777" w:rsidR="007D6297" w:rsidRDefault="007D6297" w:rsidP="00C33A60">
      <w:pPr>
        <w:rPr>
          <w:rFonts w:cstheme="minorHAnsi"/>
        </w:rPr>
      </w:pPr>
      <w:r>
        <w:rPr>
          <w:rFonts w:cstheme="minorHAnsi"/>
        </w:rPr>
        <w:t>Dette gir følgende utfordring(er) som søker løsninger(er):</w:t>
      </w:r>
    </w:p>
    <w:p w14:paraId="412EEAA4" w14:textId="77777777" w:rsidR="007D6297" w:rsidRPr="007D6297" w:rsidRDefault="007D6297" w:rsidP="000745A1">
      <w:pPr>
        <w:pBdr>
          <w:top w:val="single" w:sz="4" w:space="1" w:color="auto"/>
          <w:left w:val="single" w:sz="4" w:space="4" w:color="auto"/>
          <w:bottom w:val="single" w:sz="4" w:space="1" w:color="auto"/>
          <w:right w:val="single" w:sz="4" w:space="4" w:color="auto"/>
        </w:pBdr>
        <w:rPr>
          <w:b/>
          <w:i/>
          <w:color w:val="595959" w:themeColor="text1" w:themeTint="A6"/>
        </w:rPr>
      </w:pPr>
      <w:r w:rsidRPr="007D6297">
        <w:rPr>
          <w:b/>
          <w:i/>
          <w:color w:val="595959" w:themeColor="text1" w:themeTint="A6"/>
        </w:rPr>
        <w:t xml:space="preserve">Statens vegvesen har behov for en løsning som gjør det mulig i </w:t>
      </w:r>
      <w:proofErr w:type="spellStart"/>
      <w:r w:rsidRPr="007D6297">
        <w:rPr>
          <w:b/>
          <w:i/>
          <w:color w:val="595959" w:themeColor="text1" w:themeTint="A6"/>
        </w:rPr>
        <w:t>sanntid</w:t>
      </w:r>
      <w:proofErr w:type="spellEnd"/>
      <w:r w:rsidRPr="007D6297">
        <w:rPr>
          <w:b/>
          <w:i/>
          <w:color w:val="595959" w:themeColor="text1" w:themeTint="A6"/>
        </w:rPr>
        <w:t xml:space="preserve"> å oppdage og gi informasjon om hva som skjer, og hva trafikantene bør gjøre dersom det oppstår en uventet hendelse i en tunnel.  </w:t>
      </w:r>
    </w:p>
    <w:p w14:paraId="3FEC7689" w14:textId="77777777" w:rsidR="00C53A1D" w:rsidRPr="007D6297" w:rsidRDefault="007D6297" w:rsidP="000745A1">
      <w:pPr>
        <w:pBdr>
          <w:top w:val="single" w:sz="4" w:space="1" w:color="auto"/>
          <w:left w:val="single" w:sz="4" w:space="4" w:color="auto"/>
          <w:bottom w:val="single" w:sz="4" w:space="1" w:color="auto"/>
          <w:right w:val="single" w:sz="4" w:space="4" w:color="auto"/>
        </w:pBdr>
        <w:rPr>
          <w:i/>
          <w:color w:val="595959" w:themeColor="text1" w:themeTint="A6"/>
        </w:rPr>
      </w:pPr>
      <w:r w:rsidRPr="007D6297">
        <w:rPr>
          <w:i/>
          <w:color w:val="595959" w:themeColor="text1" w:themeTint="A6"/>
        </w:rPr>
        <w:t>Løsningene må være teknologisk robuste, kunne fungere i tunnelens eksisterende tekniske infrastruktur, og også kunne ivareta trafikantenes ulike reaksjonsmønstre i krisesituasjoner.</w:t>
      </w:r>
    </w:p>
    <w:p w14:paraId="6D8C4141" w14:textId="77777777" w:rsidR="002348DB" w:rsidRPr="00226F97" w:rsidRDefault="002348DB" w:rsidP="00EF5239">
      <w:pPr>
        <w:rPr>
          <w:i/>
        </w:rPr>
      </w:pPr>
    </w:p>
    <w:p w14:paraId="38B05280" w14:textId="77777777" w:rsidR="00C33A60" w:rsidRDefault="002348DB" w:rsidP="00C33A60">
      <w:r>
        <w:lastRenderedPageBreak/>
        <w:t>Utfordringen er først og fremst knyttet til lange ett-løps tunneler</w:t>
      </w:r>
      <w:r w:rsidR="00B322E4">
        <w:t>,</w:t>
      </w:r>
      <w:r>
        <w:t xml:space="preserve"> men nye og smarte teknologiske løsninger kan selvsagt også </w:t>
      </w:r>
      <w:r w:rsidR="00B322E4">
        <w:t xml:space="preserve">ha </w:t>
      </w:r>
      <w:r>
        <w:t>et potensiale innenfor tunnelteknologien generelt</w:t>
      </w:r>
      <w:r w:rsidR="00B322E4">
        <w:t>,</w:t>
      </w:r>
      <w:r>
        <w:t xml:space="preserve"> og eventuelle andre </w:t>
      </w:r>
      <w:r w:rsidR="006B081B">
        <w:t xml:space="preserve">sammenlignbare </w:t>
      </w:r>
      <w:r>
        <w:t xml:space="preserve">sektorer. </w:t>
      </w:r>
      <w:r w:rsidR="00260CFC">
        <w:t>Markedspotensialet vil hovedsakelig være norske tunneler</w:t>
      </w:r>
      <w:r w:rsidR="00B322E4">
        <w:t>,</w:t>
      </w:r>
      <w:r w:rsidR="00260CFC">
        <w:t xml:space="preserve"> men med et internasjonalt perspektiv innen rekkevidde.</w:t>
      </w:r>
    </w:p>
    <w:p w14:paraId="5F59C3F4" w14:textId="77777777" w:rsidR="00227D8D" w:rsidRDefault="00227D8D"/>
    <w:p w14:paraId="11BF3E1C" w14:textId="77777777" w:rsidR="00CE7E3E" w:rsidRDefault="00D537A0">
      <w:pPr>
        <w:rPr>
          <w:b/>
        </w:rPr>
      </w:pPr>
      <w:r w:rsidRPr="00D537A0">
        <w:rPr>
          <w:b/>
        </w:rPr>
        <w:t>Kort</w:t>
      </w:r>
      <w:r>
        <w:t xml:space="preserve"> </w:t>
      </w:r>
      <w:r w:rsidRPr="00D537A0">
        <w:rPr>
          <w:b/>
        </w:rPr>
        <w:t>om</w:t>
      </w:r>
      <w:r>
        <w:t xml:space="preserve"> </w:t>
      </w:r>
      <w:r w:rsidRPr="00D537A0">
        <w:rPr>
          <w:b/>
        </w:rPr>
        <w:t>innovasjonspartnerskap</w:t>
      </w:r>
    </w:p>
    <w:p w14:paraId="70BE832C" w14:textId="77777777" w:rsidR="00B322E4" w:rsidRPr="00227D8D" w:rsidRDefault="00B322E4" w:rsidP="00227D8D">
      <w:r w:rsidRPr="00227D8D">
        <w:t xml:space="preserve">Innovasjonspartnerskap er en ny anskaffelsesform, hvor det utlyses en konkurranse i markedet hvor oppdragsgiver ønsker å inngå et partnerskap med en eller flere leverandører, og der målet er å gjennom et utviklingsløp finne frem til den beste løsningen for et avgrenset behov. </w:t>
      </w:r>
    </w:p>
    <w:p w14:paraId="57BB285E" w14:textId="77777777" w:rsidR="005A264A" w:rsidRDefault="005A264A" w:rsidP="00227D8D">
      <w:r w:rsidRPr="005A264A">
        <w:t xml:space="preserve">Innovasjonspartnerskap legger til rette for produkt- og tjenesteutvikling i en samarbeidsprosess mellom kjøper og utvikler/leverandør. </w:t>
      </w:r>
    </w:p>
    <w:p w14:paraId="420881E1" w14:textId="77777777" w:rsidR="00B322E4" w:rsidRDefault="005A264A" w:rsidP="00227D8D">
      <w:r>
        <w:t>Formålet med innovasjonspartnerskap er å ta frem helt nye varer, tjenester og bygg- og anleggsarbeider for å løse et spesifikt behov. I forhold til andre prosedyrer i anskaffelsesregelverket har innovasjo</w:t>
      </w:r>
      <w:r w:rsidR="00227D8D">
        <w:t>nspartnerskap følgende særtrekk:</w:t>
      </w:r>
    </w:p>
    <w:p w14:paraId="5B6B6582" w14:textId="77777777" w:rsidR="005A264A" w:rsidRDefault="005A264A" w:rsidP="00227D8D">
      <w:pPr>
        <w:pStyle w:val="Listeavsnitt"/>
        <w:numPr>
          <w:ilvl w:val="0"/>
          <w:numId w:val="5"/>
        </w:numPr>
      </w:pPr>
      <w:r>
        <w:t>Prosedyren skal kun benyttes for anskaffelser av varer og tjenester som per i dag ikke finnes på markedet.</w:t>
      </w:r>
    </w:p>
    <w:p w14:paraId="42222516" w14:textId="77777777" w:rsidR="005A264A" w:rsidRDefault="005A264A" w:rsidP="00227D8D">
      <w:pPr>
        <w:pStyle w:val="Listeavsnitt"/>
        <w:numPr>
          <w:ilvl w:val="0"/>
          <w:numId w:val="5"/>
        </w:numPr>
      </w:pPr>
      <w:r>
        <w:t>Innovasjonspartnerskap inngås med forhandling.</w:t>
      </w:r>
    </w:p>
    <w:p w14:paraId="32F5964F" w14:textId="77777777" w:rsidR="005A264A" w:rsidRDefault="005A264A" w:rsidP="00227D8D">
      <w:pPr>
        <w:pStyle w:val="Listeavsnitt"/>
        <w:numPr>
          <w:ilvl w:val="0"/>
          <w:numId w:val="5"/>
        </w:numPr>
      </w:pPr>
      <w:r>
        <w:t>Det kan inngås partnerskap med en eller flere leverandører.</w:t>
      </w:r>
    </w:p>
    <w:p w14:paraId="12941BF6" w14:textId="77777777" w:rsidR="005A264A" w:rsidRDefault="005A264A" w:rsidP="00227D8D">
      <w:pPr>
        <w:pStyle w:val="Listeavsnitt"/>
        <w:numPr>
          <w:ilvl w:val="0"/>
          <w:numId w:val="5"/>
        </w:numPr>
      </w:pPr>
      <w:r>
        <w:t>Selve utviklingsarbeidet skal struktureres i faser med delmål.</w:t>
      </w:r>
    </w:p>
    <w:p w14:paraId="570155E0" w14:textId="77777777" w:rsidR="005A264A" w:rsidRDefault="005A264A" w:rsidP="00227D8D">
      <w:pPr>
        <w:pStyle w:val="Listeavsnitt"/>
        <w:numPr>
          <w:ilvl w:val="0"/>
          <w:numId w:val="5"/>
        </w:numPr>
      </w:pPr>
      <w:r>
        <w:t>Etter hver fase kan oppdragsgiver, basert på delmålene, avslutte innovasjonspartnerskapet.</w:t>
      </w:r>
    </w:p>
    <w:p w14:paraId="69486457" w14:textId="77777777" w:rsidR="00B322E4" w:rsidRPr="005A264A" w:rsidRDefault="00B322E4" w:rsidP="005A264A">
      <w:pPr>
        <w:pStyle w:val="Listeavsnitt"/>
      </w:pPr>
    </w:p>
    <w:p w14:paraId="193E4203" w14:textId="77777777" w:rsidR="00DD3AD2" w:rsidRDefault="00D46D8E" w:rsidP="00897109">
      <w:pPr>
        <w:pStyle w:val="Listeavsnitt"/>
        <w:ind w:left="0"/>
      </w:pPr>
      <w:r>
        <w:t xml:space="preserve">Det vil bli inngått ett eller flere partnerskap med </w:t>
      </w:r>
      <w:r w:rsidR="00B322E4">
        <w:t>ut</w:t>
      </w:r>
      <w:r>
        <w:t xml:space="preserve">valgte leverandører. Innovasjonsprosessen skal være oppdelt i faser. For hver fase skal det være definert ett eller flere delmål. Oppdragsgiver vil betale vederlag undervegs i utviklingsprosessen til leverandørene som deltar i partnerskapet. </w:t>
      </w:r>
    </w:p>
    <w:p w14:paraId="04772FDB" w14:textId="77777777" w:rsidR="002313CD" w:rsidRPr="00220BDF" w:rsidRDefault="002313CD" w:rsidP="002313CD">
      <w:pPr>
        <w:rPr>
          <w:b/>
          <w:color w:val="FF0000"/>
        </w:rPr>
      </w:pPr>
      <w:r w:rsidRPr="00220BDF">
        <w:rPr>
          <w:b/>
        </w:rPr>
        <w:t xml:space="preserve">Statens vegvesen har som målsetning for prosjektet at resultatet skal være en helhetlig og robust løsning. </w:t>
      </w:r>
      <w:r w:rsidR="004246B9" w:rsidRPr="004246B9">
        <w:rPr>
          <w:b/>
        </w:rPr>
        <w:t>For leverandører som ikke kan levere en helhetlig løsning oppfordrer vi til samarbeid med andre leverandører med komplementerende teknologi/løsninger.</w:t>
      </w:r>
    </w:p>
    <w:p w14:paraId="6B7391F6" w14:textId="77777777" w:rsidR="002348DB" w:rsidRDefault="002348DB" w:rsidP="00B94405">
      <w:pPr>
        <w:rPr>
          <w:b/>
        </w:rPr>
      </w:pPr>
    </w:p>
    <w:p w14:paraId="4BB38D6B" w14:textId="77777777" w:rsidR="002119E9" w:rsidRDefault="002119E9" w:rsidP="00B94405">
      <w:pPr>
        <w:rPr>
          <w:b/>
        </w:rPr>
      </w:pPr>
    </w:p>
    <w:p w14:paraId="42450FDF" w14:textId="77777777" w:rsidR="002119E9" w:rsidRDefault="002119E9" w:rsidP="00B94405">
      <w:pPr>
        <w:rPr>
          <w:b/>
        </w:rPr>
      </w:pPr>
    </w:p>
    <w:p w14:paraId="6E7EBB38" w14:textId="77777777" w:rsidR="002119E9" w:rsidRDefault="002119E9" w:rsidP="00B94405">
      <w:pPr>
        <w:rPr>
          <w:b/>
        </w:rPr>
      </w:pPr>
    </w:p>
    <w:p w14:paraId="0EE1520D" w14:textId="77777777" w:rsidR="002119E9" w:rsidRDefault="002119E9" w:rsidP="00B94405">
      <w:pPr>
        <w:rPr>
          <w:b/>
        </w:rPr>
      </w:pPr>
    </w:p>
    <w:p w14:paraId="697496F1" w14:textId="77777777" w:rsidR="006C07D5" w:rsidRDefault="006C07D5" w:rsidP="00993568">
      <w:pPr>
        <w:jc w:val="center"/>
        <w:rPr>
          <w:rFonts w:asciiTheme="majorHAnsi" w:eastAsiaTheme="majorEastAsia" w:hAnsiTheme="majorHAnsi" w:cstheme="majorBidi"/>
          <w:color w:val="ED9300"/>
          <w:spacing w:val="5"/>
          <w:kern w:val="28"/>
          <w:sz w:val="72"/>
          <w:szCs w:val="52"/>
        </w:rPr>
      </w:pPr>
    </w:p>
    <w:p w14:paraId="38CF9250" w14:textId="77777777" w:rsidR="006C07D5" w:rsidRDefault="006C07D5" w:rsidP="00993568">
      <w:pPr>
        <w:jc w:val="center"/>
        <w:rPr>
          <w:rFonts w:asciiTheme="majorHAnsi" w:eastAsiaTheme="majorEastAsia" w:hAnsiTheme="majorHAnsi" w:cstheme="majorBidi"/>
          <w:color w:val="ED9300"/>
          <w:spacing w:val="5"/>
          <w:kern w:val="28"/>
          <w:sz w:val="72"/>
          <w:szCs w:val="52"/>
        </w:rPr>
      </w:pPr>
    </w:p>
    <w:p w14:paraId="428D6352" w14:textId="77777777" w:rsidR="00B94405" w:rsidRDefault="00B94405" w:rsidP="00993568">
      <w:pPr>
        <w:jc w:val="center"/>
        <w:rPr>
          <w:rFonts w:asciiTheme="majorHAnsi" w:eastAsiaTheme="majorEastAsia" w:hAnsiTheme="majorHAnsi" w:cstheme="majorBidi"/>
          <w:color w:val="ED9300"/>
          <w:spacing w:val="5"/>
          <w:kern w:val="28"/>
          <w:sz w:val="72"/>
          <w:szCs w:val="52"/>
        </w:rPr>
      </w:pPr>
      <w:r w:rsidRPr="002119E9">
        <w:rPr>
          <w:rFonts w:asciiTheme="majorHAnsi" w:eastAsiaTheme="majorEastAsia" w:hAnsiTheme="majorHAnsi" w:cstheme="majorBidi"/>
          <w:color w:val="ED9300"/>
          <w:spacing w:val="5"/>
          <w:kern w:val="28"/>
          <w:sz w:val="72"/>
          <w:szCs w:val="52"/>
        </w:rPr>
        <w:lastRenderedPageBreak/>
        <w:t>Program for markedsdialog</w:t>
      </w:r>
    </w:p>
    <w:p w14:paraId="4528148F" w14:textId="77777777" w:rsidR="00513A3B" w:rsidRDefault="00513A3B" w:rsidP="005E2526">
      <w:pPr>
        <w:pStyle w:val="Overskrift2"/>
      </w:pPr>
      <w:r>
        <w:rPr>
          <w:noProof/>
          <w:lang w:eastAsia="nb-NO"/>
        </w:rPr>
        <mc:AlternateContent>
          <mc:Choice Requires="wps">
            <w:drawing>
              <wp:anchor distT="0" distB="0" distL="114300" distR="114300" simplePos="0" relativeHeight="251681792" behindDoc="0" locked="0" layoutInCell="1" allowOverlap="1" wp14:anchorId="71926343" wp14:editId="27CA0A40">
                <wp:simplePos x="0" y="0"/>
                <wp:positionH relativeFrom="margin">
                  <wp:posOffset>0</wp:posOffset>
                </wp:positionH>
                <wp:positionV relativeFrom="paragraph">
                  <wp:posOffset>0</wp:posOffset>
                </wp:positionV>
                <wp:extent cx="5732780" cy="15903"/>
                <wp:effectExtent l="0" t="0" r="20320" b="22225"/>
                <wp:wrapNone/>
                <wp:docPr id="15" name="Rett linje 15"/>
                <wp:cNvGraphicFramePr/>
                <a:graphic xmlns:a="http://schemas.openxmlformats.org/drawingml/2006/main">
                  <a:graphicData uri="http://schemas.microsoft.com/office/word/2010/wordprocessingShape">
                    <wps:wsp>
                      <wps:cNvCnPr/>
                      <wps:spPr>
                        <a:xfrm flipV="1">
                          <a:off x="0" y="0"/>
                          <a:ext cx="5732780" cy="15903"/>
                        </a:xfrm>
                        <a:prstGeom prst="line">
                          <a:avLst/>
                        </a:prstGeom>
                        <a:ln w="1587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34E4A" id="Rett linje 15"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rXyQEAANwDAAAOAAAAZHJzL2Uyb0RvYy54bWysU8tuEzEU3SP1HyzviScpIWGUSRetYIMg&#10;aqF713OdceWXbJOZ/D3XnulQUYQE6say7+P4nOPr3dVgNDlBiMrZhi4XFSVghWuVPTb0+7ePb7eU&#10;xMRty7Wz0NAzRHq1v3iz630NK9c53UIgCGJj3fuGdin5mrEoOjA8LpwHi0npguEJj+HI2sB7RDea&#10;rarqPetdaH1wAmLE6M2YpPuCLyWI9FXKCInohiK3VNZQ1oe8sv2O18fAfafERIP/BwvDlcVLZ6gb&#10;njj5EdQLKKNEcNHJtBDOMCelElA0oJpl9Zuau457KFrQnOhnm+LrwYovp0MgqsW3W1NiucE3uoWE&#10;fin7CASD6FDvY42F1/YQplP0h5DlDjIYIrXy9whQDEBJZCj+nmd/YUhEYHC9uVxttvgMAnPL9Yfq&#10;MqOzESbD+RDTJ3CG5E1DkUOWz2t++hzTWPpUksPakj4DbTeFJss8R2Zll84axrJbkKgRGYwcy3TB&#10;tQ7kxHEuuBBg07uJi7ZYnduk0npurAqPvzZO9bkVyuT9S/PcUW52Ns3NRlkX/nR7GpYTZTnWo5XP&#10;dOftg2vP5c1KAkeouD2Ne57R5+fS/utT7n8CAAD//wMAUEsDBBQABgAIAAAAIQC6lfm12AAAAAMB&#10;AAAPAAAAZHJzL2Rvd25yZXYueG1sTI9BS8NAEIXvgv9hmYIXsZtGFI3ZFFH03tRDj9PsmIRmZ0N2&#10;28T8eqe96OXB8Ib3vpevJ9epEw2h9WxgtUxAEVfetlwb+Np+3D2BChHZYueZDPxQgHVxfZVjZv3I&#10;GzqVsVYSwiFDA02MfaZ1qBpyGJa+Jxbv2w8Oo5xDre2Ao4S7TqdJ8qgdtiwNDfb01lB1KI/OgMed&#10;fd9s7eozHXdlO9/Onu9nY24W0+sLqEhT/HuGM76gQyFMe39kG1RnQIbEi4r3nKQyY28gfQBd5Po/&#10;e/ELAAD//wMAUEsBAi0AFAAGAAgAAAAhALaDOJL+AAAA4QEAABMAAAAAAAAAAAAAAAAAAAAAAFtD&#10;b250ZW50X1R5cGVzXS54bWxQSwECLQAUAAYACAAAACEAOP0h/9YAAACUAQAACwAAAAAAAAAAAAAA&#10;AAAvAQAAX3JlbHMvLnJlbHNQSwECLQAUAAYACAAAACEAZBra18kBAADcAwAADgAAAAAAAAAAAAAA&#10;AAAuAgAAZHJzL2Uyb0RvYy54bWxQSwECLQAUAAYACAAAACEAupX5tdgAAAADAQAADwAAAAAAAAAA&#10;AAAAAAAjBAAAZHJzL2Rvd25yZXYueG1sUEsFBgAAAAAEAAQA8wAAACgFAAAAAA==&#10;" strokecolor="#ffc000 [3207]" strokeweight="1.25pt">
                <v:stroke joinstyle="miter"/>
                <w10:wrap anchorx="margin"/>
              </v:line>
            </w:pict>
          </mc:Fallback>
        </mc:AlternateContent>
      </w:r>
    </w:p>
    <w:p w14:paraId="2DA98EA3" w14:textId="6D25DD7E" w:rsidR="002119E9" w:rsidRPr="00D270F4" w:rsidRDefault="00993568" w:rsidP="005E2526">
      <w:pPr>
        <w:pStyle w:val="Overskrift2"/>
      </w:pPr>
      <w:r>
        <w:t xml:space="preserve">10:00-10:05 </w:t>
      </w:r>
      <w:r w:rsidR="002119E9">
        <w:t>Velkommen</w:t>
      </w:r>
      <w:r w:rsidR="005E2526">
        <w:t xml:space="preserve">: </w:t>
      </w:r>
      <w:r w:rsidR="002119E9" w:rsidRPr="005E2526">
        <w:rPr>
          <w:b w:val="0"/>
          <w:color w:val="595959" w:themeColor="text1" w:themeTint="A6"/>
        </w:rPr>
        <w:t>Johan Englund</w:t>
      </w:r>
      <w:r w:rsidR="0030185C" w:rsidRPr="005E2526">
        <w:rPr>
          <w:b w:val="0"/>
          <w:color w:val="595959" w:themeColor="text1" w:themeTint="A6"/>
        </w:rPr>
        <w:t xml:space="preserve">, seniorrådgiver - </w:t>
      </w:r>
      <w:proofErr w:type="spellStart"/>
      <w:r w:rsidR="0030185C" w:rsidRPr="005E2526">
        <w:rPr>
          <w:b w:val="0"/>
          <w:color w:val="595959" w:themeColor="text1" w:themeTint="A6"/>
        </w:rPr>
        <w:t>Difi</w:t>
      </w:r>
      <w:proofErr w:type="spellEnd"/>
      <w:r w:rsidR="002119E9" w:rsidRPr="005E2526">
        <w:rPr>
          <w:b w:val="0"/>
          <w:color w:val="595959" w:themeColor="text1" w:themeTint="A6"/>
        </w:rPr>
        <w:t xml:space="preserve"> </w:t>
      </w:r>
    </w:p>
    <w:p w14:paraId="5CD1D124" w14:textId="795961A0" w:rsidR="002119E9" w:rsidRDefault="00993568" w:rsidP="005E2526">
      <w:pPr>
        <w:pStyle w:val="Overskrift2"/>
      </w:pPr>
      <w:r>
        <w:t xml:space="preserve">10:05-10:20 </w:t>
      </w:r>
      <w:r w:rsidR="002119E9">
        <w:t>Om Statens vegvesen</w:t>
      </w:r>
      <w:r w:rsidR="005E2526">
        <w:t xml:space="preserve">: </w:t>
      </w:r>
      <w:r w:rsidR="0030185C" w:rsidRPr="005E2526">
        <w:rPr>
          <w:b w:val="0"/>
          <w:color w:val="595959" w:themeColor="text1" w:themeTint="A6"/>
        </w:rPr>
        <w:t xml:space="preserve">Jane Bordal, Leder Veg- og transportavdelingen - Vegdirektoratet </w:t>
      </w:r>
    </w:p>
    <w:p w14:paraId="78512851" w14:textId="65D7A9D1" w:rsidR="002119E9" w:rsidRDefault="001E3153" w:rsidP="005E2526">
      <w:pPr>
        <w:pStyle w:val="Overskrift2"/>
      </w:pPr>
      <w:r>
        <w:t>10:20-11:</w:t>
      </w:r>
      <w:r w:rsidR="00993568">
        <w:t xml:space="preserve">05 </w:t>
      </w:r>
      <w:r w:rsidR="002119E9">
        <w:t>Om innovasjonspartnerskap som et anskaffelsesverktøy</w:t>
      </w:r>
      <w:r w:rsidR="005E2526">
        <w:t xml:space="preserve">: </w:t>
      </w:r>
      <w:r w:rsidR="0030185C" w:rsidRPr="005E2526">
        <w:rPr>
          <w:b w:val="0"/>
          <w:color w:val="595959" w:themeColor="text1" w:themeTint="A6"/>
        </w:rPr>
        <w:t xml:space="preserve">Johan Englund, seniorrådgiver – </w:t>
      </w:r>
      <w:proofErr w:type="spellStart"/>
      <w:r w:rsidR="0030185C" w:rsidRPr="005E2526">
        <w:rPr>
          <w:b w:val="0"/>
          <w:color w:val="595959" w:themeColor="text1" w:themeTint="A6"/>
        </w:rPr>
        <w:t>Difi</w:t>
      </w:r>
      <w:proofErr w:type="spellEnd"/>
      <w:r w:rsidR="0030185C" w:rsidRPr="005E2526">
        <w:rPr>
          <w:b w:val="0"/>
          <w:color w:val="595959" w:themeColor="text1" w:themeTint="A6"/>
        </w:rPr>
        <w:t xml:space="preserve"> (</w:t>
      </w:r>
      <w:r w:rsidR="002119E9" w:rsidRPr="005E2526">
        <w:rPr>
          <w:b w:val="0"/>
          <w:color w:val="595959" w:themeColor="text1" w:themeTint="A6"/>
        </w:rPr>
        <w:t>30 + 15 min til spørsmål)</w:t>
      </w:r>
    </w:p>
    <w:p w14:paraId="5C84AE40" w14:textId="15ED3498" w:rsidR="002119E9" w:rsidRPr="009B6915" w:rsidRDefault="001E3153" w:rsidP="005E2526">
      <w:pPr>
        <w:pStyle w:val="Overskrift2"/>
      </w:pPr>
      <w:r>
        <w:t xml:space="preserve">11:05-11:20 </w:t>
      </w:r>
      <w:r w:rsidR="002119E9">
        <w:t>Pause</w:t>
      </w:r>
      <w:r w:rsidR="005E2526">
        <w:t xml:space="preserve">: </w:t>
      </w:r>
      <w:r w:rsidR="000E4A7D">
        <w:t>15 min</w:t>
      </w:r>
    </w:p>
    <w:p w14:paraId="691DACC8" w14:textId="611944EC" w:rsidR="002119E9" w:rsidRPr="00E22661" w:rsidRDefault="001E3153" w:rsidP="005E2526">
      <w:pPr>
        <w:pStyle w:val="Overskrift2"/>
      </w:pPr>
      <w:r>
        <w:t xml:space="preserve">11:20-11:35 </w:t>
      </w:r>
      <w:r w:rsidR="005E2526">
        <w:t xml:space="preserve">Problembeskrivelse og bakgrunn: </w:t>
      </w:r>
      <w:r w:rsidR="0030185C" w:rsidRPr="005E2526">
        <w:rPr>
          <w:b w:val="0"/>
          <w:color w:val="595959" w:themeColor="text1" w:themeTint="A6"/>
        </w:rPr>
        <w:t xml:space="preserve">Claus K. Larsen, </w:t>
      </w:r>
      <w:r w:rsidR="00206D2C">
        <w:rPr>
          <w:b w:val="0"/>
          <w:color w:val="595959" w:themeColor="text1" w:themeTint="A6"/>
        </w:rPr>
        <w:t>seksjons</w:t>
      </w:r>
      <w:r w:rsidR="0030185C" w:rsidRPr="005E2526">
        <w:rPr>
          <w:b w:val="0"/>
          <w:color w:val="595959" w:themeColor="text1" w:themeTint="A6"/>
        </w:rPr>
        <w:t>leder - Tunnel og Betong se</w:t>
      </w:r>
      <w:r w:rsidR="00586256" w:rsidRPr="005E2526">
        <w:rPr>
          <w:b w:val="0"/>
          <w:color w:val="595959" w:themeColor="text1" w:themeTint="A6"/>
        </w:rPr>
        <w:t>ksjonen, V</w:t>
      </w:r>
      <w:r w:rsidR="0030185C" w:rsidRPr="005E2526">
        <w:rPr>
          <w:b w:val="0"/>
          <w:color w:val="595959" w:themeColor="text1" w:themeTint="A6"/>
        </w:rPr>
        <w:t>egdirektoratet og Harald Buvik, sjefingeniør - Tunnel og Betong se</w:t>
      </w:r>
      <w:r w:rsidR="00586256" w:rsidRPr="005E2526">
        <w:rPr>
          <w:b w:val="0"/>
          <w:color w:val="595959" w:themeColor="text1" w:themeTint="A6"/>
        </w:rPr>
        <w:t>ksjonen, V</w:t>
      </w:r>
      <w:r w:rsidR="0030185C" w:rsidRPr="005E2526">
        <w:rPr>
          <w:b w:val="0"/>
          <w:color w:val="595959" w:themeColor="text1" w:themeTint="A6"/>
        </w:rPr>
        <w:t xml:space="preserve">egdirektoratet </w:t>
      </w:r>
    </w:p>
    <w:p w14:paraId="327A6533" w14:textId="088D22AA" w:rsidR="002119E9" w:rsidRPr="009326C2" w:rsidRDefault="001E3153" w:rsidP="005E2526">
      <w:pPr>
        <w:pStyle w:val="Overskrift2"/>
      </w:pPr>
      <w:r>
        <w:t xml:space="preserve">11:35-11:55 </w:t>
      </w:r>
      <w:r w:rsidR="005E2526">
        <w:t xml:space="preserve">Teknisk beskrivelse: </w:t>
      </w:r>
      <w:r>
        <w:rPr>
          <w:b w:val="0"/>
          <w:color w:val="595959" w:themeColor="text1" w:themeTint="A6"/>
        </w:rPr>
        <w:t>Statens vegvesen</w:t>
      </w:r>
      <w:r w:rsidR="0030185C" w:rsidRPr="005E2526">
        <w:rPr>
          <w:b w:val="0"/>
          <w:color w:val="595959" w:themeColor="text1" w:themeTint="A6"/>
        </w:rPr>
        <w:t xml:space="preserve"> </w:t>
      </w:r>
    </w:p>
    <w:p w14:paraId="1C8928A0" w14:textId="1FB28597" w:rsidR="002119E9" w:rsidRPr="003321B3" w:rsidRDefault="001E3153" w:rsidP="005E2526">
      <w:pPr>
        <w:pStyle w:val="Overskrift2"/>
      </w:pPr>
      <w:r>
        <w:t xml:space="preserve">11:55-12:40 </w:t>
      </w:r>
      <w:r w:rsidR="002119E9">
        <w:t>Pause/Lunsj</w:t>
      </w:r>
      <w:r w:rsidR="005E2526">
        <w:t xml:space="preserve">: </w:t>
      </w:r>
      <w:r w:rsidR="002119E9">
        <w:t>45 min</w:t>
      </w:r>
    </w:p>
    <w:p w14:paraId="54E84675" w14:textId="05B1D3BE" w:rsidR="002119E9" w:rsidRPr="00BF39ED" w:rsidRDefault="001E3153" w:rsidP="005E2526">
      <w:pPr>
        <w:pStyle w:val="Overskrift2"/>
      </w:pPr>
      <w:r>
        <w:t xml:space="preserve">12:40-13:10 </w:t>
      </w:r>
      <w:r w:rsidR="005E2526">
        <w:t xml:space="preserve">Om prosjektet: </w:t>
      </w:r>
      <w:r w:rsidR="00586256" w:rsidRPr="005E2526">
        <w:rPr>
          <w:b w:val="0"/>
          <w:color w:val="595959" w:themeColor="text1" w:themeTint="A6"/>
        </w:rPr>
        <w:t xml:space="preserve">Harald Buvik, sjefingeniør - Tunnel og Betong seksjonen, Vegdirektoratet og Jonas Archer, innovasjonskoordinator – FoU staben, Vegdirektoratet </w:t>
      </w:r>
    </w:p>
    <w:p w14:paraId="6DE3E984" w14:textId="21C50867" w:rsidR="002119E9" w:rsidRPr="003321B3" w:rsidRDefault="001E3153" w:rsidP="005E2526">
      <w:pPr>
        <w:pStyle w:val="Overskrift2"/>
      </w:pPr>
      <w:r>
        <w:t xml:space="preserve">13:10-13:25 </w:t>
      </w:r>
      <w:r w:rsidR="005E2526">
        <w:t xml:space="preserve">Pause: </w:t>
      </w:r>
      <w:r w:rsidR="002119E9">
        <w:t xml:space="preserve">15 min </w:t>
      </w:r>
    </w:p>
    <w:p w14:paraId="5B826630" w14:textId="68B00621" w:rsidR="002119E9" w:rsidRPr="005E6FC9" w:rsidRDefault="001E3153" w:rsidP="005E2526">
      <w:pPr>
        <w:pStyle w:val="Overskrift2"/>
        <w:rPr>
          <w:b w:val="0"/>
        </w:rPr>
      </w:pPr>
      <w:r>
        <w:t xml:space="preserve">13:25-14:25 </w:t>
      </w:r>
      <w:r w:rsidR="002119E9">
        <w:t>Gruppearbeid</w:t>
      </w:r>
      <w:r w:rsidR="005E2526">
        <w:t xml:space="preserve">: </w:t>
      </w:r>
      <w:r w:rsidR="00BB5127" w:rsidRPr="005E2526">
        <w:rPr>
          <w:b w:val="0"/>
          <w:color w:val="595959" w:themeColor="text1" w:themeTint="A6"/>
        </w:rPr>
        <w:t xml:space="preserve">Ledes av Johan Englund, seniorrådgiver - </w:t>
      </w:r>
      <w:proofErr w:type="spellStart"/>
      <w:r w:rsidR="00BB5127" w:rsidRPr="005E2526">
        <w:rPr>
          <w:b w:val="0"/>
          <w:color w:val="595959" w:themeColor="text1" w:themeTint="A6"/>
        </w:rPr>
        <w:t>Difi</w:t>
      </w:r>
      <w:proofErr w:type="spellEnd"/>
      <w:r w:rsidR="00BB5127" w:rsidRPr="005E2526">
        <w:rPr>
          <w:b w:val="0"/>
          <w:color w:val="595959" w:themeColor="text1" w:themeTint="A6"/>
        </w:rPr>
        <w:t xml:space="preserve"> (</w:t>
      </w:r>
      <w:r w:rsidR="002119E9" w:rsidRPr="005E2526">
        <w:rPr>
          <w:b w:val="0"/>
          <w:color w:val="595959" w:themeColor="text1" w:themeTint="A6"/>
        </w:rPr>
        <w:t>Opptil 60 min</w:t>
      </w:r>
      <w:r w:rsidR="00BB5127" w:rsidRPr="005E2526">
        <w:rPr>
          <w:b w:val="0"/>
          <w:color w:val="595959" w:themeColor="text1" w:themeTint="A6"/>
        </w:rPr>
        <w:t>)</w:t>
      </w:r>
      <w:r w:rsidR="002119E9" w:rsidRPr="005E2526">
        <w:rPr>
          <w:color w:val="595959" w:themeColor="text1" w:themeTint="A6"/>
        </w:rPr>
        <w:t xml:space="preserve"> </w:t>
      </w:r>
      <w:r w:rsidR="005E6FC9" w:rsidRPr="005E6FC9">
        <w:rPr>
          <w:b w:val="0"/>
          <w:color w:val="595959" w:themeColor="text1" w:themeTint="A6"/>
        </w:rPr>
        <w:t xml:space="preserve">Se vedlagte </w:t>
      </w:r>
      <w:proofErr w:type="spellStart"/>
      <w:r w:rsidR="005E6FC9" w:rsidRPr="005E6FC9">
        <w:rPr>
          <w:b w:val="0"/>
          <w:color w:val="595959" w:themeColor="text1" w:themeTint="A6"/>
        </w:rPr>
        <w:t>arbeidsark</w:t>
      </w:r>
      <w:proofErr w:type="spellEnd"/>
      <w:r w:rsidR="005E6FC9" w:rsidRPr="005E6FC9">
        <w:rPr>
          <w:b w:val="0"/>
          <w:color w:val="595959" w:themeColor="text1" w:themeTint="A6"/>
        </w:rPr>
        <w:t>.</w:t>
      </w:r>
    </w:p>
    <w:p w14:paraId="34971562" w14:textId="63B0A0F9" w:rsidR="002119E9" w:rsidRPr="005E2526" w:rsidRDefault="001E3153" w:rsidP="005E2526">
      <w:pPr>
        <w:pStyle w:val="Overskrift2"/>
      </w:pPr>
      <w:r>
        <w:t xml:space="preserve">14:25-14:40 </w:t>
      </w:r>
      <w:r w:rsidR="005A31BD">
        <w:t>Videre prosess</w:t>
      </w:r>
      <w:r w:rsidR="005E2526">
        <w:t xml:space="preserve">: </w:t>
      </w:r>
      <w:r w:rsidR="00BB5127" w:rsidRPr="005E2526">
        <w:rPr>
          <w:b w:val="0"/>
          <w:color w:val="595959" w:themeColor="text1" w:themeTint="A6"/>
        </w:rPr>
        <w:t xml:space="preserve">Karin </w:t>
      </w:r>
      <w:r w:rsidR="005E2526" w:rsidRPr="005E2526">
        <w:rPr>
          <w:b w:val="0"/>
          <w:color w:val="595959" w:themeColor="text1" w:themeTint="A6"/>
        </w:rPr>
        <w:t xml:space="preserve">Søhoel, seniorrådgiver – Kontor for anskaffelser, Vegdirektoratet </w:t>
      </w:r>
      <w:r w:rsidR="00BB5127" w:rsidRPr="005E2526">
        <w:rPr>
          <w:b w:val="0"/>
          <w:color w:val="595959" w:themeColor="text1" w:themeTint="A6"/>
        </w:rPr>
        <w:t xml:space="preserve">og </w:t>
      </w:r>
      <w:r w:rsidR="005E2526" w:rsidRPr="005E2526">
        <w:rPr>
          <w:b w:val="0"/>
          <w:color w:val="595959" w:themeColor="text1" w:themeTint="A6"/>
        </w:rPr>
        <w:t xml:space="preserve">Harald Buvik, sjefingeniør - Tunnel og Betong seksjonen, Vegdirektoratet </w:t>
      </w:r>
    </w:p>
    <w:p w14:paraId="231C1131" w14:textId="208C50CD" w:rsidR="002119E9" w:rsidRDefault="001E3153" w:rsidP="005E2526">
      <w:pPr>
        <w:pStyle w:val="Overskrift2"/>
        <w:rPr>
          <w:b w:val="0"/>
          <w:color w:val="595959" w:themeColor="text1" w:themeTint="A6"/>
        </w:rPr>
      </w:pPr>
      <w:r>
        <w:t xml:space="preserve">14:40-14:50 </w:t>
      </w:r>
      <w:r w:rsidR="005E2526">
        <w:t xml:space="preserve">Avslutning og spørsmål: </w:t>
      </w:r>
      <w:r w:rsidR="005E2526" w:rsidRPr="005E2526">
        <w:rPr>
          <w:b w:val="0"/>
          <w:color w:val="595959" w:themeColor="text1" w:themeTint="A6"/>
        </w:rPr>
        <w:t xml:space="preserve">Johan Englund, seniorrådgiver - </w:t>
      </w:r>
      <w:proofErr w:type="spellStart"/>
      <w:r w:rsidR="005E2526" w:rsidRPr="005E2526">
        <w:rPr>
          <w:b w:val="0"/>
          <w:color w:val="595959" w:themeColor="text1" w:themeTint="A6"/>
        </w:rPr>
        <w:t>Difi</w:t>
      </w:r>
      <w:proofErr w:type="spellEnd"/>
      <w:r w:rsidR="005E2526" w:rsidRPr="005E2526">
        <w:rPr>
          <w:b w:val="0"/>
          <w:color w:val="595959" w:themeColor="text1" w:themeTint="A6"/>
        </w:rPr>
        <w:t xml:space="preserve"> og Harald Buvik, sjefingeniør - Tunnel og Betong se</w:t>
      </w:r>
      <w:r w:rsidR="005A31BD">
        <w:rPr>
          <w:b w:val="0"/>
          <w:color w:val="595959" w:themeColor="text1" w:themeTint="A6"/>
        </w:rPr>
        <w:t xml:space="preserve">ksjonen, Vegdirektoratet </w:t>
      </w:r>
    </w:p>
    <w:p w14:paraId="06CC4E4F" w14:textId="77777777" w:rsidR="002119E9" w:rsidRPr="002119E9" w:rsidRDefault="002119E9" w:rsidP="002119E9"/>
    <w:p w14:paraId="66E4E771" w14:textId="77777777" w:rsidR="002313CD" w:rsidRDefault="002313CD" w:rsidP="00B94405">
      <w:pPr>
        <w:rPr>
          <w:b/>
        </w:rPr>
      </w:pPr>
    </w:p>
    <w:p w14:paraId="768FC379" w14:textId="77777777" w:rsidR="005E2526" w:rsidRDefault="005E2526" w:rsidP="00B94405">
      <w:pPr>
        <w:rPr>
          <w:b/>
        </w:rPr>
      </w:pPr>
    </w:p>
    <w:p w14:paraId="044AE89B" w14:textId="77777777" w:rsidR="005E2526" w:rsidRDefault="005E2526" w:rsidP="00B94405">
      <w:pPr>
        <w:rPr>
          <w:b/>
        </w:rPr>
      </w:pPr>
    </w:p>
    <w:p w14:paraId="48CA284C" w14:textId="77777777" w:rsidR="005E2526" w:rsidRDefault="005E2526" w:rsidP="00B94405">
      <w:pPr>
        <w:rPr>
          <w:b/>
        </w:rPr>
      </w:pPr>
    </w:p>
    <w:p w14:paraId="0E78C8F9" w14:textId="77777777" w:rsidR="005E2526" w:rsidRDefault="005E2526" w:rsidP="00B94405">
      <w:pPr>
        <w:rPr>
          <w:b/>
        </w:rPr>
      </w:pPr>
    </w:p>
    <w:p w14:paraId="4AC2B85F" w14:textId="77777777" w:rsidR="00DA3122" w:rsidRPr="003520F6" w:rsidRDefault="00DA3122" w:rsidP="003520F6">
      <w:pPr>
        <w:rPr>
          <w:b/>
        </w:rPr>
      </w:pPr>
      <w:r w:rsidRPr="003520F6">
        <w:rPr>
          <w:b/>
        </w:rPr>
        <w:lastRenderedPageBreak/>
        <w:t>Hva skjer etter markedsdialog</w:t>
      </w:r>
      <w:r w:rsidR="002313CD" w:rsidRPr="00513A3B">
        <w:rPr>
          <w:b/>
        </w:rPr>
        <w:t>en?</w:t>
      </w:r>
      <w:r w:rsidRPr="003520F6">
        <w:rPr>
          <w:b/>
        </w:rPr>
        <w:t xml:space="preserve"> </w:t>
      </w:r>
    </w:p>
    <w:p w14:paraId="2B27EC08" w14:textId="77777777" w:rsidR="00FE5C4A" w:rsidRDefault="00CF67D5" w:rsidP="00B94405">
      <w:r>
        <w:t>Det vil i løpet av 2018 blir gjennomført en konkurranse om å inngå et eller flere innovasjonspartnerskap, som har til formål å utvikle løsninger som har til formål å ivareta 0-visjonen i norske vegtunneler. Leverandører som deltar i innovasjonspartnerskapet vil helt eller delvis få dekket sin utviklingsinnsats.</w:t>
      </w:r>
    </w:p>
    <w:p w14:paraId="3596A861" w14:textId="77777777" w:rsidR="00EE7631" w:rsidRPr="003520F6" w:rsidRDefault="009500A6" w:rsidP="00B94405">
      <w:r w:rsidRPr="003520F6">
        <w:t xml:space="preserve">Statens vegvesen tar sikte på å kunngjøre invitasjon til å melde interesse for å delta i konkurransen </w:t>
      </w:r>
      <w:r w:rsidR="002037F5">
        <w:t xml:space="preserve">om innovasjonspartnerskap </w:t>
      </w:r>
      <w:r w:rsidRPr="003520F6">
        <w:t xml:space="preserve">medio april 2018. </w:t>
      </w:r>
    </w:p>
    <w:p w14:paraId="6FC650ED" w14:textId="77777777" w:rsidR="005E6FC9" w:rsidRDefault="005E6FC9" w:rsidP="00B94405">
      <w:pPr>
        <w:rPr>
          <w:b/>
        </w:rPr>
      </w:pPr>
    </w:p>
    <w:p w14:paraId="261B7D13" w14:textId="77777777" w:rsidR="00B94405" w:rsidRDefault="00B94405" w:rsidP="00B94405">
      <w:pPr>
        <w:rPr>
          <w:b/>
        </w:rPr>
      </w:pPr>
      <w:r>
        <w:rPr>
          <w:b/>
        </w:rPr>
        <w:t>Påmelding</w:t>
      </w:r>
    </w:p>
    <w:p w14:paraId="079A07D0" w14:textId="77777777" w:rsidR="003520F6" w:rsidRDefault="00513A3B" w:rsidP="00B94405">
      <w:r>
        <w:t>For påmelding se eget skjema.</w:t>
      </w:r>
    </w:p>
    <w:p w14:paraId="3B2A7C19" w14:textId="77777777" w:rsidR="00513A3B" w:rsidRPr="003520F6" w:rsidRDefault="00513A3B" w:rsidP="00B94405">
      <w:r>
        <w:t>Hvis du/dere ønsker en e</w:t>
      </w:r>
      <w:r w:rsidRPr="00226ED6">
        <w:t xml:space="preserve">ventuell reservasjon mot å stå på en leverandøroversikt </w:t>
      </w:r>
      <w:r>
        <w:t xml:space="preserve">med navn på virksomhet og </w:t>
      </w:r>
      <w:r w:rsidRPr="00226ED6">
        <w:t>fagområde/kompetanseområde</w:t>
      </w:r>
      <w:r>
        <w:t xml:space="preserve"> må du melde fra om dette når du/dere melder deg/dere på. </w:t>
      </w:r>
    </w:p>
    <w:p w14:paraId="67E79423" w14:textId="77777777" w:rsidR="00B94405" w:rsidRPr="00513A3B" w:rsidRDefault="00B94405" w:rsidP="00513A3B">
      <w:pPr>
        <w:rPr>
          <w:color w:val="FF0000"/>
        </w:rPr>
      </w:pPr>
    </w:p>
    <w:sectPr w:rsidR="00B94405" w:rsidRPr="00513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979"/>
    <w:multiLevelType w:val="hybridMultilevel"/>
    <w:tmpl w:val="147666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792AE1"/>
    <w:multiLevelType w:val="hybridMultilevel"/>
    <w:tmpl w:val="591AD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3E5CEC"/>
    <w:multiLevelType w:val="hybridMultilevel"/>
    <w:tmpl w:val="49162570"/>
    <w:lvl w:ilvl="0" w:tplc="A4002B44">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FB7075"/>
    <w:multiLevelType w:val="hybridMultilevel"/>
    <w:tmpl w:val="F4F01DB4"/>
    <w:lvl w:ilvl="0" w:tplc="7F6A62B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7D5A61"/>
    <w:multiLevelType w:val="hybridMultilevel"/>
    <w:tmpl w:val="0F56D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E097314"/>
    <w:multiLevelType w:val="hybridMultilevel"/>
    <w:tmpl w:val="93584462"/>
    <w:lvl w:ilvl="0" w:tplc="9C60948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33B53EC"/>
    <w:multiLevelType w:val="hybridMultilevel"/>
    <w:tmpl w:val="B00AE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116FE1"/>
    <w:multiLevelType w:val="hybridMultilevel"/>
    <w:tmpl w:val="A1E66E1E"/>
    <w:lvl w:ilvl="0" w:tplc="44B428D6">
      <w:numFmt w:val="bullet"/>
      <w:lvlText w:val="-"/>
      <w:lvlJc w:val="left"/>
      <w:pPr>
        <w:ind w:left="720" w:hanging="360"/>
      </w:pPr>
      <w:rPr>
        <w:rFonts w:ascii="Lucida Sans Unicode" w:eastAsiaTheme="minorHAnsi" w:hAnsi="Lucida Sans Unicode" w:cs="Lucida Sans Unicode"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291BD3"/>
    <w:multiLevelType w:val="hybridMultilevel"/>
    <w:tmpl w:val="4B92A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A3F4C08"/>
    <w:multiLevelType w:val="hybridMultilevel"/>
    <w:tmpl w:val="84CAA134"/>
    <w:lvl w:ilvl="0" w:tplc="AE22DBFA">
      <w:start w:val="15"/>
      <w:numFmt w:val="bullet"/>
      <w:lvlText w:val="-"/>
      <w:lvlJc w:val="left"/>
      <w:pPr>
        <w:ind w:left="720" w:hanging="360"/>
      </w:pPr>
      <w:rPr>
        <w:rFonts w:ascii="Lucida Sans Unicode" w:eastAsiaTheme="minorHAnsi" w:hAnsi="Lucida Sans Unicode" w:cs="Lucida Sans Unicode"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6"/>
  </w:num>
  <w:num w:numId="6">
    <w:abstractNumId w:val="7"/>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FB"/>
    <w:rsid w:val="00050566"/>
    <w:rsid w:val="000745A1"/>
    <w:rsid w:val="000E4A7D"/>
    <w:rsid w:val="001348CF"/>
    <w:rsid w:val="0014723A"/>
    <w:rsid w:val="001E3153"/>
    <w:rsid w:val="002037F5"/>
    <w:rsid w:val="00205C47"/>
    <w:rsid w:val="00206D2C"/>
    <w:rsid w:val="002119E9"/>
    <w:rsid w:val="00212D39"/>
    <w:rsid w:val="00226F97"/>
    <w:rsid w:val="00227D8D"/>
    <w:rsid w:val="002313CD"/>
    <w:rsid w:val="002348DB"/>
    <w:rsid w:val="00260CFC"/>
    <w:rsid w:val="002637FC"/>
    <w:rsid w:val="0028353C"/>
    <w:rsid w:val="002A6919"/>
    <w:rsid w:val="002B7D8A"/>
    <w:rsid w:val="0030185C"/>
    <w:rsid w:val="003520F6"/>
    <w:rsid w:val="00355C47"/>
    <w:rsid w:val="00372488"/>
    <w:rsid w:val="003F04F9"/>
    <w:rsid w:val="004246B9"/>
    <w:rsid w:val="004E1F10"/>
    <w:rsid w:val="00503EA7"/>
    <w:rsid w:val="00513A3B"/>
    <w:rsid w:val="00544745"/>
    <w:rsid w:val="00572E3C"/>
    <w:rsid w:val="00586256"/>
    <w:rsid w:val="005A264A"/>
    <w:rsid w:val="005A31BD"/>
    <w:rsid w:val="005D7D87"/>
    <w:rsid w:val="005E0E95"/>
    <w:rsid w:val="005E2526"/>
    <w:rsid w:val="005E699D"/>
    <w:rsid w:val="005E6FC9"/>
    <w:rsid w:val="005F43CE"/>
    <w:rsid w:val="005F69B4"/>
    <w:rsid w:val="0062283E"/>
    <w:rsid w:val="00635E65"/>
    <w:rsid w:val="006B081B"/>
    <w:rsid w:val="006B5EFD"/>
    <w:rsid w:val="006C07D5"/>
    <w:rsid w:val="00713C7F"/>
    <w:rsid w:val="0074152B"/>
    <w:rsid w:val="00752C2E"/>
    <w:rsid w:val="007C090E"/>
    <w:rsid w:val="007D6297"/>
    <w:rsid w:val="008252FB"/>
    <w:rsid w:val="00870714"/>
    <w:rsid w:val="008761E5"/>
    <w:rsid w:val="00885D79"/>
    <w:rsid w:val="00896068"/>
    <w:rsid w:val="00897109"/>
    <w:rsid w:val="00897D5F"/>
    <w:rsid w:val="008C7081"/>
    <w:rsid w:val="008E09EF"/>
    <w:rsid w:val="008F4390"/>
    <w:rsid w:val="009500A6"/>
    <w:rsid w:val="00971B3C"/>
    <w:rsid w:val="00993568"/>
    <w:rsid w:val="009F01E0"/>
    <w:rsid w:val="00A94D0A"/>
    <w:rsid w:val="00AE0947"/>
    <w:rsid w:val="00B27E03"/>
    <w:rsid w:val="00B322E4"/>
    <w:rsid w:val="00B336DD"/>
    <w:rsid w:val="00B53220"/>
    <w:rsid w:val="00B80536"/>
    <w:rsid w:val="00B94405"/>
    <w:rsid w:val="00BB5127"/>
    <w:rsid w:val="00BC6C93"/>
    <w:rsid w:val="00C33A60"/>
    <w:rsid w:val="00C37BD2"/>
    <w:rsid w:val="00C4430B"/>
    <w:rsid w:val="00C53A1D"/>
    <w:rsid w:val="00C7102E"/>
    <w:rsid w:val="00CC0A55"/>
    <w:rsid w:val="00CD38E5"/>
    <w:rsid w:val="00CE7E3E"/>
    <w:rsid w:val="00CF640E"/>
    <w:rsid w:val="00CF67D5"/>
    <w:rsid w:val="00D121D5"/>
    <w:rsid w:val="00D46D8E"/>
    <w:rsid w:val="00D51BA8"/>
    <w:rsid w:val="00D537A0"/>
    <w:rsid w:val="00D7126E"/>
    <w:rsid w:val="00DA3122"/>
    <w:rsid w:val="00DC03E7"/>
    <w:rsid w:val="00DC5518"/>
    <w:rsid w:val="00DC71A2"/>
    <w:rsid w:val="00DD3AD2"/>
    <w:rsid w:val="00DD6119"/>
    <w:rsid w:val="00E55025"/>
    <w:rsid w:val="00EE7631"/>
    <w:rsid w:val="00EF5239"/>
    <w:rsid w:val="00F535AD"/>
    <w:rsid w:val="00F54514"/>
    <w:rsid w:val="00F73AEF"/>
    <w:rsid w:val="00F817D1"/>
    <w:rsid w:val="00F85F45"/>
    <w:rsid w:val="00FE5C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8485"/>
  <w15:chartTrackingRefBased/>
  <w15:docId w15:val="{E9AF2677-94BE-4623-A83F-B5F031DD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2119E9"/>
    <w:pPr>
      <w:keepNext/>
      <w:keepLines/>
      <w:spacing w:before="200" w:after="200" w:line="240" w:lineRule="auto"/>
      <w:outlineLvl w:val="1"/>
    </w:pPr>
    <w:rPr>
      <w:rFonts w:asciiTheme="majorHAnsi" w:eastAsiaTheme="majorEastAsia" w:hAnsiTheme="majorHAnsi" w:cstheme="majorBidi"/>
      <w:b/>
      <w:bCs/>
      <w:color w:val="3D4F59"/>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48CF"/>
    <w:pPr>
      <w:ind w:left="720"/>
      <w:contextualSpacing/>
    </w:pPr>
  </w:style>
  <w:style w:type="paragraph" w:styleId="Ingenmellomrom">
    <w:name w:val="No Spacing"/>
    <w:uiPriority w:val="1"/>
    <w:qFormat/>
    <w:rsid w:val="00C33A60"/>
    <w:pPr>
      <w:spacing w:after="0" w:line="240" w:lineRule="auto"/>
    </w:pPr>
    <w:rPr>
      <w:sz w:val="20"/>
    </w:rPr>
  </w:style>
  <w:style w:type="character" w:styleId="Merknadsreferanse">
    <w:name w:val="annotation reference"/>
    <w:basedOn w:val="Standardskriftforavsnitt"/>
    <w:uiPriority w:val="99"/>
    <w:semiHidden/>
    <w:unhideWhenUsed/>
    <w:rsid w:val="005E699D"/>
    <w:rPr>
      <w:sz w:val="16"/>
      <w:szCs w:val="16"/>
    </w:rPr>
  </w:style>
  <w:style w:type="paragraph" w:styleId="Merknadstekst">
    <w:name w:val="annotation text"/>
    <w:basedOn w:val="Normal"/>
    <w:link w:val="MerknadstekstTegn"/>
    <w:uiPriority w:val="99"/>
    <w:semiHidden/>
    <w:unhideWhenUsed/>
    <w:rsid w:val="005E699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E699D"/>
    <w:rPr>
      <w:sz w:val="20"/>
      <w:szCs w:val="20"/>
    </w:rPr>
  </w:style>
  <w:style w:type="paragraph" w:styleId="Kommentaremne">
    <w:name w:val="annotation subject"/>
    <w:basedOn w:val="Merknadstekst"/>
    <w:next w:val="Merknadstekst"/>
    <w:link w:val="KommentaremneTegn"/>
    <w:uiPriority w:val="99"/>
    <w:semiHidden/>
    <w:unhideWhenUsed/>
    <w:rsid w:val="005E699D"/>
    <w:rPr>
      <w:b/>
      <w:bCs/>
    </w:rPr>
  </w:style>
  <w:style w:type="character" w:customStyle="1" w:styleId="KommentaremneTegn">
    <w:name w:val="Kommentaremne Tegn"/>
    <w:basedOn w:val="MerknadstekstTegn"/>
    <w:link w:val="Kommentaremne"/>
    <w:uiPriority w:val="99"/>
    <w:semiHidden/>
    <w:rsid w:val="005E699D"/>
    <w:rPr>
      <w:b/>
      <w:bCs/>
      <w:sz w:val="20"/>
      <w:szCs w:val="20"/>
    </w:rPr>
  </w:style>
  <w:style w:type="paragraph" w:styleId="Bobletekst">
    <w:name w:val="Balloon Text"/>
    <w:basedOn w:val="Normal"/>
    <w:link w:val="BobletekstTegn"/>
    <w:uiPriority w:val="99"/>
    <w:semiHidden/>
    <w:unhideWhenUsed/>
    <w:rsid w:val="005E699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699D"/>
    <w:rPr>
      <w:rFonts w:ascii="Segoe UI" w:hAnsi="Segoe UI" w:cs="Segoe UI"/>
      <w:sz w:val="18"/>
      <w:szCs w:val="18"/>
    </w:rPr>
  </w:style>
  <w:style w:type="paragraph" w:styleId="Revisjon">
    <w:name w:val="Revision"/>
    <w:hidden/>
    <w:uiPriority w:val="99"/>
    <w:semiHidden/>
    <w:rsid w:val="00CF67D5"/>
    <w:pPr>
      <w:spacing w:after="0" w:line="240" w:lineRule="auto"/>
    </w:pPr>
  </w:style>
  <w:style w:type="character" w:customStyle="1" w:styleId="Overskrift2Tegn">
    <w:name w:val="Overskrift 2 Tegn"/>
    <w:basedOn w:val="Standardskriftforavsnitt"/>
    <w:link w:val="Overskrift2"/>
    <w:uiPriority w:val="9"/>
    <w:rsid w:val="002119E9"/>
    <w:rPr>
      <w:rFonts w:asciiTheme="majorHAnsi" w:eastAsiaTheme="majorEastAsia" w:hAnsiTheme="majorHAnsi" w:cstheme="majorBidi"/>
      <w:b/>
      <w:bCs/>
      <w:color w:val="3D4F59"/>
      <w:sz w:val="26"/>
      <w:szCs w:val="26"/>
    </w:rPr>
  </w:style>
  <w:style w:type="character" w:styleId="Hyperkobling">
    <w:name w:val="Hyperlink"/>
    <w:basedOn w:val="Standardskriftforavsnitt"/>
    <w:uiPriority w:val="99"/>
    <w:unhideWhenUsed/>
    <w:rsid w:val="00513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ald.buvik@vegvesen.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jonas.archer@vegves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2" ma:contentTypeDescription="Opprett et nytt dokument." ma:contentTypeScope="" ma:versionID="4613385d84f13d38212da309052eecee">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8c38d866b55b7d765e45b03a1d61881"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297</Virksomhet>
    <Virk xmlns="9092cff8-8f17-469c-b203-1eb3caf34edd" xsi:nil="true"/>
    <Innovasjonsløft xmlns="9574e016-2d0b-41e2-91bf-b961c8110043" xsi:nil="true"/>
    <Prosess xmlns="9574e016-2d0b-41e2-91bf-b961c81100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B6FDC-E497-44BD-80EC-CE7CF3B47696}">
  <ds:schemaRefs>
    <ds:schemaRef ds:uri="Microsoft.SharePoint.Taxonomy.ContentTypeSync"/>
  </ds:schemaRefs>
</ds:datastoreItem>
</file>

<file path=customXml/itemProps2.xml><?xml version="1.0" encoding="utf-8"?>
<ds:datastoreItem xmlns:ds="http://schemas.openxmlformats.org/officeDocument/2006/customXml" ds:itemID="{C6E47602-C5E6-4535-A685-C7ACED324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e016-2d0b-41e2-91bf-b961c8110043"/>
    <ds:schemaRef ds:uri="bd3b2477-909e-4f43-8683-a5760b10f11c"/>
    <ds:schemaRef ds:uri="9092cff8-8f17-469c-b203-1eb3caf34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285C6-B92F-43F4-8080-996E998B13EB}">
  <ds:schemaRefs>
    <ds:schemaRef ds:uri="http://purl.org/dc/terms/"/>
    <ds:schemaRef ds:uri="http://www.w3.org/XML/1998/namespace"/>
    <ds:schemaRef ds:uri="http://purl.org/dc/dcmitype/"/>
    <ds:schemaRef ds:uri="bd3b2477-909e-4f43-8683-a5760b10f11c"/>
    <ds:schemaRef ds:uri="9574e016-2d0b-41e2-91bf-b961c8110043"/>
    <ds:schemaRef ds:uri="http://schemas.microsoft.com/office/2006/documentManagement/types"/>
    <ds:schemaRef ds:uri="9092cff8-8f17-469c-b203-1eb3caf34edd"/>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F99380C-A4DE-4D1F-B042-08EA63AF5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1547</Words>
  <Characters>8205</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Aas</dc:creator>
  <cp:keywords/>
  <dc:description/>
  <cp:lastModifiedBy>Archer Jonas</cp:lastModifiedBy>
  <cp:revision>8</cp:revision>
  <dcterms:created xsi:type="dcterms:W3CDTF">2018-02-09T09:35:00Z</dcterms:created>
  <dcterms:modified xsi:type="dcterms:W3CDTF">2018-02-09T13:31:00Z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https://nhosp.sharepoint.com/leverandorutvikling/_layouts/15/wrkstat.aspx?List=9092cff8-8f17-469c-b203-1eb3caf34edd&amp;WorkflowInstanceName=8e86a36e-f6b3-4f8c-b53d-6c1d724c43f1, Oppdater prosess</vt:lpwstr>
  </property>
</Properties>
</file>