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11C" w14:textId="6AB48F76" w:rsidR="008766AA" w:rsidRDefault="008766AA" w:rsidP="008766AA"/>
    <w:p w14:paraId="46388284" w14:textId="28BE62FD" w:rsidR="00E51450" w:rsidRDefault="00C12BA1" w:rsidP="00D00782">
      <w:pPr>
        <w:pStyle w:val="Overskrift1"/>
      </w:pPr>
      <w:r>
        <w:t>BILAG NR.</w:t>
      </w:r>
      <w:r w:rsidR="00443646">
        <w:t xml:space="preserve"> 5</w:t>
      </w:r>
    </w:p>
    <w:p w14:paraId="2E7278C6" w14:textId="648A2297" w:rsidR="005A7C7E" w:rsidRPr="005A7C7E" w:rsidRDefault="00443646" w:rsidP="005A7C7E">
      <w:pPr>
        <w:pStyle w:val="Overskrift1"/>
        <w:rPr>
          <w:rStyle w:val="normaltextrun"/>
        </w:rPr>
      </w:pPr>
      <w:r w:rsidRPr="00443646">
        <w:rPr>
          <w:rStyle w:val="normaltextrun"/>
        </w:rPr>
        <w:t>Testing og godkjenning</w:t>
      </w:r>
      <w:r w:rsidRPr="00443646">
        <w:rPr>
          <w:rStyle w:val="eop"/>
        </w:rPr>
        <w:t> </w:t>
      </w:r>
    </w:p>
    <w:p w14:paraId="2A859B64" w14:textId="3849AE22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 Light" w:hAnsi="Open Sans Light" w:cs="Segoe UI"/>
          <w:i/>
          <w:iCs/>
          <w:sz w:val="20"/>
          <w:szCs w:val="20"/>
        </w:rPr>
        <w:t>Oppdragsgivers og Partnerens Teststrategi skal inngå i dette bilaget sammen med den omforente Teststrategien som partene skal utarbeide i fellesskap i forberedelses- og organiseringsfasen.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1127A09F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2A727CA" w14:textId="7B0F3315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Generelt om testing og godkjenning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1AE4FC4" w14:textId="00F1F2B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Før avtalen signeres skal punktet spesifiseres.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5CF8FA85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36F4CF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Partnerens valideringsprogram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25A8489" w14:textId="56AFA851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Før avtalen signeres skal punktet spesifiseres.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2BD9153A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9B65B9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Avtalens punkt 2.4 Oppdragsgivers test og godkjenning av løsningen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059A17B1" w14:textId="6B755DB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Før avtalen signeres skal punktet spesifiseres</w:t>
      </w:r>
      <w:r w:rsidR="00276246">
        <w:rPr>
          <w:rStyle w:val="normaltextrun"/>
          <w:rFonts w:ascii="Open Sans Light" w:hAnsi="Open Sans Light" w:cs="Segoe UI"/>
          <w:sz w:val="20"/>
          <w:szCs w:val="20"/>
        </w:rPr>
        <w:t>.</w:t>
      </w:r>
    </w:p>
    <w:p w14:paraId="31F4417E" w14:textId="77777777" w:rsidR="00A861BF" w:rsidRPr="00C12BA1" w:rsidRDefault="00A861BF" w:rsidP="00C12BA1"/>
    <w:p w14:paraId="3C89F649" w14:textId="77777777" w:rsidR="00D00782" w:rsidRPr="00D00782" w:rsidRDefault="00D00782" w:rsidP="00D00782"/>
    <w:p w14:paraId="286E9376" w14:textId="77777777" w:rsidR="00E51450" w:rsidRPr="006E5362" w:rsidRDefault="00E51450" w:rsidP="00E51450"/>
    <w:p w14:paraId="704D9078" w14:textId="62AA7DDC" w:rsidR="00E51450" w:rsidRDefault="00E51450" w:rsidP="00E51450"/>
    <w:p w14:paraId="41AB598F" w14:textId="6597875B" w:rsidR="00930433" w:rsidRDefault="00930433" w:rsidP="00E51450"/>
    <w:p w14:paraId="0130A80C" w14:textId="42AB7CBF" w:rsidR="00930433" w:rsidRDefault="00930433" w:rsidP="00E51450"/>
    <w:p w14:paraId="47DD818E" w14:textId="17C0058C" w:rsidR="00930433" w:rsidRDefault="00930433" w:rsidP="00E51450"/>
    <w:p w14:paraId="3CA180FC" w14:textId="1ADE1512" w:rsidR="00930433" w:rsidRDefault="00930433" w:rsidP="00E51450"/>
    <w:p w14:paraId="54DB1EFE" w14:textId="7540CCBD" w:rsidR="00930433" w:rsidRDefault="00930433" w:rsidP="00E51450"/>
    <w:p w14:paraId="51FB6007" w14:textId="339FBFA4" w:rsidR="00930433" w:rsidRDefault="00930433" w:rsidP="00E51450"/>
    <w:p w14:paraId="1287BAEA" w14:textId="7C1A6FA8" w:rsidR="00930433" w:rsidRDefault="00930433" w:rsidP="00E51450"/>
    <w:p w14:paraId="1D3A7945" w14:textId="674AFBA5" w:rsidR="00930433" w:rsidRDefault="00930433" w:rsidP="00E51450"/>
    <w:p w14:paraId="42A4CFE5" w14:textId="47C84DB2" w:rsidR="00930433" w:rsidRDefault="00930433" w:rsidP="00E51450"/>
    <w:p w14:paraId="6A5986C5" w14:textId="07941CFF" w:rsidR="00930433" w:rsidRDefault="00930433" w:rsidP="00E51450"/>
    <w:p w14:paraId="5829058D" w14:textId="38C6E4CA" w:rsidR="00930433" w:rsidRDefault="00930433" w:rsidP="00E51450"/>
    <w:p w14:paraId="4143E8CF" w14:textId="6547155A" w:rsidR="00930433" w:rsidRDefault="00930433" w:rsidP="00E51450"/>
    <w:p w14:paraId="730B1AD3" w14:textId="0C10F788" w:rsidR="00930433" w:rsidRDefault="00930433" w:rsidP="00E51450"/>
    <w:p w14:paraId="01F4DF06" w14:textId="2A1C88A7" w:rsidR="00930433" w:rsidRDefault="00930433" w:rsidP="00E51450"/>
    <w:p w14:paraId="647517ED" w14:textId="77777777" w:rsidR="00930433" w:rsidRPr="006E5362" w:rsidRDefault="00930433" w:rsidP="00E51450"/>
    <w:sectPr w:rsidR="00930433" w:rsidRPr="006E5362" w:rsidSect="007D73FF">
      <w:headerReference w:type="default" r:id="rId11"/>
      <w:footerReference w:type="default" r:id="rId12"/>
      <w:head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8FA6" w14:textId="77777777" w:rsidR="00593AE8" w:rsidRDefault="00593AE8" w:rsidP="00E03C31">
      <w:pPr>
        <w:spacing w:line="240" w:lineRule="auto"/>
      </w:pPr>
      <w:r>
        <w:separator/>
      </w:r>
    </w:p>
  </w:endnote>
  <w:endnote w:type="continuationSeparator" w:id="0">
    <w:p w14:paraId="3B16B2B3" w14:textId="77777777" w:rsidR="00593AE8" w:rsidRDefault="00593AE8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2B93" w14:textId="77777777" w:rsidR="00593AE8" w:rsidRDefault="00593AE8" w:rsidP="00E03C31">
      <w:pPr>
        <w:spacing w:line="240" w:lineRule="auto"/>
      </w:pPr>
      <w:r>
        <w:separator/>
      </w:r>
    </w:p>
  </w:footnote>
  <w:footnote w:type="continuationSeparator" w:id="0">
    <w:p w14:paraId="79FF8340" w14:textId="77777777" w:rsidR="00593AE8" w:rsidRDefault="00593AE8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77777777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027691D" id="Rett linje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60288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FE16C6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  <w:r w:rsidR="001355F6">
          <w:t xml:space="preserve"> AV </w:t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FE16C6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766CBF5B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41FAFD" id="Rett linje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 w:rsidR="005A7C7E">
          <w:rPr>
            <w:noProof/>
          </w:rPr>
          <w:drawing>
            <wp:inline distT="0" distB="0" distL="0" distR="0" wp14:anchorId="44F5F182" wp14:editId="2A3ED960">
              <wp:extent cx="1638300" cy="428625"/>
              <wp:effectExtent l="0" t="0" r="0" b="9525"/>
              <wp:docPr id="31483" name="Bild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483" name="Bild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7356" b="-101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75307">
    <w:abstractNumId w:val="3"/>
  </w:num>
  <w:num w:numId="2" w16cid:durableId="294873043">
    <w:abstractNumId w:val="1"/>
  </w:num>
  <w:num w:numId="3" w16cid:durableId="1393239736">
    <w:abstractNumId w:val="0"/>
  </w:num>
  <w:num w:numId="4" w16cid:durableId="98535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31"/>
    <w:rsid w:val="00045EF3"/>
    <w:rsid w:val="000904E9"/>
    <w:rsid w:val="000A237D"/>
    <w:rsid w:val="000B718A"/>
    <w:rsid w:val="00114898"/>
    <w:rsid w:val="001355F6"/>
    <w:rsid w:val="0026090E"/>
    <w:rsid w:val="00276246"/>
    <w:rsid w:val="00295E0C"/>
    <w:rsid w:val="002C4C0E"/>
    <w:rsid w:val="002D6762"/>
    <w:rsid w:val="003E639E"/>
    <w:rsid w:val="00403C51"/>
    <w:rsid w:val="00443646"/>
    <w:rsid w:val="00451D03"/>
    <w:rsid w:val="004E5A8D"/>
    <w:rsid w:val="00593AE8"/>
    <w:rsid w:val="005A069A"/>
    <w:rsid w:val="005A7C7E"/>
    <w:rsid w:val="005C5E42"/>
    <w:rsid w:val="005D0FFB"/>
    <w:rsid w:val="00691029"/>
    <w:rsid w:val="006E5362"/>
    <w:rsid w:val="007D605F"/>
    <w:rsid w:val="007D73FF"/>
    <w:rsid w:val="007E6173"/>
    <w:rsid w:val="008766AA"/>
    <w:rsid w:val="008B0338"/>
    <w:rsid w:val="008B172B"/>
    <w:rsid w:val="008E68F4"/>
    <w:rsid w:val="00922B2E"/>
    <w:rsid w:val="00930433"/>
    <w:rsid w:val="009329B3"/>
    <w:rsid w:val="00933AC3"/>
    <w:rsid w:val="009B644A"/>
    <w:rsid w:val="009C2C11"/>
    <w:rsid w:val="009F5F51"/>
    <w:rsid w:val="00A61893"/>
    <w:rsid w:val="00A861BF"/>
    <w:rsid w:val="00B47363"/>
    <w:rsid w:val="00B80EA2"/>
    <w:rsid w:val="00B86C36"/>
    <w:rsid w:val="00C12BA1"/>
    <w:rsid w:val="00C71D04"/>
    <w:rsid w:val="00CE144A"/>
    <w:rsid w:val="00D00782"/>
    <w:rsid w:val="00D21559"/>
    <w:rsid w:val="00D2760F"/>
    <w:rsid w:val="00D43128"/>
    <w:rsid w:val="00D461E2"/>
    <w:rsid w:val="00DB2BFD"/>
    <w:rsid w:val="00E03C31"/>
    <w:rsid w:val="00E51450"/>
    <w:rsid w:val="00EF0FEA"/>
    <w:rsid w:val="00F26334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4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43646"/>
  </w:style>
  <w:style w:type="character" w:customStyle="1" w:styleId="eop">
    <w:name w:val="eop"/>
    <w:basedOn w:val="Standardskriftforavsnitt"/>
    <w:rsid w:val="0044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Pros xmlns="9092cff8-8f17-469c-b203-1eb3caf34edd" xsi:nil="true"/>
    <Virksomhet xmlns="9574e016-2d0b-41e2-91bf-b961c8110043">235</Virksomhet>
    <Virk xmlns="9092cff8-8f17-469c-b203-1eb3caf34edd" xsi:nil="true"/>
    <Innovasjonsløft xmlns="9574e016-2d0b-41e2-91bf-b961c8110043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F9621-3523-4093-915C-3E0809B263E9}">
  <ds:schemaRefs>
    <ds:schemaRef ds:uri="http://purl.org/dc/elements/1.1/"/>
    <ds:schemaRef ds:uri="http://purl.org/dc/dcmitype/"/>
    <ds:schemaRef ds:uri="1446590e-b397-4948-98cc-2ba3c8972ca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3A16B7-CCB8-4031-A1AD-C55DA747A803}"/>
</file>

<file path=customXml/itemProps4.xml><?xml version="1.0" encoding="utf-8"?>
<ds:datastoreItem xmlns:ds="http://schemas.openxmlformats.org/officeDocument/2006/customXml" ds:itemID="{66F60E21-EFC2-468A-B175-D85B4837D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2021-03-11T15:48:00Z</dcterms:created>
  <dcterms:modified xsi:type="dcterms:W3CDTF">2022-06-30T23:35:00Z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https://nhosp.sharepoint.com/leverandorutvikling/_layouts/15/wrkstat.aspx?List=9092cff8-8f17-469c-b203-1eb3caf34edd&amp;WorkflowInstanceName=5e5c1d28-a4b1-40fb-858a-92454af7f4d8, Oppdater prosess</vt:lpwstr>
  </property>
  <property fmtid="{D5CDD505-2E9C-101B-9397-08002B2CF9AE}" pid="125" name="ContractDocumentCategories">
    <vt:lpwstr>1;#02 Konkurransegrunnlag|7e204078-cc47-44d5-a235-a30eea727785</vt:lpwstr>
  </property>
  <property fmtid="{D5CDD505-2E9C-101B-9397-08002B2CF9AE}" pid="126" name="ContractDocumentKeywords">
    <vt:lpwstr/>
  </property>
  <property fmtid="{D5CDD505-2E9C-101B-9397-08002B2CF9AE}" pid="127" name="MediaServiceImageTags">
    <vt:lpwstr/>
  </property>
</Properties>
</file>