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11C" w14:textId="6AB48F76" w:rsidR="008766AA" w:rsidRDefault="008766AA" w:rsidP="008766AA"/>
    <w:p w14:paraId="2AF7C330" w14:textId="00C4F4A7" w:rsidR="008D3AE6" w:rsidRPr="00DF6F97" w:rsidRDefault="00C12BA1" w:rsidP="00DF6F97">
      <w:pPr>
        <w:pStyle w:val="Overskrift1"/>
      </w:pPr>
      <w:r>
        <w:t>BILAG NR.</w:t>
      </w:r>
      <w:r w:rsidR="002D4C71">
        <w:t xml:space="preserve"> 9</w:t>
      </w:r>
      <w:r w:rsidR="00DF6F97">
        <w:t xml:space="preserve"> </w:t>
      </w:r>
      <w:r w:rsidR="002D4C71" w:rsidRPr="002D4C71">
        <w:t>Endringer til avtalen etter avtaleinngåelse</w:t>
      </w:r>
    </w:p>
    <w:p w14:paraId="3A9D9F5E" w14:textId="0EB188DD" w:rsidR="008D3AE6" w:rsidRPr="008D3AE6" w:rsidRDefault="008D3AE6" w:rsidP="008D3AE6">
      <w:pPr>
        <w:pStyle w:val="Overskrift1"/>
      </w:pPr>
      <w:r w:rsidRPr="008D3AE6">
        <w:t>Punkter i avtalen som refererer til bilag 9</w:t>
      </w:r>
    </w:p>
    <w:p w14:paraId="79F635EE" w14:textId="4BDC3F28" w:rsidR="008D3AE6" w:rsidRPr="008D3AE6" w:rsidRDefault="008D3AE6" w:rsidP="008D3AE6">
      <w:pPr>
        <w:pStyle w:val="Overskrift2"/>
      </w:pPr>
      <w:r w:rsidRPr="008D3AE6">
        <w:t>Avtalens punkt 3.1 Rett til endringer av avtalens innhold</w:t>
      </w:r>
    </w:p>
    <w:p w14:paraId="757FEB49"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Ved behov for ikke-vesentlige endringer som ikke kan håndteres ved å gjøre omprioriteringer innenfor rammene av avtalen skal Oppdragsgiver fremme et skriftlig forslag om endringsavtale. Partneren kan kreve justeringer i vederlag eller tidsplaner som følge av endringen, i tråd med beskrivelser og satser som følger av bilag 7. Krav om justert vederlag eller tidsplan må fremsettes senest samtidig med Partnerens svar på Oppdragsgivers anmodning om endringsavtale.</w:t>
      </w:r>
    </w:p>
    <w:p w14:paraId="47724B3A"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p>
    <w:p w14:paraId="06BCC5B8"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Endringsavtalen skal undertegnes av bemyndiget representant for partene. Endringen skal katalogføres i dette bilaget og endringsavtalen vedlegges.</w:t>
      </w:r>
    </w:p>
    <w:p w14:paraId="12F9C890" w14:textId="77777777" w:rsidR="008D3AE6" w:rsidRPr="008D3AE6" w:rsidRDefault="008D3AE6" w:rsidP="008D3AE6">
      <w:pPr>
        <w:spacing w:line="240" w:lineRule="auto"/>
        <w:textAlignment w:val="baseline"/>
        <w:rPr>
          <w:rFonts w:ascii="Open Sans Light" w:eastAsia="Times New Roman" w:hAnsi="Open Sans Light" w:cs="Segoe UI"/>
          <w:sz w:val="20"/>
          <w:szCs w:val="20"/>
          <w:lang w:eastAsia="nb-NO"/>
        </w:rPr>
      </w:pPr>
    </w:p>
    <w:p w14:paraId="0B44E039" w14:textId="138FEFF1" w:rsidR="008D3AE6" w:rsidRDefault="008D3AE6" w:rsidP="008D3AE6">
      <w:pPr>
        <w:spacing w:line="240" w:lineRule="auto"/>
        <w:textAlignment w:val="baseline"/>
        <w:rPr>
          <w:rFonts w:ascii="Open Sans Light" w:eastAsia="Times New Roman" w:hAnsi="Open Sans Light" w:cs="Segoe UI"/>
          <w:sz w:val="20"/>
          <w:szCs w:val="20"/>
          <w:lang w:eastAsia="nb-NO"/>
        </w:rPr>
      </w:pPr>
      <w:r w:rsidRPr="008D3AE6">
        <w:rPr>
          <w:rFonts w:ascii="Open Sans Light" w:eastAsia="Times New Roman" w:hAnsi="Open Sans Light" w:cs="Segoe UI"/>
          <w:sz w:val="20"/>
          <w:szCs w:val="20"/>
          <w:lang w:eastAsia="nb-NO"/>
        </w:rPr>
        <w:t>Partneren skal føre en fortløpende katalog over endringene som utgjør bilag 9, og uten opphold gi Oppdragsgiver en oppdatert kopi. Endringene må ikke samlet utgjøre mer enn 10 prosent netto tillegg til den opprinnelige kontraktsprisen. Hver endring skal være underskrevet av bemyndiget representant for partene.</w:t>
      </w:r>
    </w:p>
    <w:p w14:paraId="7B2DDD69" w14:textId="77777777" w:rsidR="008D3AE6" w:rsidRPr="002D4C71" w:rsidRDefault="008D3AE6" w:rsidP="008D3AE6">
      <w:pPr>
        <w:spacing w:line="240" w:lineRule="auto"/>
        <w:textAlignment w:val="baseline"/>
        <w:rPr>
          <w:rFonts w:ascii="Segoe UI" w:eastAsia="Times New Roman" w:hAnsi="Segoe UI" w:cs="Segoe UI"/>
          <w:sz w:val="18"/>
          <w:szCs w:val="18"/>
          <w:lang w:eastAsia="nb-NO"/>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520"/>
        <w:gridCol w:w="3510"/>
      </w:tblGrid>
      <w:tr w:rsidR="002D4C71" w:rsidRPr="002D4C71" w14:paraId="0155C2B3" w14:textId="77777777" w:rsidTr="008D3AE6">
        <w:tc>
          <w:tcPr>
            <w:tcW w:w="2895"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159F4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Nr.</w:t>
            </w:r>
            <w:r w:rsidRPr="002D4C71">
              <w:rPr>
                <w:rFonts w:ascii="Open Sans Light" w:eastAsia="Times New Roman" w:hAnsi="Open Sans Light" w:cs="Times New Roman"/>
                <w:sz w:val="20"/>
                <w:szCs w:val="20"/>
                <w:lang w:eastAsia="nb-NO"/>
              </w:rPr>
              <w:t> </w:t>
            </w:r>
          </w:p>
        </w:tc>
        <w:tc>
          <w:tcPr>
            <w:tcW w:w="2520" w:type="dxa"/>
            <w:tcBorders>
              <w:top w:val="single" w:sz="6" w:space="0" w:color="auto"/>
              <w:left w:val="nil"/>
              <w:bottom w:val="single" w:sz="6" w:space="0" w:color="auto"/>
              <w:right w:val="single" w:sz="6" w:space="0" w:color="auto"/>
            </w:tcBorders>
            <w:shd w:val="clear" w:color="auto" w:fill="A0E9F1" w:themeFill="accent6" w:themeFillTint="66"/>
            <w:hideMark/>
          </w:tcPr>
          <w:p w14:paraId="1B039AC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Dato</w:t>
            </w:r>
            <w:r w:rsidRPr="002D4C71">
              <w:rPr>
                <w:rFonts w:ascii="Open Sans Light" w:eastAsia="Times New Roman" w:hAnsi="Open Sans Light" w:cs="Times New Roman"/>
                <w:sz w:val="20"/>
                <w:szCs w:val="20"/>
                <w:lang w:eastAsia="nb-NO"/>
              </w:rPr>
              <w:t> </w:t>
            </w:r>
          </w:p>
        </w:tc>
        <w:tc>
          <w:tcPr>
            <w:tcW w:w="3510" w:type="dxa"/>
            <w:tcBorders>
              <w:top w:val="single" w:sz="6" w:space="0" w:color="auto"/>
              <w:left w:val="nil"/>
              <w:bottom w:val="single" w:sz="6" w:space="0" w:color="auto"/>
              <w:right w:val="single" w:sz="6" w:space="0" w:color="auto"/>
            </w:tcBorders>
            <w:shd w:val="clear" w:color="auto" w:fill="A0E9F1" w:themeFill="accent6" w:themeFillTint="66"/>
            <w:hideMark/>
          </w:tcPr>
          <w:p w14:paraId="7455241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Endringen gjelder</w:t>
            </w:r>
            <w:r w:rsidRPr="002D4C71">
              <w:rPr>
                <w:rFonts w:ascii="Open Sans Light" w:eastAsia="Times New Roman" w:hAnsi="Open Sans Light" w:cs="Times New Roman"/>
                <w:sz w:val="20"/>
                <w:szCs w:val="20"/>
                <w:lang w:eastAsia="nb-NO"/>
              </w:rPr>
              <w:t> </w:t>
            </w:r>
          </w:p>
        </w:tc>
      </w:tr>
      <w:tr w:rsidR="002D4C71" w:rsidRPr="002D4C71" w14:paraId="6028B04E"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521AF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0D267D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2E617B7"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B5042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14007E99"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2057A63"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7351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3BCAF090"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4111CB3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2AD882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364CC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D5860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737B88C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53BD4B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435BA1B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bl>
    <w:p w14:paraId="286E9376" w14:textId="77777777" w:rsidR="00E51450" w:rsidRPr="006E5362" w:rsidRDefault="00E51450" w:rsidP="00E51450"/>
    <w:p w14:paraId="704D9078" w14:textId="62AA7DDC" w:rsidR="00E51450" w:rsidRDefault="00E51450" w:rsidP="00E51450"/>
    <w:p w14:paraId="41AB598F" w14:textId="6597875B" w:rsidR="00930433" w:rsidRDefault="00930433" w:rsidP="00E51450"/>
    <w:p w14:paraId="0130A80C" w14:textId="42AB7CBF" w:rsidR="00930433" w:rsidRDefault="00930433" w:rsidP="00E51450"/>
    <w:p w14:paraId="5DDAD4CC" w14:textId="766F8FF0" w:rsidR="00744680" w:rsidRDefault="00744680" w:rsidP="00E51450"/>
    <w:sectPr w:rsidR="00744680" w:rsidSect="007D73FF">
      <w:headerReference w:type="default" r:id="rId11"/>
      <w:headerReference w:type="first" r:id="rId12"/>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DFB4" w14:textId="77777777" w:rsidR="00E06606" w:rsidRDefault="00E06606" w:rsidP="00E03C31">
      <w:pPr>
        <w:spacing w:line="240" w:lineRule="auto"/>
      </w:pPr>
      <w:r>
        <w:separator/>
      </w:r>
    </w:p>
  </w:endnote>
  <w:endnote w:type="continuationSeparator" w:id="0">
    <w:p w14:paraId="0F86CDC3" w14:textId="77777777" w:rsidR="00E06606" w:rsidRDefault="00E06606"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06CA" w14:textId="77777777" w:rsidR="00E06606" w:rsidRDefault="00E06606" w:rsidP="00E03C31">
      <w:pPr>
        <w:spacing w:line="240" w:lineRule="auto"/>
      </w:pPr>
      <w:r>
        <w:separator/>
      </w:r>
    </w:p>
  </w:footnote>
  <w:footnote w:type="continuationSeparator" w:id="0">
    <w:p w14:paraId="1E107065" w14:textId="77777777" w:rsidR="00E06606" w:rsidRDefault="00E06606"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142"/>
      <w:docPartObj>
        <w:docPartGallery w:val="Page Numbers (Top of Page)"/>
        <w:docPartUnique/>
      </w:docPartObj>
    </w:sdtPr>
    <w:sdtEndPr/>
    <w:sdtContent>
      <w:p w14:paraId="6B9788E0" w14:textId="54B4A8C5" w:rsidR="001355F6" w:rsidRDefault="00295E0C">
        <w:pPr>
          <w:pStyle w:val="Topptekst"/>
          <w:jc w:val="right"/>
        </w:pPr>
        <w:r>
          <w:rPr>
            <w:noProof/>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1355F6">
          <w:rPr>
            <w:b w:val="0"/>
            <w:bCs/>
            <w:sz w:val="24"/>
            <w:szCs w:val="24"/>
          </w:rPr>
          <w:fldChar w:fldCharType="begin"/>
        </w:r>
        <w:r w:rsidR="001355F6">
          <w:rPr>
            <w:bCs/>
          </w:rPr>
          <w:instrText>PAGE</w:instrText>
        </w:r>
        <w:r w:rsidR="001355F6">
          <w:rPr>
            <w:b w:val="0"/>
            <w:bCs/>
            <w:sz w:val="24"/>
            <w:szCs w:val="24"/>
          </w:rPr>
          <w:fldChar w:fldCharType="separate"/>
        </w:r>
        <w:r w:rsidR="00744680">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744680">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73C9C4BC" w14:textId="279F1FA3" w:rsidR="009B644A" w:rsidRDefault="00295E0C" w:rsidP="009B644A">
        <w:pPr>
          <w:pStyle w:val="Topptekst"/>
          <w:jc w:val="right"/>
        </w:pPr>
        <w:r>
          <w:rPr>
            <w:noProof/>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3E04AC">
          <w:rPr>
            <w:noProof/>
          </w:rPr>
          <w:drawing>
            <wp:inline distT="0" distB="0" distL="0" distR="0" wp14:anchorId="1E8D717B" wp14:editId="3347372E">
              <wp:extent cx="1638300" cy="428625"/>
              <wp:effectExtent l="0" t="0" r="0" b="9525"/>
              <wp:docPr id="3148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9904291">
    <w:abstractNumId w:val="3"/>
  </w:num>
  <w:num w:numId="2" w16cid:durableId="1962375433">
    <w:abstractNumId w:val="1"/>
  </w:num>
  <w:num w:numId="3" w16cid:durableId="474418528">
    <w:abstractNumId w:val="0"/>
  </w:num>
  <w:num w:numId="4" w16cid:durableId="132574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45EF3"/>
    <w:rsid w:val="000904E9"/>
    <w:rsid w:val="000A237D"/>
    <w:rsid w:val="000B2108"/>
    <w:rsid w:val="000B718A"/>
    <w:rsid w:val="00114898"/>
    <w:rsid w:val="001355F6"/>
    <w:rsid w:val="0026090E"/>
    <w:rsid w:val="00295E0C"/>
    <w:rsid w:val="002D4C71"/>
    <w:rsid w:val="002D6762"/>
    <w:rsid w:val="003E04AC"/>
    <w:rsid w:val="00445ECB"/>
    <w:rsid w:val="00451D03"/>
    <w:rsid w:val="004A1C52"/>
    <w:rsid w:val="004E5A8D"/>
    <w:rsid w:val="005A069A"/>
    <w:rsid w:val="005C5E42"/>
    <w:rsid w:val="005D0FFB"/>
    <w:rsid w:val="005D355E"/>
    <w:rsid w:val="00691029"/>
    <w:rsid w:val="006E5362"/>
    <w:rsid w:val="00744680"/>
    <w:rsid w:val="007D605F"/>
    <w:rsid w:val="007D73FF"/>
    <w:rsid w:val="007E6173"/>
    <w:rsid w:val="008766AA"/>
    <w:rsid w:val="008B0338"/>
    <w:rsid w:val="008B172B"/>
    <w:rsid w:val="008D3AE6"/>
    <w:rsid w:val="008E68F4"/>
    <w:rsid w:val="00922B2E"/>
    <w:rsid w:val="00930433"/>
    <w:rsid w:val="009329B3"/>
    <w:rsid w:val="00933AC3"/>
    <w:rsid w:val="009B644A"/>
    <w:rsid w:val="009C2C11"/>
    <w:rsid w:val="009F5F51"/>
    <w:rsid w:val="00A61893"/>
    <w:rsid w:val="00A861BF"/>
    <w:rsid w:val="00B47363"/>
    <w:rsid w:val="00B80EA2"/>
    <w:rsid w:val="00B86C36"/>
    <w:rsid w:val="00C12BA1"/>
    <w:rsid w:val="00C71D04"/>
    <w:rsid w:val="00CE144A"/>
    <w:rsid w:val="00D00782"/>
    <w:rsid w:val="00D21559"/>
    <w:rsid w:val="00D2760F"/>
    <w:rsid w:val="00D43128"/>
    <w:rsid w:val="00D461E2"/>
    <w:rsid w:val="00DB2BFD"/>
    <w:rsid w:val="00DF6F97"/>
    <w:rsid w:val="00E03C31"/>
    <w:rsid w:val="00E06606"/>
    <w:rsid w:val="00E51450"/>
    <w:rsid w:val="00EF0FEA"/>
    <w:rsid w:val="00FE1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2D4C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D4C71"/>
  </w:style>
  <w:style w:type="character" w:customStyle="1" w:styleId="eop">
    <w:name w:val="eop"/>
    <w:basedOn w:val="Standardskriftforavsnitt"/>
    <w:rsid w:val="002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4924">
      <w:bodyDiv w:val="1"/>
      <w:marLeft w:val="0"/>
      <w:marRight w:val="0"/>
      <w:marTop w:val="0"/>
      <w:marBottom w:val="0"/>
      <w:divBdr>
        <w:top w:val="none" w:sz="0" w:space="0" w:color="auto"/>
        <w:left w:val="none" w:sz="0" w:space="0" w:color="auto"/>
        <w:bottom w:val="none" w:sz="0" w:space="0" w:color="auto"/>
        <w:right w:val="none" w:sz="0" w:space="0" w:color="auto"/>
      </w:divBdr>
    </w:div>
    <w:div w:id="1702241896">
      <w:bodyDiv w:val="1"/>
      <w:marLeft w:val="0"/>
      <w:marRight w:val="0"/>
      <w:marTop w:val="0"/>
      <w:marBottom w:val="0"/>
      <w:divBdr>
        <w:top w:val="none" w:sz="0" w:space="0" w:color="auto"/>
        <w:left w:val="none" w:sz="0" w:space="0" w:color="auto"/>
        <w:bottom w:val="none" w:sz="0" w:space="0" w:color="auto"/>
        <w:right w:val="none" w:sz="0" w:space="0" w:color="auto"/>
      </w:divBdr>
      <w:divsChild>
        <w:div w:id="1141969271">
          <w:marLeft w:val="0"/>
          <w:marRight w:val="0"/>
          <w:marTop w:val="0"/>
          <w:marBottom w:val="0"/>
          <w:divBdr>
            <w:top w:val="none" w:sz="0" w:space="0" w:color="auto"/>
            <w:left w:val="none" w:sz="0" w:space="0" w:color="auto"/>
            <w:bottom w:val="none" w:sz="0" w:space="0" w:color="auto"/>
            <w:right w:val="none" w:sz="0" w:space="0" w:color="auto"/>
          </w:divBdr>
        </w:div>
        <w:div w:id="269507312">
          <w:marLeft w:val="0"/>
          <w:marRight w:val="0"/>
          <w:marTop w:val="0"/>
          <w:marBottom w:val="0"/>
          <w:divBdr>
            <w:top w:val="none" w:sz="0" w:space="0" w:color="auto"/>
            <w:left w:val="none" w:sz="0" w:space="0" w:color="auto"/>
            <w:bottom w:val="none" w:sz="0" w:space="0" w:color="auto"/>
            <w:right w:val="none" w:sz="0" w:space="0" w:color="auto"/>
          </w:divBdr>
        </w:div>
        <w:div w:id="1178739682">
          <w:marLeft w:val="0"/>
          <w:marRight w:val="0"/>
          <w:marTop w:val="0"/>
          <w:marBottom w:val="0"/>
          <w:divBdr>
            <w:top w:val="none" w:sz="0" w:space="0" w:color="auto"/>
            <w:left w:val="none" w:sz="0" w:space="0" w:color="auto"/>
            <w:bottom w:val="none" w:sz="0" w:space="0" w:color="auto"/>
            <w:right w:val="none" w:sz="0" w:space="0" w:color="auto"/>
          </w:divBdr>
        </w:div>
        <w:div w:id="602111322">
          <w:marLeft w:val="0"/>
          <w:marRight w:val="0"/>
          <w:marTop w:val="0"/>
          <w:marBottom w:val="0"/>
          <w:divBdr>
            <w:top w:val="none" w:sz="0" w:space="0" w:color="auto"/>
            <w:left w:val="none" w:sz="0" w:space="0" w:color="auto"/>
            <w:bottom w:val="none" w:sz="0" w:space="0" w:color="auto"/>
            <w:right w:val="none" w:sz="0" w:space="0" w:color="auto"/>
          </w:divBdr>
        </w:div>
        <w:div w:id="87117831">
          <w:marLeft w:val="0"/>
          <w:marRight w:val="0"/>
          <w:marTop w:val="0"/>
          <w:marBottom w:val="0"/>
          <w:divBdr>
            <w:top w:val="none" w:sz="0" w:space="0" w:color="auto"/>
            <w:left w:val="none" w:sz="0" w:space="0" w:color="auto"/>
            <w:bottom w:val="none" w:sz="0" w:space="0" w:color="auto"/>
            <w:right w:val="none" w:sz="0" w:space="0" w:color="auto"/>
          </w:divBdr>
        </w:div>
        <w:div w:id="13002575">
          <w:marLeft w:val="0"/>
          <w:marRight w:val="0"/>
          <w:marTop w:val="0"/>
          <w:marBottom w:val="0"/>
          <w:divBdr>
            <w:top w:val="none" w:sz="0" w:space="0" w:color="auto"/>
            <w:left w:val="none" w:sz="0" w:space="0" w:color="auto"/>
            <w:bottom w:val="none" w:sz="0" w:space="0" w:color="auto"/>
            <w:right w:val="none" w:sz="0" w:space="0" w:color="auto"/>
          </w:divBdr>
          <w:divsChild>
            <w:div w:id="1577593352">
              <w:marLeft w:val="0"/>
              <w:marRight w:val="0"/>
              <w:marTop w:val="30"/>
              <w:marBottom w:val="30"/>
              <w:divBdr>
                <w:top w:val="none" w:sz="0" w:space="0" w:color="auto"/>
                <w:left w:val="none" w:sz="0" w:space="0" w:color="auto"/>
                <w:bottom w:val="none" w:sz="0" w:space="0" w:color="auto"/>
                <w:right w:val="none" w:sz="0" w:space="0" w:color="auto"/>
              </w:divBdr>
              <w:divsChild>
                <w:div w:id="232205452">
                  <w:marLeft w:val="0"/>
                  <w:marRight w:val="0"/>
                  <w:marTop w:val="0"/>
                  <w:marBottom w:val="0"/>
                  <w:divBdr>
                    <w:top w:val="none" w:sz="0" w:space="0" w:color="auto"/>
                    <w:left w:val="none" w:sz="0" w:space="0" w:color="auto"/>
                    <w:bottom w:val="none" w:sz="0" w:space="0" w:color="auto"/>
                    <w:right w:val="none" w:sz="0" w:space="0" w:color="auto"/>
                  </w:divBdr>
                  <w:divsChild>
                    <w:div w:id="1098328504">
                      <w:marLeft w:val="0"/>
                      <w:marRight w:val="0"/>
                      <w:marTop w:val="0"/>
                      <w:marBottom w:val="0"/>
                      <w:divBdr>
                        <w:top w:val="none" w:sz="0" w:space="0" w:color="auto"/>
                        <w:left w:val="none" w:sz="0" w:space="0" w:color="auto"/>
                        <w:bottom w:val="none" w:sz="0" w:space="0" w:color="auto"/>
                        <w:right w:val="none" w:sz="0" w:space="0" w:color="auto"/>
                      </w:divBdr>
                    </w:div>
                  </w:divsChild>
                </w:div>
                <w:div w:id="1360547869">
                  <w:marLeft w:val="0"/>
                  <w:marRight w:val="0"/>
                  <w:marTop w:val="0"/>
                  <w:marBottom w:val="0"/>
                  <w:divBdr>
                    <w:top w:val="none" w:sz="0" w:space="0" w:color="auto"/>
                    <w:left w:val="none" w:sz="0" w:space="0" w:color="auto"/>
                    <w:bottom w:val="none" w:sz="0" w:space="0" w:color="auto"/>
                    <w:right w:val="none" w:sz="0" w:space="0" w:color="auto"/>
                  </w:divBdr>
                  <w:divsChild>
                    <w:div w:id="2105880284">
                      <w:marLeft w:val="0"/>
                      <w:marRight w:val="0"/>
                      <w:marTop w:val="0"/>
                      <w:marBottom w:val="0"/>
                      <w:divBdr>
                        <w:top w:val="none" w:sz="0" w:space="0" w:color="auto"/>
                        <w:left w:val="none" w:sz="0" w:space="0" w:color="auto"/>
                        <w:bottom w:val="none" w:sz="0" w:space="0" w:color="auto"/>
                        <w:right w:val="none" w:sz="0" w:space="0" w:color="auto"/>
                      </w:divBdr>
                    </w:div>
                  </w:divsChild>
                </w:div>
                <w:div w:id="1921595526">
                  <w:marLeft w:val="0"/>
                  <w:marRight w:val="0"/>
                  <w:marTop w:val="0"/>
                  <w:marBottom w:val="0"/>
                  <w:divBdr>
                    <w:top w:val="none" w:sz="0" w:space="0" w:color="auto"/>
                    <w:left w:val="none" w:sz="0" w:space="0" w:color="auto"/>
                    <w:bottom w:val="none" w:sz="0" w:space="0" w:color="auto"/>
                    <w:right w:val="none" w:sz="0" w:space="0" w:color="auto"/>
                  </w:divBdr>
                  <w:divsChild>
                    <w:div w:id="310213987">
                      <w:marLeft w:val="0"/>
                      <w:marRight w:val="0"/>
                      <w:marTop w:val="0"/>
                      <w:marBottom w:val="0"/>
                      <w:divBdr>
                        <w:top w:val="none" w:sz="0" w:space="0" w:color="auto"/>
                        <w:left w:val="none" w:sz="0" w:space="0" w:color="auto"/>
                        <w:bottom w:val="none" w:sz="0" w:space="0" w:color="auto"/>
                        <w:right w:val="none" w:sz="0" w:space="0" w:color="auto"/>
                      </w:divBdr>
                    </w:div>
                  </w:divsChild>
                </w:div>
                <w:div w:id="924919671">
                  <w:marLeft w:val="0"/>
                  <w:marRight w:val="0"/>
                  <w:marTop w:val="0"/>
                  <w:marBottom w:val="0"/>
                  <w:divBdr>
                    <w:top w:val="none" w:sz="0" w:space="0" w:color="auto"/>
                    <w:left w:val="none" w:sz="0" w:space="0" w:color="auto"/>
                    <w:bottom w:val="none" w:sz="0" w:space="0" w:color="auto"/>
                    <w:right w:val="none" w:sz="0" w:space="0" w:color="auto"/>
                  </w:divBdr>
                  <w:divsChild>
                    <w:div w:id="338391543">
                      <w:marLeft w:val="0"/>
                      <w:marRight w:val="0"/>
                      <w:marTop w:val="0"/>
                      <w:marBottom w:val="0"/>
                      <w:divBdr>
                        <w:top w:val="none" w:sz="0" w:space="0" w:color="auto"/>
                        <w:left w:val="none" w:sz="0" w:space="0" w:color="auto"/>
                        <w:bottom w:val="none" w:sz="0" w:space="0" w:color="auto"/>
                        <w:right w:val="none" w:sz="0" w:space="0" w:color="auto"/>
                      </w:divBdr>
                    </w:div>
                  </w:divsChild>
                </w:div>
                <w:div w:id="421874364">
                  <w:marLeft w:val="0"/>
                  <w:marRight w:val="0"/>
                  <w:marTop w:val="0"/>
                  <w:marBottom w:val="0"/>
                  <w:divBdr>
                    <w:top w:val="none" w:sz="0" w:space="0" w:color="auto"/>
                    <w:left w:val="none" w:sz="0" w:space="0" w:color="auto"/>
                    <w:bottom w:val="none" w:sz="0" w:space="0" w:color="auto"/>
                    <w:right w:val="none" w:sz="0" w:space="0" w:color="auto"/>
                  </w:divBdr>
                  <w:divsChild>
                    <w:div w:id="253632818">
                      <w:marLeft w:val="0"/>
                      <w:marRight w:val="0"/>
                      <w:marTop w:val="0"/>
                      <w:marBottom w:val="0"/>
                      <w:divBdr>
                        <w:top w:val="none" w:sz="0" w:space="0" w:color="auto"/>
                        <w:left w:val="none" w:sz="0" w:space="0" w:color="auto"/>
                        <w:bottom w:val="none" w:sz="0" w:space="0" w:color="auto"/>
                        <w:right w:val="none" w:sz="0" w:space="0" w:color="auto"/>
                      </w:divBdr>
                    </w:div>
                  </w:divsChild>
                </w:div>
                <w:div w:id="1179277118">
                  <w:marLeft w:val="0"/>
                  <w:marRight w:val="0"/>
                  <w:marTop w:val="0"/>
                  <w:marBottom w:val="0"/>
                  <w:divBdr>
                    <w:top w:val="none" w:sz="0" w:space="0" w:color="auto"/>
                    <w:left w:val="none" w:sz="0" w:space="0" w:color="auto"/>
                    <w:bottom w:val="none" w:sz="0" w:space="0" w:color="auto"/>
                    <w:right w:val="none" w:sz="0" w:space="0" w:color="auto"/>
                  </w:divBdr>
                  <w:divsChild>
                    <w:div w:id="568613492">
                      <w:marLeft w:val="0"/>
                      <w:marRight w:val="0"/>
                      <w:marTop w:val="0"/>
                      <w:marBottom w:val="0"/>
                      <w:divBdr>
                        <w:top w:val="none" w:sz="0" w:space="0" w:color="auto"/>
                        <w:left w:val="none" w:sz="0" w:space="0" w:color="auto"/>
                        <w:bottom w:val="none" w:sz="0" w:space="0" w:color="auto"/>
                        <w:right w:val="none" w:sz="0" w:space="0" w:color="auto"/>
                      </w:divBdr>
                    </w:div>
                  </w:divsChild>
                </w:div>
                <w:div w:id="438258069">
                  <w:marLeft w:val="0"/>
                  <w:marRight w:val="0"/>
                  <w:marTop w:val="0"/>
                  <w:marBottom w:val="0"/>
                  <w:divBdr>
                    <w:top w:val="none" w:sz="0" w:space="0" w:color="auto"/>
                    <w:left w:val="none" w:sz="0" w:space="0" w:color="auto"/>
                    <w:bottom w:val="none" w:sz="0" w:space="0" w:color="auto"/>
                    <w:right w:val="none" w:sz="0" w:space="0" w:color="auto"/>
                  </w:divBdr>
                  <w:divsChild>
                    <w:div w:id="131337808">
                      <w:marLeft w:val="0"/>
                      <w:marRight w:val="0"/>
                      <w:marTop w:val="0"/>
                      <w:marBottom w:val="0"/>
                      <w:divBdr>
                        <w:top w:val="none" w:sz="0" w:space="0" w:color="auto"/>
                        <w:left w:val="none" w:sz="0" w:space="0" w:color="auto"/>
                        <w:bottom w:val="none" w:sz="0" w:space="0" w:color="auto"/>
                        <w:right w:val="none" w:sz="0" w:space="0" w:color="auto"/>
                      </w:divBdr>
                    </w:div>
                  </w:divsChild>
                </w:div>
                <w:div w:id="1497576061">
                  <w:marLeft w:val="0"/>
                  <w:marRight w:val="0"/>
                  <w:marTop w:val="0"/>
                  <w:marBottom w:val="0"/>
                  <w:divBdr>
                    <w:top w:val="none" w:sz="0" w:space="0" w:color="auto"/>
                    <w:left w:val="none" w:sz="0" w:space="0" w:color="auto"/>
                    <w:bottom w:val="none" w:sz="0" w:space="0" w:color="auto"/>
                    <w:right w:val="none" w:sz="0" w:space="0" w:color="auto"/>
                  </w:divBdr>
                  <w:divsChild>
                    <w:div w:id="1682078788">
                      <w:marLeft w:val="0"/>
                      <w:marRight w:val="0"/>
                      <w:marTop w:val="0"/>
                      <w:marBottom w:val="0"/>
                      <w:divBdr>
                        <w:top w:val="none" w:sz="0" w:space="0" w:color="auto"/>
                        <w:left w:val="none" w:sz="0" w:space="0" w:color="auto"/>
                        <w:bottom w:val="none" w:sz="0" w:space="0" w:color="auto"/>
                        <w:right w:val="none" w:sz="0" w:space="0" w:color="auto"/>
                      </w:divBdr>
                    </w:div>
                  </w:divsChild>
                </w:div>
                <w:div w:id="1886870012">
                  <w:marLeft w:val="0"/>
                  <w:marRight w:val="0"/>
                  <w:marTop w:val="0"/>
                  <w:marBottom w:val="0"/>
                  <w:divBdr>
                    <w:top w:val="none" w:sz="0" w:space="0" w:color="auto"/>
                    <w:left w:val="none" w:sz="0" w:space="0" w:color="auto"/>
                    <w:bottom w:val="none" w:sz="0" w:space="0" w:color="auto"/>
                    <w:right w:val="none" w:sz="0" w:space="0" w:color="auto"/>
                  </w:divBdr>
                  <w:divsChild>
                    <w:div w:id="1981299315">
                      <w:marLeft w:val="0"/>
                      <w:marRight w:val="0"/>
                      <w:marTop w:val="0"/>
                      <w:marBottom w:val="0"/>
                      <w:divBdr>
                        <w:top w:val="none" w:sz="0" w:space="0" w:color="auto"/>
                        <w:left w:val="none" w:sz="0" w:space="0" w:color="auto"/>
                        <w:bottom w:val="none" w:sz="0" w:space="0" w:color="auto"/>
                        <w:right w:val="none" w:sz="0" w:space="0" w:color="auto"/>
                      </w:divBdr>
                    </w:div>
                  </w:divsChild>
                </w:div>
                <w:div w:id="840657106">
                  <w:marLeft w:val="0"/>
                  <w:marRight w:val="0"/>
                  <w:marTop w:val="0"/>
                  <w:marBottom w:val="0"/>
                  <w:divBdr>
                    <w:top w:val="none" w:sz="0" w:space="0" w:color="auto"/>
                    <w:left w:val="none" w:sz="0" w:space="0" w:color="auto"/>
                    <w:bottom w:val="none" w:sz="0" w:space="0" w:color="auto"/>
                    <w:right w:val="none" w:sz="0" w:space="0" w:color="auto"/>
                  </w:divBdr>
                  <w:divsChild>
                    <w:div w:id="830800787">
                      <w:marLeft w:val="0"/>
                      <w:marRight w:val="0"/>
                      <w:marTop w:val="0"/>
                      <w:marBottom w:val="0"/>
                      <w:divBdr>
                        <w:top w:val="none" w:sz="0" w:space="0" w:color="auto"/>
                        <w:left w:val="none" w:sz="0" w:space="0" w:color="auto"/>
                        <w:bottom w:val="none" w:sz="0" w:space="0" w:color="auto"/>
                        <w:right w:val="none" w:sz="0" w:space="0" w:color="auto"/>
                      </w:divBdr>
                    </w:div>
                  </w:divsChild>
                </w:div>
                <w:div w:id="1530754835">
                  <w:marLeft w:val="0"/>
                  <w:marRight w:val="0"/>
                  <w:marTop w:val="0"/>
                  <w:marBottom w:val="0"/>
                  <w:divBdr>
                    <w:top w:val="none" w:sz="0" w:space="0" w:color="auto"/>
                    <w:left w:val="none" w:sz="0" w:space="0" w:color="auto"/>
                    <w:bottom w:val="none" w:sz="0" w:space="0" w:color="auto"/>
                    <w:right w:val="none" w:sz="0" w:space="0" w:color="auto"/>
                  </w:divBdr>
                  <w:divsChild>
                    <w:div w:id="1456482439">
                      <w:marLeft w:val="0"/>
                      <w:marRight w:val="0"/>
                      <w:marTop w:val="0"/>
                      <w:marBottom w:val="0"/>
                      <w:divBdr>
                        <w:top w:val="none" w:sz="0" w:space="0" w:color="auto"/>
                        <w:left w:val="none" w:sz="0" w:space="0" w:color="auto"/>
                        <w:bottom w:val="none" w:sz="0" w:space="0" w:color="auto"/>
                        <w:right w:val="none" w:sz="0" w:space="0" w:color="auto"/>
                      </w:divBdr>
                    </w:div>
                  </w:divsChild>
                </w:div>
                <w:div w:id="1017388753">
                  <w:marLeft w:val="0"/>
                  <w:marRight w:val="0"/>
                  <w:marTop w:val="0"/>
                  <w:marBottom w:val="0"/>
                  <w:divBdr>
                    <w:top w:val="none" w:sz="0" w:space="0" w:color="auto"/>
                    <w:left w:val="none" w:sz="0" w:space="0" w:color="auto"/>
                    <w:bottom w:val="none" w:sz="0" w:space="0" w:color="auto"/>
                    <w:right w:val="none" w:sz="0" w:space="0" w:color="auto"/>
                  </w:divBdr>
                  <w:divsChild>
                    <w:div w:id="1255548332">
                      <w:marLeft w:val="0"/>
                      <w:marRight w:val="0"/>
                      <w:marTop w:val="0"/>
                      <w:marBottom w:val="0"/>
                      <w:divBdr>
                        <w:top w:val="none" w:sz="0" w:space="0" w:color="auto"/>
                        <w:left w:val="none" w:sz="0" w:space="0" w:color="auto"/>
                        <w:bottom w:val="none" w:sz="0" w:space="0" w:color="auto"/>
                        <w:right w:val="none" w:sz="0" w:space="0" w:color="auto"/>
                      </w:divBdr>
                    </w:div>
                  </w:divsChild>
                </w:div>
                <w:div w:id="1954433380">
                  <w:marLeft w:val="0"/>
                  <w:marRight w:val="0"/>
                  <w:marTop w:val="0"/>
                  <w:marBottom w:val="0"/>
                  <w:divBdr>
                    <w:top w:val="none" w:sz="0" w:space="0" w:color="auto"/>
                    <w:left w:val="none" w:sz="0" w:space="0" w:color="auto"/>
                    <w:bottom w:val="none" w:sz="0" w:space="0" w:color="auto"/>
                    <w:right w:val="none" w:sz="0" w:space="0" w:color="auto"/>
                  </w:divBdr>
                  <w:divsChild>
                    <w:div w:id="950287711">
                      <w:marLeft w:val="0"/>
                      <w:marRight w:val="0"/>
                      <w:marTop w:val="0"/>
                      <w:marBottom w:val="0"/>
                      <w:divBdr>
                        <w:top w:val="none" w:sz="0" w:space="0" w:color="auto"/>
                        <w:left w:val="none" w:sz="0" w:space="0" w:color="auto"/>
                        <w:bottom w:val="none" w:sz="0" w:space="0" w:color="auto"/>
                        <w:right w:val="none" w:sz="0" w:space="0" w:color="auto"/>
                      </w:divBdr>
                    </w:div>
                  </w:divsChild>
                </w:div>
                <w:div w:id="660424504">
                  <w:marLeft w:val="0"/>
                  <w:marRight w:val="0"/>
                  <w:marTop w:val="0"/>
                  <w:marBottom w:val="0"/>
                  <w:divBdr>
                    <w:top w:val="none" w:sz="0" w:space="0" w:color="auto"/>
                    <w:left w:val="none" w:sz="0" w:space="0" w:color="auto"/>
                    <w:bottom w:val="none" w:sz="0" w:space="0" w:color="auto"/>
                    <w:right w:val="none" w:sz="0" w:space="0" w:color="auto"/>
                  </w:divBdr>
                  <w:divsChild>
                    <w:div w:id="307706935">
                      <w:marLeft w:val="0"/>
                      <w:marRight w:val="0"/>
                      <w:marTop w:val="0"/>
                      <w:marBottom w:val="0"/>
                      <w:divBdr>
                        <w:top w:val="none" w:sz="0" w:space="0" w:color="auto"/>
                        <w:left w:val="none" w:sz="0" w:space="0" w:color="auto"/>
                        <w:bottom w:val="none" w:sz="0" w:space="0" w:color="auto"/>
                        <w:right w:val="none" w:sz="0" w:space="0" w:color="auto"/>
                      </w:divBdr>
                    </w:div>
                  </w:divsChild>
                </w:div>
                <w:div w:id="1099907619">
                  <w:marLeft w:val="0"/>
                  <w:marRight w:val="0"/>
                  <w:marTop w:val="0"/>
                  <w:marBottom w:val="0"/>
                  <w:divBdr>
                    <w:top w:val="none" w:sz="0" w:space="0" w:color="auto"/>
                    <w:left w:val="none" w:sz="0" w:space="0" w:color="auto"/>
                    <w:bottom w:val="none" w:sz="0" w:space="0" w:color="auto"/>
                    <w:right w:val="none" w:sz="0" w:space="0" w:color="auto"/>
                  </w:divBdr>
                  <w:divsChild>
                    <w:div w:id="1512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Pros xmlns="9092cff8-8f17-469c-b203-1eb3caf34edd" xsi:nil="true"/>
    <Virksomhet xmlns="9574e016-2d0b-41e2-91bf-b961c8110043">235</Virksomhet>
    <Virk xmlns="9092cff8-8f17-469c-b203-1eb3caf34edd" xsi:nil="true"/>
    <Innovasjonsløft xmlns="9574e016-2d0b-41e2-91bf-b961c8110043"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FAF9621-3523-4093-915C-3E0809B263E9}">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1446590e-b397-4948-98cc-2ba3c8972ca4"/>
    <ds:schemaRef ds:uri="http://www.w3.org/XML/1998/namespace"/>
  </ds:schemaRefs>
</ds:datastoreItem>
</file>

<file path=customXml/itemProps2.xml><?xml version="1.0" encoding="utf-8"?>
<ds:datastoreItem xmlns:ds="http://schemas.openxmlformats.org/officeDocument/2006/customXml" ds:itemID="{1908EE6F-084C-4CC1-A097-060B3149DAAB}"/>
</file>

<file path=customXml/itemProps3.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4.xml><?xml version="1.0" encoding="utf-8"?>
<ds:datastoreItem xmlns:ds="http://schemas.openxmlformats.org/officeDocument/2006/customXml" ds:itemID="{99B604F5-AB73-4227-BEF3-26088DDBA388}"/>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967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2021-03-11T15:54:00Z</dcterms:created>
  <dcterms:modified xsi:type="dcterms:W3CDTF">2022-07-01T00:29:00Z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https://nhosp.sharepoint.com/leverandorutvikling/_layouts/15/wrkstat.aspx?List=9092cff8-8f17-469c-b203-1eb3caf34edd&amp;WorkflowInstanceName=154844f3-7a01-4422-a50a-ea228690db97, Oppdater prosess</vt:lpwstr>
  </property>
  <property fmtid="{D5CDD505-2E9C-101B-9397-08002B2CF9AE}" pid="125" name="ContractDocumentCategories">
    <vt:lpwstr>1;#02 Konkurransegrunnlag|7e204078-cc47-44d5-a235-a30eea727785</vt:lpwstr>
  </property>
  <property fmtid="{D5CDD505-2E9C-101B-9397-08002B2CF9AE}" pid="126" name="ContractDocumentKeywords">
    <vt:lpwstr/>
  </property>
  <property fmtid="{D5CDD505-2E9C-101B-9397-08002B2CF9AE}" pid="127" name="MediaServiceImageTags">
    <vt:lpwstr/>
  </property>
</Properties>
</file>